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3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ACC4C4F" wp14:editId="1A983F0E">
            <wp:simplePos x="0" y="0"/>
            <wp:positionH relativeFrom="page">
              <wp:align>center</wp:align>
            </wp:positionH>
            <wp:positionV relativeFrom="margin">
              <wp:posOffset>-396875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027BA" w:rsidRPr="004B38B3" w:rsidRDefault="002027BA" w:rsidP="00930B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3F2EF"/>
              </w:rPr>
              <w:t>Очная</w:t>
            </w:r>
          </w:p>
        </w:tc>
      </w:tr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2027BA" w:rsidRPr="004B38B3" w:rsidTr="00930B0A">
        <w:trPr>
          <w:trHeight w:val="340"/>
        </w:trPr>
        <w:tc>
          <w:tcPr>
            <w:tcW w:w="3118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7BA" w:rsidRPr="004B38B3" w:rsidRDefault="002027BA" w:rsidP="002027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Лабораторный практикум № 5</w:t>
      </w:r>
      <w:r w:rsidRPr="002678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027BA" w:rsidRPr="004B38B3" w:rsidTr="00930B0A">
        <w:tc>
          <w:tcPr>
            <w:tcW w:w="1417" w:type="dxa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027BA">
              <w:rPr>
                <w:rStyle w:val="a5"/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shd w:val="clear" w:color="auto" w:fill="FFFFFF"/>
              </w:rPr>
              <w:t>Стандарты, подходы, методы и средства создания архитектуры предприятия</w:t>
            </w:r>
          </w:p>
        </w:tc>
      </w:tr>
      <w:tr w:rsidR="002027BA" w:rsidRPr="004B38B3" w:rsidTr="00930B0A">
        <w:tc>
          <w:tcPr>
            <w:tcW w:w="1417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2027BA" w:rsidRPr="004B38B3" w:rsidTr="00930B0A">
        <w:tc>
          <w:tcPr>
            <w:tcW w:w="1417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7BA" w:rsidRPr="004B38B3" w:rsidTr="00930B0A">
        <w:tc>
          <w:tcPr>
            <w:tcW w:w="2268" w:type="dxa"/>
            <w:gridSpan w:val="3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27BA" w:rsidRPr="004B38B3" w:rsidRDefault="002027BA" w:rsidP="00930B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2027BA" w:rsidRPr="004B38B3" w:rsidTr="00930B0A">
        <w:tc>
          <w:tcPr>
            <w:tcW w:w="2268" w:type="dxa"/>
            <w:gridSpan w:val="3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2027BA" w:rsidRPr="004B38B3" w:rsidTr="00930B0A">
        <w:tc>
          <w:tcPr>
            <w:tcW w:w="2061" w:type="dxa"/>
          </w:tcPr>
          <w:p w:rsidR="002027BA" w:rsidRPr="004B38B3" w:rsidRDefault="002027BA" w:rsidP="00930B0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Сидоренко Павел Алексеевич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7BA" w:rsidRPr="004B38B3" w:rsidTr="00930B0A">
        <w:tc>
          <w:tcPr>
            <w:tcW w:w="2061" w:type="dxa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2027BA" w:rsidRPr="004B38B3" w:rsidTr="00930B0A">
        <w:tc>
          <w:tcPr>
            <w:tcW w:w="2061" w:type="dxa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7BA" w:rsidRPr="004B38B3" w:rsidTr="00930B0A">
        <w:tc>
          <w:tcPr>
            <w:tcW w:w="2061" w:type="dxa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7BA" w:rsidRPr="004B38B3" w:rsidRDefault="002027BA" w:rsidP="002027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027BA" w:rsidRPr="004B38B3" w:rsidRDefault="002027BA" w:rsidP="002027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027BA" w:rsidRPr="004B38B3" w:rsidTr="00930B0A">
        <w:tc>
          <w:tcPr>
            <w:tcW w:w="2155" w:type="dxa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7BA" w:rsidRPr="004B38B3" w:rsidTr="00930B0A">
        <w:tc>
          <w:tcPr>
            <w:tcW w:w="2155" w:type="dxa"/>
          </w:tcPr>
          <w:p w:rsidR="002027BA" w:rsidRPr="004B38B3" w:rsidRDefault="002027BA" w:rsidP="00930B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2027BA" w:rsidRPr="004B38B3" w:rsidRDefault="002027BA" w:rsidP="00930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2027BA" w:rsidRPr="002027BA" w:rsidRDefault="002027BA" w:rsidP="002027BA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2025 г.</w: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задания 1: Ментальная карта процесса управления проектом разработки архитектуры предприятия (ISO 15288-2005)</w:t>
      </w:r>
    </w:p>
    <w:p w:rsidR="00AE3C38" w:rsidRPr="00AE3C38" w:rsidRDefault="002027BA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</w:t>
      </w:r>
      <w:r w:rsidR="00AE3C38" w:rsidRPr="00AE3C3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AE3C38" w:rsidRPr="00AE3C38">
        <w:rPr>
          <w:rFonts w:ascii="Times New Roman" w:hAnsi="Times New Roman" w:cs="Times New Roman"/>
          <w:b/>
          <w:bCs/>
          <w:sz w:val="28"/>
          <w:szCs w:val="28"/>
        </w:rPr>
        <w:t>XMind</w:t>
      </w:r>
      <w:proofErr w:type="spellEnd"/>
      <w:r w:rsidR="00AE3C38" w:rsidRPr="00AE3C38">
        <w:rPr>
          <w:rFonts w:ascii="Times New Roman" w:hAnsi="Times New Roman" w:cs="Times New Roman"/>
          <w:b/>
          <w:bCs/>
          <w:sz w:val="28"/>
          <w:szCs w:val="28"/>
        </w:rPr>
        <w:t xml:space="preserve"> (или аналог)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AE3C38" w:rsidRPr="00AE3C38">
        <w:rPr>
          <w:rFonts w:ascii="Times New Roman" w:hAnsi="Times New Roman" w:cs="Times New Roman"/>
          <w:sz w:val="28"/>
          <w:szCs w:val="28"/>
        </w:rPr>
        <w:t>: Визуализация процессов управления проектом в соответствии с этапами жизненного цикла ISO 15288-2005.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3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Структура ментальной карты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Центральный узел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  <w:r w:rsidR="00AE3C38" w:rsidRPr="00AE3C38">
        <w:rPr>
          <w:rFonts w:ascii="Times New Roman" w:hAnsi="Times New Roman" w:cs="Times New Roman"/>
          <w:sz w:val="28"/>
          <w:szCs w:val="28"/>
        </w:rPr>
        <w:br/>
      </w:r>
      <w:r w:rsidR="00AE3C38" w:rsidRPr="00AE3C38">
        <w:rPr>
          <w:rFonts w:ascii="Times New Roman" w:hAnsi="Times New Roman" w:cs="Times New Roman"/>
          <w:i/>
          <w:iCs/>
          <w:sz w:val="28"/>
          <w:szCs w:val="28"/>
        </w:rPr>
        <w:t>"Управление проектом разработки архитектуры предприятия (ISO 15288-2005)"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Ветви первого уровня (этапы жизненного цикла</w:t>
      </w:r>
      <w:proofErr w:type="gramStart"/>
      <w:r w:rsidRPr="00AE3C38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:rsidR="00AE3C38" w:rsidRPr="00AE3C38" w:rsidRDefault="00AE3C38" w:rsidP="00AE3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Инициация проекта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Цель: "Создание архитектуры для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бизнес-процессов".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Критерии успеха: "Сокращение времени обработки заказов на 30%".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заинтересованных сторон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Список:</w:t>
      </w:r>
    </w:p>
    <w:p w:rsidR="00AE3C38" w:rsidRPr="00AE3C38" w:rsidRDefault="00AE3C38" w:rsidP="00AE3C3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Внутренние: CIO, IT-отдел, бизнес-аналитики.</w:t>
      </w:r>
    </w:p>
    <w:p w:rsidR="00AE3C38" w:rsidRPr="00AE3C38" w:rsidRDefault="00AE3C38" w:rsidP="00AE3C3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Внешние: Клиенты, поставщики, регуляторы.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проекта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Документы: Устав проекта, соглашение о бюджете (1 млн руб.).</w:t>
      </w:r>
    </w:p>
    <w:p w:rsidR="00AE3C38" w:rsidRPr="00AE3C38" w:rsidRDefault="00AE3C38" w:rsidP="00AE3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Планирование проекта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Этапы: Анализ требований (2 недели), проектирование (4 недели), внедрение (8 недель).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Ресурсы: Команда из 10 человек (архитекторы, разработчики).</w:t>
      </w:r>
    </w:p>
    <w:p w:rsidR="00AE3C38" w:rsidRPr="00AE3C38" w:rsidRDefault="00AE3C38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Метрики: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lastRenderedPageBreak/>
        <w:t>KPI:</w:t>
      </w:r>
    </w:p>
    <w:p w:rsidR="00AE3C38" w:rsidRPr="00AE3C38" w:rsidRDefault="00AE3C38" w:rsidP="00AE3C3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Соответствие срокам (допустимое отклонение: ±5%).</w:t>
      </w:r>
    </w:p>
    <w:p w:rsidR="00AE3C38" w:rsidRPr="00AE3C38" w:rsidRDefault="00AE3C38" w:rsidP="00AE3C3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Удовлетворенность заказчика (оценивается после каждого этапа).</w:t>
      </w:r>
    </w:p>
    <w:p w:rsidR="00AE3C38" w:rsidRPr="00AE3C38" w:rsidRDefault="00AE3C38" w:rsidP="00AE3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Выполнение проекта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решений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Пример: Интеграция CRM и ERP через REST API.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Методология: Гибрид TOGAF (архитектура) +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(разработка).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Ежедневные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стендапы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-сессии каждые 2 недели.</w:t>
      </w:r>
    </w:p>
    <w:p w:rsidR="00AE3C38" w:rsidRPr="00AE3C38" w:rsidRDefault="00AE3C38" w:rsidP="00AE3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Мониторинг и контроль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прогресса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(задачи),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(документы),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(аналитика).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рисками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Пример риска: "Задержка поставки лицензий на ПО".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Меры: Резервный поставщик, буфер времени в 2 недели.</w:t>
      </w:r>
    </w:p>
    <w:p w:rsidR="00AE3C38" w:rsidRPr="00AE3C38" w:rsidRDefault="00AE3C38" w:rsidP="00AE3C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Завершение проекта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результатов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Чек-лист:</w:t>
      </w:r>
    </w:p>
    <w:p w:rsidR="00AE3C38" w:rsidRPr="00AE3C38" w:rsidRDefault="00AE3C38" w:rsidP="00AE3C3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Все требования выполнены.</w:t>
      </w:r>
    </w:p>
    <w:p w:rsidR="00AE3C38" w:rsidRPr="00AE3C38" w:rsidRDefault="00AE3C38" w:rsidP="00AE3C3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Документация утверждена заказчиком.</w:t>
      </w:r>
    </w:p>
    <w:p w:rsidR="00AE3C38" w:rsidRPr="00AE3C38" w:rsidRDefault="002027BA" w:rsidP="00AE3C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в эксплуатацию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Обучение сотрудников, инструкции по поддержке системы.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До</w:t>
      </w:r>
      <w:r w:rsidR="002027BA">
        <w:rPr>
          <w:rFonts w:ascii="Times New Roman" w:hAnsi="Times New Roman" w:cs="Times New Roman"/>
          <w:sz w:val="28"/>
          <w:szCs w:val="28"/>
        </w:rPr>
        <w:t>полнительные процессы ISO 15288</w:t>
      </w:r>
      <w:r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2027BA" w:rsidP="00AE3C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Обучение команды: "Тренинг по TOGAF для архитекторов (16 часов)".</w:t>
      </w:r>
    </w:p>
    <w:p w:rsidR="00AE3C38" w:rsidRPr="00AE3C38" w:rsidRDefault="002027BA" w:rsidP="00AE3C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lastRenderedPageBreak/>
        <w:t>Анализ требований: Интервью с бизнес-заказчиками.</w:t>
      </w:r>
    </w:p>
    <w:p w:rsidR="00AE3C38" w:rsidRPr="00AE3C38" w:rsidRDefault="00AE3C38" w:rsidP="00AE3C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Проектирование: Использование нотации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для диаграмм.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4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Решение задания 2: Документация по архитектуре предприятия (ISO 15704:2000)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Пример для компании "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RetailCorp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"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5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Цель :</w:t>
      </w:r>
      <w:r w:rsidRPr="00AE3C38">
        <w:rPr>
          <w:rFonts w:ascii="Times New Roman" w:hAnsi="Times New Roman" w:cs="Times New Roman"/>
          <w:sz w:val="28"/>
          <w:szCs w:val="28"/>
        </w:rPr>
        <w:br/>
        <w:t>Создание интегрированной архитектуры для повышения эффективности бизнес-процессов и соответствия стандартам ISO 15704:2000.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Бизнес-процессы: продажи, логистика, управление запасами.</w:t>
      </w:r>
    </w:p>
    <w:p w:rsidR="00AE3C38" w:rsidRPr="00AE3C38" w:rsidRDefault="00AE3C38" w:rsidP="00AE3C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Системы: CRM, ERP, аналитические платформы.</w:t>
      </w:r>
    </w:p>
    <w:p w:rsidR="00AE3C38" w:rsidRPr="00AE3C38" w:rsidRDefault="00AE3C38" w:rsidP="00AE3C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Данные: клиентские профили, транзакции, складские остатки.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ISO 15704:2000 — требования к управлению архитектурой.</w:t>
      </w:r>
    </w:p>
    <w:p w:rsidR="00AE3C38" w:rsidRPr="00AE3C38" w:rsidRDefault="00AE3C38" w:rsidP="00AE3C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TOGAF 9.2 — методология разработки архитектуры.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6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2. Описание предприятия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Миссия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  <w:r w:rsidR="00AE3C38" w:rsidRPr="00AE3C38">
        <w:rPr>
          <w:rFonts w:ascii="Times New Roman" w:hAnsi="Times New Roman" w:cs="Times New Roman"/>
          <w:sz w:val="28"/>
          <w:szCs w:val="28"/>
        </w:rPr>
        <w:br/>
        <w:t>"Обеспечение бесперебойных продаж через онлайн и офлайн каналы с персонализированным подходом".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2027BA" w:rsidP="00AE3C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руководство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CEO → CIO (IT), Директор по логистике, Директор по маркетингу.</w:t>
      </w:r>
    </w:p>
    <w:p w:rsidR="00AE3C38" w:rsidRPr="00AE3C38" w:rsidRDefault="002027BA" w:rsidP="00AE3C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Отделы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IT: Разработка, поддержка,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.</w:t>
      </w:r>
    </w:p>
    <w:p w:rsidR="00AE3C38" w:rsidRPr="00AE3C38" w:rsidRDefault="00AE3C38" w:rsidP="00AE3C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Логистика: Управление складами, доставка.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Заинтересованные стороны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Клиенты: ожидают быстрой доставки и персональных предложений.</w:t>
      </w:r>
    </w:p>
    <w:p w:rsidR="00AE3C38" w:rsidRPr="00AE3C38" w:rsidRDefault="00AE3C38" w:rsidP="00AE3C3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Регуляторы: требуют соблюдения GDPR и ISO 27001.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7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3. Бизнес-требования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Интеграция CRM (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) и ERP (SAP) для синхронизации данных.</w:t>
      </w:r>
    </w:p>
    <w:p w:rsidR="00AE3C38" w:rsidRPr="00AE3C38" w:rsidRDefault="00AE3C38" w:rsidP="00AE3C3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Аналитическая панель для мониторинга продаж в реальном времени.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Производительность: Время отклика ≤ 2 секунды.</w:t>
      </w:r>
    </w:p>
    <w:p w:rsidR="00AE3C38" w:rsidRPr="00AE3C38" w:rsidRDefault="00AE3C38" w:rsidP="00AE3C3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Безопасность: Шифрование данных (AES-256), резервное копирование каждые 6 часов.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8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4. Архитектурное описание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Бизнес-архитектура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2027BA" w:rsidP="00AE3C3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"Обработка заказа"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Клиент оформляет заказ → 2. Проверка наличия товара в ERP → 3. Оплата → 4. Доставка.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архитектура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2027BA" w:rsidP="00AE3C3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Клиент (ID, ФИО, история заказов).</w:t>
      </w:r>
    </w:p>
    <w:p w:rsidR="00AE3C38" w:rsidRPr="00AE3C38" w:rsidRDefault="00AE3C38" w:rsidP="00AE3C3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Товар (артикул, цена, остаток на складе).</w:t>
      </w:r>
    </w:p>
    <w:p w:rsidR="00AE3C38" w:rsidRPr="00AE3C38" w:rsidRDefault="002027BA" w:rsidP="00AE3C3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CRM → ERP: Передача данных о клиентах через API.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Прикладная архитектура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2027BA" w:rsidP="00AE3C3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3C38">
        <w:rPr>
          <w:rFonts w:ascii="Times New Roman" w:hAnsi="Times New Roman" w:cs="Times New Roman"/>
          <w:sz w:val="28"/>
          <w:szCs w:val="28"/>
          <w:lang w:val="en-US"/>
        </w:rPr>
        <w:t>Salesforce (CRM), SAP (ERP), Power BI (</w:t>
      </w:r>
      <w:r w:rsidRPr="00AE3C38">
        <w:rPr>
          <w:rFonts w:ascii="Times New Roman" w:hAnsi="Times New Roman" w:cs="Times New Roman"/>
          <w:sz w:val="28"/>
          <w:szCs w:val="28"/>
        </w:rPr>
        <w:t>аналитика</w:t>
      </w:r>
      <w:r w:rsidRPr="00AE3C3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E3C38" w:rsidRPr="00AE3C38" w:rsidRDefault="002027BA" w:rsidP="00AE3C3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API-шлюз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Единая точка входа для мобильного приложения, веб-сайта и партнеров.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Технологическая архитектура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2027BA" w:rsidP="00AE3C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решения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AWS EC2 (серверы), S3 (хранилище), RDS (базы данных).</w:t>
      </w:r>
    </w:p>
    <w:p w:rsidR="00AE3C38" w:rsidRPr="00AE3C38" w:rsidRDefault="002027BA" w:rsidP="00AE3C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Брандмауэры, VPN для удаленного доступа, регулярные аудиты.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79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5. Управление архитектурой</w:t>
      </w:r>
    </w:p>
    <w:p w:rsidR="00AE3C38" w:rsidRPr="00AE3C38" w:rsidRDefault="002027BA" w:rsidP="00AE3C3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комитет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Утверждает изменения, например, переход на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.</w:t>
      </w:r>
    </w:p>
    <w:p w:rsidR="00AE3C38" w:rsidRPr="00AE3C38" w:rsidRDefault="002027BA" w:rsidP="00AE3C3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C38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-версия (1.0 → 2.0): Крупные изменения.</w:t>
      </w:r>
    </w:p>
    <w:p w:rsidR="00AE3C38" w:rsidRPr="00AE3C38" w:rsidRDefault="00AE3C38" w:rsidP="00AE3C3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3C38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>-версия (1.1 → 1.2): Добавление функционала.</w:t>
      </w:r>
    </w:p>
    <w:p w:rsidR="00AE3C38" w:rsidRPr="00AE3C38" w:rsidRDefault="00AE3C38" w:rsidP="00AE3C38">
      <w:p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pict>
          <v:rect id="_x0000_i1080" style="width:0;height:0" o:hralign="center" o:hrstd="t" o:hrnoshade="t" o:hr="t" fillcolor="#fafafc" stroked="f"/>
        </w:pict>
      </w:r>
    </w:p>
    <w:p w:rsidR="00AE3C38" w:rsidRPr="00AE3C38" w:rsidRDefault="00AE3C38" w:rsidP="00AE3C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C38">
        <w:rPr>
          <w:rFonts w:ascii="Times New Roman" w:hAnsi="Times New Roman" w:cs="Times New Roman"/>
          <w:b/>
          <w:bCs/>
          <w:sz w:val="28"/>
          <w:szCs w:val="28"/>
        </w:rPr>
        <w:t>6. Реализация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</w:t>
      </w:r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Анализ требований (Q1 2024).</w:t>
      </w:r>
    </w:p>
    <w:p w:rsidR="00AE3C38" w:rsidRPr="00AE3C38" w:rsidRDefault="00AE3C38" w:rsidP="00AE3C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Разработка MVP (Q2 2024).</w:t>
      </w:r>
    </w:p>
    <w:p w:rsidR="00AE3C38" w:rsidRPr="00AE3C38" w:rsidRDefault="00AE3C38" w:rsidP="00AE3C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Тестирование (Q3 2024).</w:t>
      </w:r>
    </w:p>
    <w:p w:rsidR="00AE3C38" w:rsidRPr="00AE3C38" w:rsidRDefault="00AE3C38" w:rsidP="00AE3C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>Внедрение (Q4 2024).</w:t>
      </w:r>
    </w:p>
    <w:p w:rsidR="00AE3C38" w:rsidRPr="00AE3C38" w:rsidRDefault="002027BA" w:rsidP="00AE3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данных</w:t>
      </w:r>
      <w:bookmarkStart w:id="0" w:name="_GoBack"/>
      <w:bookmarkEnd w:id="0"/>
      <w:r w:rsidR="00AE3C38" w:rsidRPr="00AE3C38">
        <w:rPr>
          <w:rFonts w:ascii="Times New Roman" w:hAnsi="Times New Roman" w:cs="Times New Roman"/>
          <w:sz w:val="28"/>
          <w:szCs w:val="28"/>
        </w:rPr>
        <w:t>:</w:t>
      </w:r>
    </w:p>
    <w:p w:rsidR="00AE3C38" w:rsidRPr="00AE3C38" w:rsidRDefault="00AE3C38" w:rsidP="00AE3C3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3C38">
        <w:rPr>
          <w:rFonts w:ascii="Times New Roman" w:hAnsi="Times New Roman" w:cs="Times New Roman"/>
          <w:sz w:val="28"/>
          <w:szCs w:val="28"/>
        </w:rPr>
        <w:t xml:space="preserve">Перенос данных из старой CRM в </w:t>
      </w:r>
      <w:proofErr w:type="spellStart"/>
      <w:r w:rsidRPr="00AE3C38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AE3C38">
        <w:rPr>
          <w:rFonts w:ascii="Times New Roman" w:hAnsi="Times New Roman" w:cs="Times New Roman"/>
          <w:sz w:val="28"/>
          <w:szCs w:val="28"/>
        </w:rPr>
        <w:t xml:space="preserve"> с проверкой целостности.</w:t>
      </w:r>
    </w:p>
    <w:p w:rsidR="003F139E" w:rsidRPr="00AE3C38" w:rsidRDefault="003F139E">
      <w:pPr>
        <w:rPr>
          <w:rFonts w:ascii="Times New Roman" w:hAnsi="Times New Roman" w:cs="Times New Roman"/>
          <w:sz w:val="28"/>
          <w:szCs w:val="28"/>
        </w:rPr>
      </w:pPr>
    </w:p>
    <w:sectPr w:rsidR="003F139E" w:rsidRPr="00AE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F2E"/>
    <w:multiLevelType w:val="multilevel"/>
    <w:tmpl w:val="FA2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6610E"/>
    <w:multiLevelType w:val="multilevel"/>
    <w:tmpl w:val="3C4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C0BDB"/>
    <w:multiLevelType w:val="multilevel"/>
    <w:tmpl w:val="E49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5711D"/>
    <w:multiLevelType w:val="multilevel"/>
    <w:tmpl w:val="5D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32029"/>
    <w:multiLevelType w:val="multilevel"/>
    <w:tmpl w:val="156C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65CD"/>
    <w:multiLevelType w:val="multilevel"/>
    <w:tmpl w:val="56F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A213F"/>
    <w:multiLevelType w:val="multilevel"/>
    <w:tmpl w:val="63A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174A2"/>
    <w:multiLevelType w:val="multilevel"/>
    <w:tmpl w:val="8A5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B44CF"/>
    <w:multiLevelType w:val="multilevel"/>
    <w:tmpl w:val="D85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6C655E"/>
    <w:multiLevelType w:val="multilevel"/>
    <w:tmpl w:val="045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2228A"/>
    <w:multiLevelType w:val="multilevel"/>
    <w:tmpl w:val="999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F36B8"/>
    <w:multiLevelType w:val="multilevel"/>
    <w:tmpl w:val="E68E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913674"/>
    <w:multiLevelType w:val="multilevel"/>
    <w:tmpl w:val="6FD0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507173"/>
    <w:multiLevelType w:val="multilevel"/>
    <w:tmpl w:val="41CC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3B2696"/>
    <w:multiLevelType w:val="multilevel"/>
    <w:tmpl w:val="157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7"/>
  </w:num>
  <w:num w:numId="8">
    <w:abstractNumId w:val="0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78"/>
    <w:rsid w:val="002027BA"/>
    <w:rsid w:val="003F139E"/>
    <w:rsid w:val="005A7578"/>
    <w:rsid w:val="00A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0FF"/>
  <w15:chartTrackingRefBased/>
  <w15:docId w15:val="{0372E06E-B1AC-4E92-B55B-9E9D927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027BA"/>
    <w:pPr>
      <w:spacing w:after="0" w:line="240" w:lineRule="auto"/>
    </w:pPr>
  </w:style>
  <w:style w:type="character" w:styleId="a5">
    <w:name w:val="Emphasis"/>
    <w:basedOn w:val="a0"/>
    <w:uiPriority w:val="20"/>
    <w:qFormat/>
    <w:rsid w:val="00202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2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Anderson</dc:creator>
  <cp:keywords/>
  <dc:description/>
  <cp:lastModifiedBy>Konstantin Anderson</cp:lastModifiedBy>
  <cp:revision>2</cp:revision>
  <dcterms:created xsi:type="dcterms:W3CDTF">2025-04-20T18:33:00Z</dcterms:created>
  <dcterms:modified xsi:type="dcterms:W3CDTF">2025-04-20T18:50:00Z</dcterms:modified>
</cp:coreProperties>
</file>