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 xml:space="preserve">Негосударственное образовательное частное учреждение высшего образования «Московский финансово-промышленный университет „Синергия“». 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ab/>
        <w:t>Направление: Информационные системы и технологии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ОТЧЁТ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По лабораторной работе №4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1A7618"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Концептуальные основы и подходы к построению архитектуры предприятия</w:t>
      </w:r>
      <w:r>
        <w:rPr>
          <w:rStyle w:val="a5"/>
          <w:rFonts w:ascii="Times New Roman" w:hAnsi="Times New Roman" w:cs="Times New Roman"/>
          <w:b/>
          <w:bCs/>
          <w:i w:val="0"/>
          <w:color w:val="292929"/>
          <w:sz w:val="28"/>
          <w:szCs w:val="28"/>
          <w:shd w:val="clear" w:color="auto" w:fill="FFFFFF"/>
        </w:rPr>
        <w:t>.</w:t>
      </w:r>
      <w:r>
        <w:rPr>
          <w:rStyle w:val="a5"/>
          <w:rFonts w:ascii="Times New Roman" w:hAnsi="Times New Roman" w:cs="Times New Roman"/>
          <w:b/>
          <w:bCs/>
          <w:color w:val="292929"/>
          <w:sz w:val="28"/>
          <w:szCs w:val="28"/>
          <w:shd w:val="clear" w:color="auto" w:fill="FFFFFF"/>
        </w:rPr>
        <w:br/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br/>
      </w: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Студент: </w:t>
      </w:r>
      <w:r w:rsidR="00B510F8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Пивненко Иван Евгеньевич</w:t>
      </w:r>
      <w:bookmarkStart w:id="0" w:name="_GoBack"/>
      <w:bookmarkEnd w:id="0"/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B3D57">
        <w:rPr>
          <w:rFonts w:ascii="Times New Roman" w:hAnsi="Times New Roman" w:cs="Times New Roman"/>
          <w:b/>
          <w:sz w:val="28"/>
          <w:szCs w:val="28"/>
        </w:rPr>
        <w:t>Дисциплина.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B3D57">
        <w:rPr>
          <w:rFonts w:ascii="Times New Roman" w:hAnsi="Times New Roman" w:cs="Times New Roman"/>
          <w:sz w:val="28"/>
          <w:szCs w:val="28"/>
        </w:rPr>
        <w:t>Инструментальные средства информационных систем.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Выполнил студент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Группы: Вбио-202рсоб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Преподаватель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Сибирев</w:t>
      </w:r>
      <w:proofErr w:type="spell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И.В.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Оценка за </w:t>
      </w:r>
      <w:proofErr w:type="gramStart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работу :</w:t>
      </w:r>
      <w:proofErr w:type="gramEnd"/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_______</w:t>
      </w: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1A7618" w:rsidRPr="005B3D57" w:rsidRDefault="001A7618" w:rsidP="001A761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:rsidR="00B510F8" w:rsidRPr="00B510F8" w:rsidRDefault="001A7618" w:rsidP="00B510F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5B3D57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Москва – 2025г.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Риски проекта (RISK)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1: Недостаточная вовлеченность ключевых заинтересованных сторон</w:t>
      </w:r>
    </w:p>
    <w:p w:rsidR="00B510F8" w:rsidRPr="00B510F8" w:rsidRDefault="00B510F8" w:rsidP="00B51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Отсутствие активного участия руководителей подразделений и других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стейкхолдеров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процессе разработки и внедрения архитектуры предприятия.</w:t>
      </w:r>
    </w:p>
    <w:p w:rsidR="00B510F8" w:rsidRPr="00B510F8" w:rsidRDefault="00B510F8" w:rsidP="00B51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Разработанная архитектура может не соответствовать реальным потребностям бизнеса, что приведет к низкой эффективности внедрения и даже полному отказу от использования новых систем и процессов.</w:t>
      </w:r>
    </w:p>
    <w:p w:rsidR="00B510F8" w:rsidRPr="00B510F8" w:rsidRDefault="00B510F8" w:rsidP="00B51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Отсутствие поддержки со стороны руководства и ключевых пользователей может полностью обесценить все инвестиции в проект.</w:t>
      </w:r>
    </w:p>
    <w:p w:rsidR="00B510F8" w:rsidRPr="00B510F8" w:rsidRDefault="00B510F8" w:rsidP="00B51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Часто руководители подразделений загружены текущими операционными задачами и не могут уделить достаточно внимания стратегическим проектам.</w:t>
      </w:r>
    </w:p>
    <w:p w:rsidR="00B510F8" w:rsidRPr="00B510F8" w:rsidRDefault="00B510F8" w:rsidP="00B51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Низкая посещаемость совещаний по проекту; формальные и поверхностные ответы на запросы информации; отсутствие реакции на предложенные концепции; перепоручение задач сотрудникам низшего звена.</w:t>
      </w:r>
    </w:p>
    <w:p w:rsidR="00B510F8" w:rsidRPr="00B510F8" w:rsidRDefault="00B510F8" w:rsidP="00B51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Разработка системы корпоративных коммуникаций для информирования о важности проекта; привлечение внешних экспертов для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легитимизации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проекта; создание системы мотивации для участников.</w:t>
      </w:r>
    </w:p>
    <w:p w:rsidR="00B510F8" w:rsidRPr="00B510F8" w:rsidRDefault="00B510F8" w:rsidP="00B510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Проведение персональных встреч с каждым ключевым руководителем для объяснения ценности проекта; включение KPI по участию в проекте в систему оценки руководителей; организация стратегических сессий с участием высшего руководства; регулярные краткие отчеты о прогрессе для всех заинтересованных сторон.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2: Технологические ограничения существующей инфраструктуры</w:t>
      </w:r>
    </w:p>
    <w:p w:rsidR="00B510F8" w:rsidRPr="00B510F8" w:rsidRDefault="00B510F8" w:rsidP="00B51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Устаревшая ИТ-инфраструктура компании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оказаться неспособной поддерживать новые технологические решения, необходимые для реализации целевой архитектуры предприятия.</w:t>
      </w:r>
    </w:p>
    <w:p w:rsidR="00B510F8" w:rsidRPr="00B510F8" w:rsidRDefault="00B510F8" w:rsidP="00B51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Необходимость дополнительных инвестиций в модернизацию базовой инфраструктуры; увеличение сроков внедрения; возможные компромиссы в функциональности решений.</w:t>
      </w:r>
    </w:p>
    <w:p w:rsidR="00B510F8" w:rsidRPr="00B510F8" w:rsidRDefault="00B510F8" w:rsidP="00B51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Средняя. Проблема решаема с дополнительными инвестициями, но существенно влияет на сроки и бюджет.</w:t>
      </w:r>
    </w:p>
    <w:p w:rsidR="00B510F8" w:rsidRPr="00B510F8" w:rsidRDefault="00B510F8" w:rsidP="00B51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PROBABILITY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Высокая. Текущая инфраструктура создавалась постепенно, без учета современных требований к производительности и гибкости.</w:t>
      </w:r>
    </w:p>
    <w:p w:rsidR="00B510F8" w:rsidRPr="00B510F8" w:rsidRDefault="00B510F8" w:rsidP="00B51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Проблемы с производительностью пилотных систем; ошибки совместимости при интеграционном тестировании; отчеты системных администраторов о достижении предела возможностей оборудования.</w:t>
      </w:r>
    </w:p>
    <w:p w:rsidR="00B510F8" w:rsidRPr="00B510F8" w:rsidRDefault="00B510F8" w:rsidP="00B51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Пересмотр приоритетов внедрения компонентов архитектуры в пользу менее ресурсоемких; временное использование облачных решений; поэтапная модернизация инфраструктуры в соответствии с критичностью компонентов.</w:t>
      </w:r>
    </w:p>
    <w:p w:rsidR="00B510F8" w:rsidRPr="00B510F8" w:rsidRDefault="00B510F8" w:rsidP="00B510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Проведение детального технического аудита инфраструктуры на ранних этапах проекта; разработка плана модернизации инфраструктуры как отдельного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подпроекта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; рассмотрение гибридных решений, сочетающих локальное развертывание и облачные сервисы; привлечение экспертов по оптимизации существующих систем.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Риск 3: Нехватка квалифицированных кадров для реализации проекта</w:t>
      </w:r>
    </w:p>
    <w:p w:rsidR="00B510F8" w:rsidRPr="00B510F8" w:rsidRDefault="00B510F8" w:rsidP="00B51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DESCRIPTION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Отсутствие достаточного количества специалистов с необходимыми компетенциями в области современных технологий, методологий проектирования архитектуры и управления организационными изменениями.</w:t>
      </w:r>
    </w:p>
    <w:p w:rsidR="00B510F8" w:rsidRPr="00B510F8" w:rsidRDefault="00B510F8" w:rsidP="00B51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IMPACT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Снижение качества проектирования и реализации; увеличение зависимости от внешних поставщиков услуг; трудности в поддержке и развитии архитектуры после внедрения.</w:t>
      </w:r>
    </w:p>
    <w:p w:rsidR="00B510F8" w:rsidRPr="00B510F8" w:rsidRDefault="00B510F8" w:rsidP="00B51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SEVERITY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Критическая. Даже при наличии всех остальных ресурсов, отсутствие квалифицированных специалистов сделает невозможной успешную реализацию проекта.</w:t>
      </w:r>
    </w:p>
    <w:p w:rsidR="00B510F8" w:rsidRPr="00B510F8" w:rsidRDefault="00B510F8" w:rsidP="00B51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PROBABILITY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Низкая. Компания имеет хорошую репутацию на рынке труда и может привлечь необходимых специалистов.</w:t>
      </w:r>
    </w:p>
    <w:p w:rsidR="00B510F8" w:rsidRPr="00B510F8" w:rsidRDefault="00B510F8" w:rsidP="00B51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LIKELIHOOD OF PRIOR DETECTION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Сложности с заполнением вакансий в проектную команду; многократные переносы сроков из-за отсутствия экспертизы; низкое качество промежуточных результатов; чрезмерная нагрузка на ключевых специалистов.</w:t>
      </w:r>
    </w:p>
    <w:p w:rsidR="00B510F8" w:rsidRPr="00B510F8" w:rsidRDefault="00B510F8" w:rsidP="00B51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MITIGATION APPROACH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Партнерство с консалтинговыми компаниями для закрытия критических ролей; программа интенсивного обучения существующих сотрудников; привлечение внешних экспертов на краткосрочной основе для передачи знаний.</w:t>
      </w:r>
    </w:p>
    <w:p w:rsidR="00B510F8" w:rsidRPr="00B510F8" w:rsidRDefault="00B510F8" w:rsidP="00B510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PROPOSED SOLUTIONS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: Разработка программы привлечения и удержания ключевых специалистов; создание системы мотивации и карьерного роста для участников проекта; партнерство с вузами для привлечения молодых талантов; разработка внутренней системы обмена знаниями и наставничества.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Состояние разработки проекта (ACTUAL PROGRESS)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DONE</w:t>
      </w:r>
    </w:p>
    <w:p w:rsidR="00B510F8" w:rsidRPr="00B510F8" w:rsidRDefault="00B510F8" w:rsidP="00B51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 анализ текущей архитектуры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выявлены ключевые проблемные области</w:t>
      </w:r>
    </w:p>
    <w:p w:rsidR="00B510F8" w:rsidRPr="00B510F8" w:rsidRDefault="00B510F8" w:rsidP="00B51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Сформирована проектная команда и распределены роли</w:t>
      </w:r>
    </w:p>
    <w:p w:rsidR="00B510F8" w:rsidRPr="00B510F8" w:rsidRDefault="00B510F8" w:rsidP="00B51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Разработана методология проектирования архитектуры с учетом специфики компании</w:t>
      </w:r>
    </w:p>
    <w:p w:rsidR="00B510F8" w:rsidRPr="00B510F8" w:rsidRDefault="00B510F8" w:rsidP="00B51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Проведены интервью с руководителями ключевых подразделений для выявления требований</w:t>
      </w:r>
    </w:p>
    <w:p w:rsidR="00B510F8" w:rsidRPr="00B510F8" w:rsidRDefault="00B510F8" w:rsidP="00B51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Разработано видение целевой бизнес-архитектуры</w:t>
      </w:r>
    </w:p>
    <w:p w:rsidR="00B510F8" w:rsidRPr="00B510F8" w:rsidRDefault="00B510F8" w:rsidP="00B51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Построены модели основных бизнес-процессов "как есть"</w:t>
      </w:r>
    </w:p>
    <w:p w:rsidR="00B510F8" w:rsidRPr="00B510F8" w:rsidRDefault="00B510F8" w:rsidP="00B510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Проведен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бенчмаркинг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архитектурных решений в строительной отрасли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CANCELED</w:t>
      </w:r>
    </w:p>
    <w:p w:rsidR="00B510F8" w:rsidRPr="00B510F8" w:rsidRDefault="00B510F8" w:rsidP="00B51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полностью облачной инфраструктуры (заменено на гибридное решение из-за требований безопасности)</w:t>
      </w:r>
    </w:p>
    <w:p w:rsidR="00B510F8" w:rsidRPr="00B510F8" w:rsidRDefault="00B510F8" w:rsidP="00B51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Централизация всех данных в едином хранилище (принято решение о распределенной модели с федеративным доступом)</w:t>
      </w:r>
    </w:p>
    <w:p w:rsidR="00B510F8" w:rsidRPr="00B510F8" w:rsidRDefault="00B510F8" w:rsidP="00B510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собственной системы управления проектами (будет использовано готовое решение с необходимыми доработками)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DELAYED</w:t>
      </w:r>
    </w:p>
    <w:p w:rsidR="00B510F8" w:rsidRPr="00B510F8" w:rsidRDefault="00B510F8" w:rsidP="00B51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проектирование информационной архитектуры производственного департамента</w:t>
      </w:r>
    </w:p>
    <w:p w:rsidR="00B510F8" w:rsidRPr="00B510F8" w:rsidRDefault="00B510F8" w:rsidP="00B51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управления мастер-данными</w:t>
      </w:r>
    </w:p>
    <w:p w:rsidR="00B510F8" w:rsidRPr="00B510F8" w:rsidRDefault="00B510F8" w:rsidP="00B51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концепции мобильных рабочих мест для полевых сотрудников</w:t>
      </w:r>
    </w:p>
    <w:p w:rsidR="00B510F8" w:rsidRPr="00B510F8" w:rsidRDefault="00B510F8" w:rsidP="00B510F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Оценка совокупной стоимости владения целевой архитектурой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ON HOLD</w:t>
      </w:r>
    </w:p>
    <w:p w:rsidR="00B510F8" w:rsidRPr="00B510F8" w:rsidRDefault="00B510F8" w:rsidP="00B51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бизнес-аналитики нового поколения</w:t>
      </w:r>
    </w:p>
    <w:p w:rsidR="00B510F8" w:rsidRPr="00B510F8" w:rsidRDefault="00B510F8" w:rsidP="00B51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архитектуры для международных подразделений</w:t>
      </w:r>
    </w:p>
    <w:p w:rsidR="00B510F8" w:rsidRPr="00B510F8" w:rsidRDefault="00B510F8" w:rsidP="00B51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системами партнеров и поставщиков</w:t>
      </w:r>
    </w:p>
    <w:p w:rsidR="00B510F8" w:rsidRPr="00B510F8" w:rsidRDefault="00B510F8" w:rsidP="00B510F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концепции цифровых двойников производственных процессов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TASKS IN PROGRESS</w:t>
      </w:r>
    </w:p>
    <w:p w:rsidR="00B510F8" w:rsidRPr="00B510F8" w:rsidRDefault="00B510F8" w:rsidP="00B51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целевых бизнес-процессов ("как должно быть")</w:t>
      </w:r>
    </w:p>
    <w:p w:rsidR="00B510F8" w:rsidRPr="00B510F8" w:rsidRDefault="00B510F8" w:rsidP="00B51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технической архитектуры для ключевых систем</w:t>
      </w:r>
    </w:p>
    <w:p w:rsidR="00B510F8" w:rsidRPr="00B510F8" w:rsidRDefault="00B510F8" w:rsidP="00B51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Создание программы управления организационными изменениями</w:t>
      </w:r>
    </w:p>
    <w:p w:rsidR="00B510F8" w:rsidRPr="00B510F8" w:rsidRDefault="00B510F8" w:rsidP="00B51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безопасности и соответствия нормативным требованиям</w:t>
      </w:r>
    </w:p>
    <w:p w:rsidR="00B510F8" w:rsidRPr="00B510F8" w:rsidRDefault="00B510F8" w:rsidP="00B510F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миграции от текущей к целевой архитектуре</w:t>
      </w:r>
    </w:p>
    <w:p w:rsidR="00B510F8" w:rsidRPr="00B510F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Информация для проекта (INFORMATION)</w:t>
      </w:r>
    </w:p>
    <w:p w:rsidR="00B510F8" w:rsidRPr="00B510F8" w:rsidRDefault="00B510F8" w:rsidP="00B51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Стратегический план развития </w:t>
      </w:r>
      <w:proofErr w:type="spellStart"/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на 2025-2030 гг.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Документ определяет ключевые направления развития компании, включая расширение продуктовой линейки, выход на новые рынки и цифровую трансформацию бизнес-процессов. Архитектура предприятия должна обеспечивать реализацию этих стратегических инициатив.</w:t>
      </w:r>
    </w:p>
    <w:p w:rsidR="00B510F8" w:rsidRPr="00B510F8" w:rsidRDefault="00B510F8" w:rsidP="00B51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 о технологическом аудите текущей ИТ-инфраструктуры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Содержит детальный анализ существующих систем, степени их интеграции, технологического долга и рекомендации по модернизации. Особое внимание уделено проблемам интеграции производственных систем с системами планирования и учета.</w:t>
      </w:r>
    </w:p>
    <w:p w:rsidR="00B510F8" w:rsidRPr="00B510F8" w:rsidRDefault="00B510F8" w:rsidP="00B51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Анализ рынка строительных материалов и технологий в России и СНГ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Исследование тенденций в отрасли, включая переход к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экологичным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материалам,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цифровизацию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строительных процессов, информационное моделирование зданий (BIM) и роботизацию производства, что должно учитываться при проектировании архитектуры.</w:t>
      </w:r>
    </w:p>
    <w:p w:rsidR="00B510F8" w:rsidRPr="00B510F8" w:rsidRDefault="00B510F8" w:rsidP="00B51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Регуляторные требования и стандарты в строительной отрасли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Информация о требованиях законодательства, отраслевых стандартах и сертификациях, особенно в области экологической безопасности и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энергоэффективности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которым должна соответствовать архитектура предприятия.</w:t>
      </w:r>
    </w:p>
    <w:p w:rsidR="00B510F8" w:rsidRPr="00B510F8" w:rsidRDefault="00B510F8" w:rsidP="00B51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Результаты опроса сотрудников </w:t>
      </w:r>
      <w:proofErr w:type="spellStart"/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о проблемах текущих бизнес-процессов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Анализ обратной связи от персонала различных уровней о существующих проблемах в бизнес-процессах, взаимодействии между подразделениями и работе с информационными системами.</w:t>
      </w:r>
    </w:p>
    <w:p w:rsidR="00B510F8" w:rsidRPr="00B510F8" w:rsidRDefault="00B510F8" w:rsidP="00B51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Финансовые ограничения и бюджет проекта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Детальная информация о доступных финансовых ресурсах для реализации проекта, включая возможности поэтапного финансирования и ожидаемые показатели возврата инвестиций.</w:t>
      </w:r>
    </w:p>
    <w:p w:rsidR="00B510F8" w:rsidRPr="00B510F8" w:rsidRDefault="00B510F8" w:rsidP="00B510F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Отчеты о проблемах качества продукции и удовлетворенности клиентов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Анализ обратной связи от клиентов, информация о рекламациях и сравнительный анализ с конкурентами для выявления ключевых проблем, которые должны быть решены через оптимизацию архитектуры.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Цели проекта (GOALS)</w:t>
      </w:r>
    </w:p>
    <w:p w:rsidR="00B510F8" w:rsidRPr="00B510F8" w:rsidRDefault="00B510F8" w:rsidP="00B51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Создание гибкой и адаптивной архитектуры предприятия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Разработать архитектуру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, способную быстро адаптироваться к изменениям рынка, новым технологиям и бизнес-моделям, обеспечивая запуск новых продуктов и сервисов на 30% быстрее текущих показателей.</w:t>
      </w:r>
    </w:p>
    <w:p w:rsidR="00B510F8" w:rsidRPr="00B510F8" w:rsidRDefault="00B510F8" w:rsidP="00B51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Оптимизация и автоматизация ключевых бизнес-процессов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Спроектировать бизнес-архитектуру, обеспечивающую повышение операционной эффективности на 25%, сокращение производственного цикла на 20% и снижение количества ошибок в процессах на 40% за счет автоматизации и стандартизации.</w:t>
      </w:r>
    </w:p>
    <w:p w:rsidR="00B510F8" w:rsidRPr="00B510F8" w:rsidRDefault="00B510F8" w:rsidP="00B51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прозрачности и доступности данных для принятия решений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Создать информационную архитектуру, позволяющую руководителям всех уровней получать актуальную и точную информацию в режиме реального времени, сократив время на подготовку аналитических отчетов на 70%.</w:t>
      </w:r>
    </w:p>
    <w:p w:rsidR="00B510F8" w:rsidRPr="00B510F8" w:rsidRDefault="00B510F8" w:rsidP="00B51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Снижение совокупной стоимости владения ИТ-системами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Разработать архитектуру, обеспечивающую снижение затрат на поддержку и развитие ИТ-систем на 15% в течение 3 лет при одновременном повышении их функциональных возможностей и надежности.</w:t>
      </w:r>
    </w:p>
    <w:p w:rsidR="00B510F8" w:rsidRPr="00B510F8" w:rsidRDefault="00B510F8" w:rsidP="00B510F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Обеспечение соответствия экологическим стандартам и целям устойчивого развития</w:t>
      </w: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- Интегрировать в архитектуру предприятия механизмы мониторинга и управления экологическими аспектами производства, обеспечив снижение углеродного следа на 30% и соответствие международным стандартам устойчивого развития.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проекту (REQUIREMENTS)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Функциональные требования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всех ключевых бизнес-процессов в единую информационную систему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доступа к актуальной информации в режиме реального времени для всех уровней управления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рутинных операций с минимальным вмешательством человека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многоканального взаимодействия с клиентами и поставщиками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быстрого внедрения новых бизнес-процессов и изменения существующих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Поддержка мобильных рабочих мест для сотрудников вне офиса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BIM-системами для проектирования и моделирования</w:t>
      </w:r>
    </w:p>
    <w:p w:rsidR="00B510F8" w:rsidRPr="00B510F8" w:rsidRDefault="00B510F8" w:rsidP="00B510F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всем жизненным циклом продукции от разработки до утилизации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Нефункциональные требования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доступности критических бизнес-процессов на уровне 99.9%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отклика пользовательских интерфейсов не более 1.5 секунд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Масштабируемость до 500 одновременных пользователей без деградации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Соответствие нормативным требованиям в области безопасности и защиты данных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восстановления после сбоев в течение 2 часов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использования интерфейсов для пользователей разного уровня технической подготовки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многоязычности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интернациональных операций</w:t>
      </w:r>
    </w:p>
    <w:p w:rsidR="00B510F8" w:rsidRPr="00B510F8" w:rsidRDefault="00B510F8" w:rsidP="00B510F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Энергоэффективность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ИТ-инфраструктуры с минимизацией углеродного следа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Технические требования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Использование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микросервисной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архитектуры для ключевых компонентов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контейнеризации для обеспечения портативности приложений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API-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first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подхода для всех сервисов и компонентов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Внедрение практик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DevSecOps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непрерывной интеграции и доставки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облачных технологий для обеспечения гибкости инфраструктуры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совместимости с существующими критическими системами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Применение принципов автоматизированного тестирования на всех уровнях</w:t>
      </w:r>
    </w:p>
    <w:p w:rsidR="00B510F8" w:rsidRPr="00B510F8" w:rsidRDefault="00B510F8" w:rsidP="00B510F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многоуровневой системы мониторинга и управления инцидентами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Организационные требования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Минимизация влияния на операционную деятельность в процессе внедрения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Поэтапное внедрение компонентов архитектуры с измеримыми результатами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системы управления организационными изменениями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программы обучения персонала новым процессам и системам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центра компетенций для дальнейшего развития архитектуры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Разработка политик и процедур управления архитектурой предприятия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механизмов обратной связи для постоянного совершенствования</w:t>
      </w:r>
    </w:p>
    <w:p w:rsidR="00B510F8" w:rsidRPr="00B510F8" w:rsidRDefault="00B510F8" w:rsidP="00B510F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 архитектуры в соответствии с лучшими практиками</w:t>
      </w:r>
    </w:p>
    <w:p w:rsidR="00B510F8" w:rsidRPr="00B510F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Календарный план разработки проекта (SCHEDULE)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1: Разработка концепции и планирование (3 месяца)</w:t>
      </w:r>
    </w:p>
    <w:p w:rsidR="00B510F8" w:rsidRPr="00B510F8" w:rsidRDefault="00B510F8" w:rsidP="00B51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1: Анализ текущего состояния и сбор требований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Проведение аудита существующей архитектуры предприятия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Интервью с ключевыми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стейкхолдерами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руководителями подразделений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передовых практик в отрасли и технологических трендов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Выявление проблемных областей и возможностей для улучшения</w:t>
      </w:r>
    </w:p>
    <w:p w:rsidR="00B510F8" w:rsidRPr="00B510F8" w:rsidRDefault="00B510F8" w:rsidP="00B51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2: Разработка видения целевой архитектуры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принципов архитектуры предприятия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высокоуровневой концепции бизнес-архитектуры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информационной и технологической архитектуры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ключевых компонентов и их взаимосвязей</w:t>
      </w:r>
    </w:p>
    <w:p w:rsidR="00B510F8" w:rsidRPr="00B510F8" w:rsidRDefault="00B510F8" w:rsidP="00B510F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3: Разработка плана перехода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разрывов между текущим и целевым состоянием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этапов и приоритетов внедрения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управления изменениями</w:t>
      </w:r>
    </w:p>
    <w:p w:rsidR="00B510F8" w:rsidRPr="00B510F8" w:rsidRDefault="00B510F8" w:rsidP="00B510F8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бюджета и ресурсного плана проекта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Фаза 2: Детальное проектирование и </w:t>
      </w:r>
      <w:proofErr w:type="spellStart"/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прототипирование</w:t>
      </w:r>
      <w:proofErr w:type="spellEnd"/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(6 месяцев)</w:t>
      </w:r>
    </w:p>
    <w:p w:rsidR="00B510F8" w:rsidRPr="00B510F8" w:rsidRDefault="00B510F8" w:rsidP="00B51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4-5: Детальное проектирование бизнес-архитектуры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Моделирование ключевых бизнес-процессов "как должно быть"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ролей и ответственностей в новых процессах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метрик и KPI для оценки эффективности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Согласование моделей с руководителями бизнес-подразделений</w:t>
      </w:r>
    </w:p>
    <w:p w:rsidR="00B510F8" w:rsidRPr="00B510F8" w:rsidRDefault="00B510F8" w:rsidP="00B51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6-7: Проектирование информационной архитектуры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моделей данных и информационных потоков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системы управления мастер-данными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Определение правил интеграции и обмена данными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политик безопасности и управления доступом</w:t>
      </w:r>
    </w:p>
    <w:p w:rsidR="00B510F8" w:rsidRPr="00B510F8" w:rsidRDefault="00B510F8" w:rsidP="00B510F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8-9: Проектирование технологической архитектуры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Детальное проектирование прикладных систем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архитектуры интеграции компонентов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Проектирование инфраструктуры и сетевых решений</w:t>
      </w:r>
    </w:p>
    <w:p w:rsidR="00B510F8" w:rsidRPr="00B510F8" w:rsidRDefault="00B510F8" w:rsidP="00B510F8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стратегии резервного копирования и восстановления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3: Реализация и внедрение (12 месяцев)</w:t>
      </w:r>
    </w:p>
    <w:p w:rsidR="00B510F8" w:rsidRPr="00B510F8" w:rsidRDefault="00B510F8" w:rsidP="00B51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Месяц 10-13: Разработка и настройка базовых компонентов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компонентов корпоративной шины данных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Настройка ключевых систем управления ресурсами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системы управления бизнес-процессами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базовых аналитических инструментов</w:t>
      </w:r>
    </w:p>
    <w:p w:rsidR="00B510F8" w:rsidRPr="00B510F8" w:rsidRDefault="00B510F8" w:rsidP="00B51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14-16: Разработка и внедрение отраслевых компонентов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Реализация системы управления проектированием и производством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системы управления качеством и сертификацией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компонентов для управления цепочками поставок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BIM-системами и цифровыми моделями</w:t>
      </w:r>
    </w:p>
    <w:p w:rsidR="00B510F8" w:rsidRPr="00B510F8" w:rsidRDefault="00B510F8" w:rsidP="00B51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17-19: Интеграция и тестирование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Интеграционное тестирование всех компонентов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Нагрузочное и производительное тестирование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 безопасности и устранение уязвимостей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Корректировка архитектуры по результатам тестирования</w:t>
      </w:r>
    </w:p>
    <w:p w:rsidR="00B510F8" w:rsidRPr="00B510F8" w:rsidRDefault="00B510F8" w:rsidP="00B510F8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20-21: Пилотное внедрение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решения в пилотных подразделениях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Обучение пользователей и администраторов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Сбор и анализ обратной связи</w:t>
      </w:r>
    </w:p>
    <w:p w:rsidR="00B510F8" w:rsidRPr="00B510F8" w:rsidRDefault="00B510F8" w:rsidP="00B510F8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решения по результатам пилота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Фаза 4: Полномасштабное внедрение и стабилизация (6 месяцев)</w:t>
      </w:r>
    </w:p>
    <w:p w:rsidR="00B510F8" w:rsidRPr="00B510F8" w:rsidRDefault="00B510F8" w:rsidP="00B510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22-23: Полное внедрение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Поэтапное внедрение во всех подразделениях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Миграция данных из устаревших систем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Интеграция с внешними системами партнеров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Параллельная работа старых и новых систем в переходный период</w:t>
      </w:r>
    </w:p>
    <w:p w:rsidR="00B510F8" w:rsidRPr="00B510F8" w:rsidRDefault="00B510F8" w:rsidP="00B510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24-25: Стабилизация и оптимизация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производительности и устранение проблем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Оптимизация процессов и технических решений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Дополнительное обучение пользователей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Доработка документации и инструкций</w:t>
      </w:r>
    </w:p>
    <w:p w:rsidR="00B510F8" w:rsidRPr="00B510F8" w:rsidRDefault="00B510F8" w:rsidP="00B510F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Месяц 26-27: Оценка результатов и завершение проекта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Анализ достижения целевых показателей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Документирование извлеченных уроков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Передача решения в промышленную эксплуатацию</w:t>
      </w:r>
    </w:p>
    <w:p w:rsidR="00B510F8" w:rsidRPr="00B510F8" w:rsidRDefault="00B510F8" w:rsidP="00B510F8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Формирование плана дальнейшего развития архитектуры</w:t>
      </w:r>
    </w:p>
    <w:p w:rsidR="00B510F8" w:rsidRPr="00B510F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Различные взгляды на проектирование архитектуры предприятия по технологии «Шесть шляп»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Белая шляпа (Факты и информация)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При рассмотрении проекта по разработке архитектуры предприятия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мы располагаем следующими фактами: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Компания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имеет 200 сотрудников и специализируется на производстве инновационных строительных материалов.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Текущая ИТ-инфраструктура включает 12 разрозненных систем с низким уровнем интеграции между ними.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35% существующего программного обеспечения морально устарело и не поддерживается разработчиками.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Обработка заказов клиентов в текущей системе занимает в среднем 4 рабочих дня.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Затраты на поддержку существующих ИТ-систем составляют 12% от общих операционных расходов компании.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Уровень автоматизации производственных процессов составляет 60%, что ниже среднеотраслевого показателя в 75%.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Компания планирует расширить продуктовую линейку на 40% в течение следующих 3 лет.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Исследования показывают, что внедрение современной архитектуры предприятия может повысить операционную эффективность на 25-30%.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 проекта составляет 80 млн рублей на 27 месяцев реализации.</w:t>
      </w:r>
    </w:p>
    <w:p w:rsidR="00B510F8" w:rsidRPr="00B510F8" w:rsidRDefault="00B510F8" w:rsidP="00B510F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строительной отрасли наблюдается рост требований к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экологичности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энергоэффективности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материалов на 15% ежегодно.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Красная шляпа (Эмоции и чувства)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 эмоциональной точки зрения проект вызывает смешанные чувства: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Энтузиазм от возможности создать действительно современную и эффективную архитектуру предприятия, соответствующую лучшим мировым практикам.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Беспокойство относительно способности команды адаптироваться к новым процессам и технологиям.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Гордость за возможность быть частью проекта, который может вывести компанию на новый уровень развития.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Тревога за возможные сбои в работе критических бизнес-процессов во время перехода к новой архитектуре.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Вдохновение от перспективы создания экологически ответственного производства с минимальным воздействием на окружающую среду.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Сомнения в достаточности выделенных ресурсов для реализации проекта такого масштаба.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Предвкушение от возможности работать с передовыми технологиями и методологиями.</w:t>
      </w:r>
    </w:p>
    <w:p w:rsidR="00B510F8" w:rsidRPr="00B510F8" w:rsidRDefault="00B510F8" w:rsidP="00B510F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Опасения по поводу возможного сопротивления сотрудников изменениям, особенно со стороны старшего персонала.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Черная шляпа (Критическое мышление)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Критически оценивая проект, необходимо отметить следующие риски и проблемы: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Сроки реализации проекта (27 месяцев) могут оказаться недостаточными учитывая необходимость параллельно поддерживать текущую операционную деятельность.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Существует высокий риск превышения бюджета из-за непредвиденных технических сложностей и стоимости интеграции с унаследованными системами.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Отсутствие опыта подобных трансформаций у внутренней команды может привести к стратегическим ошибкам в проектировании.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Фокус на технологических аспектах в ущерб организационным изменениям может привести к низкой эффективности внедрения.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Возможны проблемы с миграцией данных из устаревших систем, что может привести к потере критически важной информации.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Высокая зависимость от внешних консультантов создает риски для дальнейшей поддержки и развития архитектуры.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Недостаточное внимание к обучению пользователей может привести к неприятию новых систем и процессов.</w:t>
      </w:r>
    </w:p>
    <w:p w:rsidR="00B510F8" w:rsidRPr="00B510F8" w:rsidRDefault="00B510F8" w:rsidP="00B510F8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амбициозный масштаб проекта повышает вероятность его провала или существенного отклонения от первоначальных планов.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Желтая шляпа (Оптимизм и преимущества)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Оптимистичный взгляд на проект позволяет выделить следующие преимущества и возможности: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единой интегрированной среды существенно повысит прозрачность бизнес-процессов и скорость принятия решений.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Новая архитектура позволит сократить операционные расходы на ИТ на 25-30% в долгосрочной перспективе.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Автоматизация рутинных операций освободит ресурсы для инновационной деятельности и стратегических инициатив.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гибкости бизнес-процессов позволит быстрее реагировать на изменения рынка и запросы клиентов.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Улучшение контроля качества и сертификации продукции повысит конкурентоспособность </w:t>
      </w:r>
      <w:proofErr w:type="spellStart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ТехноСтрой</w:t>
      </w:r>
      <w:proofErr w:type="spellEnd"/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рынке.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Модернизация архитектуры создаст основу для цифровой трансформации всех аспектов бизнеса компании.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Повышение привлекательности компании как работодателя для высококвалифицированных ИТ-специалистов.</w:t>
      </w:r>
    </w:p>
    <w:p w:rsidR="00B510F8" w:rsidRPr="00B510F8" w:rsidRDefault="00B510F8" w:rsidP="00B510F8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выхода на новые рынки благодаря повышению эффективности и масштабируемости бизнес-процессов.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Зеленая шляпа (Творчество и альтернативы)</w:t>
      </w:r>
    </w:p>
    <w:p w:rsidR="00B510F8" w:rsidRPr="00B510F8" w:rsidRDefault="00B510F8" w:rsidP="00B510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 творческой точки зрения можно предложить следующие инновационные подходы:</w:t>
      </w:r>
    </w:p>
    <w:p w:rsidR="00B510F8" w:rsidRPr="00B510F8" w:rsidRDefault="00B510F8" w:rsidP="00B510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Внедрение подхода "цифровых двойников" для моделирования и оптимизации производственных процессов перед физическим внедрением.</w:t>
      </w:r>
    </w:p>
    <w:p w:rsidR="00B510F8" w:rsidRPr="00B510F8" w:rsidRDefault="00B510F8" w:rsidP="00B510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внутренней "песочницы" для экспериментов с новыми технологиями и бизнес-моделями без риска для основной деятельности.</w:t>
      </w:r>
    </w:p>
    <w:p w:rsidR="00B510F8" w:rsidRPr="00B510F8" w:rsidRDefault="00B510F8" w:rsidP="00B510F8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10F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собственной методологии оценки экологического воздействия продукции на протяжении всего ж</w:t>
      </w:r>
    </w:p>
    <w:p w:rsidR="0009377F" w:rsidRPr="001A7618" w:rsidRDefault="00B510F8" w:rsidP="00B510F8">
      <w:pPr>
        <w:spacing w:before="100" w:beforeAutospacing="1" w:after="100" w:afterAutospacing="1" w:line="240" w:lineRule="auto"/>
        <w:outlineLvl w:val="1"/>
        <w:rPr>
          <w:rFonts w:ascii="Times New Roman" w:hAnsi="Times New Roman" w:cs="Times New Roman"/>
          <w:sz w:val="28"/>
          <w:szCs w:val="28"/>
        </w:rPr>
      </w:pPr>
    </w:p>
    <w:sectPr w:rsidR="0009377F" w:rsidRPr="001A76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6F7"/>
    <w:multiLevelType w:val="multilevel"/>
    <w:tmpl w:val="78780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4F3854"/>
    <w:multiLevelType w:val="multilevel"/>
    <w:tmpl w:val="5CAA5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C613EB"/>
    <w:multiLevelType w:val="multilevel"/>
    <w:tmpl w:val="82D49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115A6D"/>
    <w:multiLevelType w:val="multilevel"/>
    <w:tmpl w:val="B73CF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2E3D18"/>
    <w:multiLevelType w:val="multilevel"/>
    <w:tmpl w:val="02921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963CC3"/>
    <w:multiLevelType w:val="multilevel"/>
    <w:tmpl w:val="732E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857A4"/>
    <w:multiLevelType w:val="multilevel"/>
    <w:tmpl w:val="E552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F66C07"/>
    <w:multiLevelType w:val="multilevel"/>
    <w:tmpl w:val="3ABC8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ABE0526"/>
    <w:multiLevelType w:val="multilevel"/>
    <w:tmpl w:val="4114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4663A1"/>
    <w:multiLevelType w:val="multilevel"/>
    <w:tmpl w:val="AE9AD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183228B"/>
    <w:multiLevelType w:val="multilevel"/>
    <w:tmpl w:val="DD1C2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9315D74"/>
    <w:multiLevelType w:val="multilevel"/>
    <w:tmpl w:val="D6E6E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295DAA"/>
    <w:multiLevelType w:val="multilevel"/>
    <w:tmpl w:val="F9E2E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C95630"/>
    <w:multiLevelType w:val="multilevel"/>
    <w:tmpl w:val="532A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815A7C"/>
    <w:multiLevelType w:val="multilevel"/>
    <w:tmpl w:val="1942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84106"/>
    <w:multiLevelType w:val="multilevel"/>
    <w:tmpl w:val="8EB2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A0A7DD6"/>
    <w:multiLevelType w:val="multilevel"/>
    <w:tmpl w:val="851AC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DBC3BD0"/>
    <w:multiLevelType w:val="multilevel"/>
    <w:tmpl w:val="A4284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69F2CC0"/>
    <w:multiLevelType w:val="multilevel"/>
    <w:tmpl w:val="1094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A959F3"/>
    <w:multiLevelType w:val="multilevel"/>
    <w:tmpl w:val="21309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91425A"/>
    <w:multiLevelType w:val="multilevel"/>
    <w:tmpl w:val="67EA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0635A7"/>
    <w:multiLevelType w:val="multilevel"/>
    <w:tmpl w:val="2C70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A036E5"/>
    <w:multiLevelType w:val="multilevel"/>
    <w:tmpl w:val="72F4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17"/>
  </w:num>
  <w:num w:numId="3">
    <w:abstractNumId w:val="10"/>
  </w:num>
  <w:num w:numId="4">
    <w:abstractNumId w:val="19"/>
  </w:num>
  <w:num w:numId="5">
    <w:abstractNumId w:val="20"/>
  </w:num>
  <w:num w:numId="6">
    <w:abstractNumId w:val="4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4"/>
  </w:num>
  <w:num w:numId="12">
    <w:abstractNumId w:val="16"/>
  </w:num>
  <w:num w:numId="13">
    <w:abstractNumId w:val="3"/>
  </w:num>
  <w:num w:numId="14">
    <w:abstractNumId w:val="12"/>
  </w:num>
  <w:num w:numId="15">
    <w:abstractNumId w:val="18"/>
  </w:num>
  <w:num w:numId="16">
    <w:abstractNumId w:val="9"/>
  </w:num>
  <w:num w:numId="17">
    <w:abstractNumId w:val="15"/>
  </w:num>
  <w:num w:numId="18">
    <w:abstractNumId w:val="13"/>
  </w:num>
  <w:num w:numId="19">
    <w:abstractNumId w:val="5"/>
  </w:num>
  <w:num w:numId="20">
    <w:abstractNumId w:val="7"/>
  </w:num>
  <w:num w:numId="21">
    <w:abstractNumId w:val="11"/>
  </w:num>
  <w:num w:numId="22">
    <w:abstractNumId w:val="22"/>
  </w:num>
  <w:num w:numId="23">
    <w:abstractNumId w:val="6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618"/>
    <w:rsid w:val="001A7618"/>
    <w:rsid w:val="002C7E08"/>
    <w:rsid w:val="00B510F8"/>
    <w:rsid w:val="00E64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50F46"/>
  <w15:chartTrackingRefBased/>
  <w15:docId w15:val="{8B9B57FD-6102-4CB7-9973-51D0E508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A76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A76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A761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A761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761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A761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1A7618"/>
    <w:rPr>
      <w:b/>
      <w:bCs/>
    </w:rPr>
  </w:style>
  <w:style w:type="paragraph" w:styleId="a4">
    <w:name w:val="Normal (Web)"/>
    <w:basedOn w:val="a"/>
    <w:uiPriority w:val="99"/>
    <w:unhideWhenUsed/>
    <w:rsid w:val="001A76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1A76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8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3037</Words>
  <Characters>17316</Characters>
  <Application>Microsoft Office Word</Application>
  <DocSecurity>0</DocSecurity>
  <Lines>144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Ауд-Нагатинская-814 Студент</dc:creator>
  <cp:keywords/>
  <dc:description/>
  <cp:lastModifiedBy>Ауд-Нагатинская-814 Студент</cp:lastModifiedBy>
  <cp:revision>2</cp:revision>
  <dcterms:created xsi:type="dcterms:W3CDTF">2025-04-04T18:51:00Z</dcterms:created>
  <dcterms:modified xsi:type="dcterms:W3CDTF">2025-04-04T18:51:00Z</dcterms:modified>
</cp:coreProperties>
</file>