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18.1818181818181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НЕГОСУДАРСТВЕННОЕ ОБРАЗОВАТЕЛЬНОЕ ЧАСТНОЕ УЧРЕЖДЕНИЕ ВЫСШЕГО ОБРАЗОВАНИЯ</w:t>
      </w:r>
    </w:p>
    <w:p w:rsidR="00000000" w:rsidDel="00000000" w:rsidP="00000000" w:rsidRDefault="00000000" w:rsidRPr="00000000" w14:paraId="00000002">
      <w:pPr>
        <w:spacing w:after="240" w:before="240" w:line="218.18181818181816" w:lineRule="auto"/>
        <w:jc w:val="center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«МОСКОВСКИЙ ФИНАНСОВО-ПРОМЫШЛЕННЫЙ УНИВЕРСИТЕТ «СИНЕРГИЯ»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18.1818181818181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РЕФЕРАТ</w:t>
      </w:r>
    </w:p>
    <w:p w:rsidR="00000000" w:rsidDel="00000000" w:rsidP="00000000" w:rsidRDefault="00000000" w:rsidRPr="00000000" w14:paraId="00000006">
      <w:pPr>
        <w:spacing w:after="240" w:before="240" w:line="218.18181818181816" w:lineRule="auto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Инструментальные средства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Перспективы развития средств проектирования архитектуры предприятия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18.18181818181816" w:lineRule="auto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 студент: Подвысоцкий Н.С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 ВБИо-204рсоб</w:t>
      </w:r>
    </w:p>
    <w:p w:rsidR="00000000" w:rsidDel="00000000" w:rsidP="00000000" w:rsidRDefault="00000000" w:rsidRPr="00000000" w14:paraId="0000000F">
      <w:pPr>
        <w:spacing w:after="240" w:before="240"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Сибирев Иван Валерьевич</w:t>
      </w:r>
    </w:p>
    <w:p w:rsidR="00000000" w:rsidDel="00000000" w:rsidP="00000000" w:rsidRDefault="00000000" w:rsidRPr="00000000" w14:paraId="00000010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18.1818181818181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18.1818181818181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Москва 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18.1818181818181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Понятие архитектуры предприятия и её роль в цифровой экономике</w:t>
        <w:br w:type="textWrapping"/>
        <w:t xml:space="preserve">  1.1. Что такое архитектура предприятия и зачем она нужна</w:t>
        <w:br w:type="textWrapping"/>
        <w:t xml:space="preserve">  1.2. Как архитектура помогает в эпоху цифровой трансформации</w:t>
        <w:br w:type="textWrapping"/>
        <w:t xml:space="preserve">  1.3. Архитектура как связующее звено между бизнесом и ИТ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 Средства проектирования архитектуры предприятия</w:t>
        <w:br w:type="textWrapping"/>
        <w:t xml:space="preserve">  2.1. Методологии и подходы к архитектурному проектированию</w:t>
        <w:br w:type="textWrapping"/>
        <w:t xml:space="preserve">  2.2. Средства проектирования, применяемые в России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 Перспективы развития средств проектирования архитектуры предприятия в России</w:t>
        <w:br w:type="textWrapping"/>
        <w:t xml:space="preserve">  3.1. Новые вызовы цифровой эпохи</w:t>
        <w:br w:type="textWrapping"/>
        <w:t xml:space="preserve">  3.2. Импортозамещение как стимул развития отечественных решений</w:t>
        <w:br w:type="textWrapping"/>
        <w:t xml:space="preserve">  3.3. Государственная политика и архитектура цифрового управления</w:t>
        <w:br w:type="textWrapping"/>
        <w:t xml:space="preserve">  3.4. Тенденции и векторы развития архитектурных решений в России</w:t>
        <w:br w:type="textWrapping"/>
        <w:t xml:space="preserve">  3.5. Возможности и риски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Заключение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Список использованной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современных условиях стремительного развития цифровых технологий и глобальной цифровизации всех сфер деятельности архитектура предприятия приобретает особое значение как концептуальная основа эффективного управления организацией. Возрастающая сложность бизнес-процессов, постоянные изменения во внешней и внутренней среде, необходимость интеграции новых цифровых решений и обеспечения их совместимости — все это требует системного и стратегического подхода к организации и развитию ИТ-инфраструктуры. Именно такую роль выполняет архитектура предприятия — она служит связующим звеном между бизнес-целями и ИТ-ресурсами, обеспечивая согласованность, гибкость и управляемость процессов.</w:t>
      </w:r>
    </w:p>
    <w:p w:rsidR="00000000" w:rsidDel="00000000" w:rsidP="00000000" w:rsidRDefault="00000000" w:rsidRPr="00000000" w14:paraId="0000002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предприятия (Enterprise Architecture, EA) представляет собой совокупность принципов, методов и моделей, применяемых для проектирования и развития организационной структуры, бизнес-процессов, информационных систем и технологической инфраструктуры предприятия. Наиболее важной особенностью архитектуры предприятия является её целостность — она рассматривает предприятие как систему взаимосвязанных компонентов, каждый из которых играет определенную роль в достижении стратегических целей. Такая системность особенно актуальна для организаций, находящихся на этапе цифровой трансформации, где успешное внедрение новых технологий невозможно без комплексного подхода.</w:t>
      </w:r>
    </w:p>
    <w:p w:rsidR="00000000" w:rsidDel="00000000" w:rsidP="00000000" w:rsidRDefault="00000000" w:rsidRPr="00000000" w14:paraId="0000002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проектирования архитектуры предприятия представляют собой специализированные методики, языки моделирования и программные инструменты, позволяющие создавать, анализировать, документировать и совершенствовать архитектурные модели предприятия. Эти средства обеспечивают наглядность, формализацию и структурированность архитектурных решений, а также способствуют более эффективному взаимодействию между различными уровнями управления. На сегодняшний день в мире существует множество подходов и инструментов в данной области — от международно признанных фреймворков (таких как TOGAF, ArchiMate) до отечественных разработок, ориентированных на решение конкретных задач предприятий в условиях российской реальности.</w:t>
      </w:r>
    </w:p>
    <w:p w:rsidR="00000000" w:rsidDel="00000000" w:rsidP="00000000" w:rsidRDefault="00000000" w:rsidRPr="00000000" w14:paraId="0000002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Актуальность темы настоящего реферата обусловлена несколькими факторами. Во-первых, развитие цифровой экономики требует от организаций повышения уровня зрелости архитектурного подхода, что невозможно без использования современных средств проектирования. Во-вторых, на фоне геополитических изменений и ограниченного доступа к зарубежному программному обеспечению особую значимость приобретает развитие отечественных инструментов архитектурного моделирования и системного анализа. В-третьих, в условиях цифровой трансформации государственного сектора и крупных корпораций возрастает потребность в стандартизации архитектурных решений и интеграции архитектурных моделей с другими уровнями управления.</w:t>
      </w:r>
    </w:p>
    <w:p w:rsidR="00000000" w:rsidDel="00000000" w:rsidP="00000000" w:rsidRDefault="00000000" w:rsidRPr="00000000" w14:paraId="0000002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Особое внимание в рамках данного реферата будет уделено перспективам развития именно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отечественных</w:t>
      </w:r>
      <w:r w:rsidDel="00000000" w:rsidR="00000000" w:rsidRPr="00000000">
        <w:rPr>
          <w:sz w:val="28"/>
          <w:szCs w:val="28"/>
          <w:rtl w:val="0"/>
        </w:rPr>
        <w:t xml:space="preserve"> средств проектирования архитектуры предприятия. Несмотря на доминирование западных стандартов и инструментов на протяжении многих лет, в последние годы в России наблюдается активизация усилий по созданию собственных программных продуктов и методологических подходов, соответствующих требованиям цифровой экономики, а также инициатив в сфере импортозамещения. Разработка отечественных решений в данной области находится на пересечении интересов государства, бизнеса и научного сообщества, что создает основу для формирования устойчивой архитектурной практики.</w:t>
      </w:r>
    </w:p>
    <w:p w:rsidR="00000000" w:rsidDel="00000000" w:rsidP="00000000" w:rsidRDefault="00000000" w:rsidRPr="00000000" w14:paraId="0000002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настоящего исследования является анализ текущего состояния и выявление перспектив развития средств проектирования архитектуры предприятия в России. Для достижения поставленной цели в рамках реферата решаются следующие задачи: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рассмотреть основные понятия и принципы архитектуры предприятия;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существующие средства проектирования архитектуры, применяемые в российской практике;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охарактеризовать текущие тенденции и вызовы, влияющие на развитие архитектурных подходов;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выделить ключевые направления, по которым возможно дальнейшее развитие отечественных программных и методических решений в данной области.</w:t>
      </w:r>
    </w:p>
    <w:p w:rsidR="00000000" w:rsidDel="00000000" w:rsidP="00000000" w:rsidRDefault="00000000" w:rsidRPr="00000000" w14:paraId="0000003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Объектом исследования выступает архитектура предприятия как системная категория управления и проектирования, а предметом — средства и инструменты, применяемые для её формирования, документирования и сопровождения.</w:t>
      </w:r>
    </w:p>
    <w:p w:rsidR="00000000" w:rsidDel="00000000" w:rsidP="00000000" w:rsidRDefault="00000000" w:rsidRPr="00000000" w14:paraId="0000003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Методологическую основу работы составляют труды российских специалистов в области управления архитектурой, цифровизации, информационных технологий, а также нормативные документы и аналитические отчеты, регламентирующие развитие цифровой экономики в Российской Федерации. Особое внимание уделено источникам, рассматривающим применение архитектурных подходов в практической деятельности российских предприятий, а также публикациям, освещающим отечественные разработки в сфере ИТ.</w:t>
      </w:r>
    </w:p>
    <w:p w:rsidR="00000000" w:rsidDel="00000000" w:rsidP="00000000" w:rsidRDefault="00000000" w:rsidRPr="00000000" w14:paraId="0000003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Практическая значимость темы заключается в возможности использования полученных выводов и рекомендаций при выборе и внедрении средств проектирования архитектуры предприятия в организациях различного профиля. Кроме того, изучение архитектурных подходов способствует формированию системного мышления у будущих специалистов в области ИТ и управления, что особенно важно в условиях цифровой трансформации экономики.</w:t>
      </w:r>
    </w:p>
    <w:p w:rsidR="00000000" w:rsidDel="00000000" w:rsidP="00000000" w:rsidRDefault="00000000" w:rsidRPr="00000000" w14:paraId="0000003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выбранная тема отличается высокой степенью актуальности, научной и практической значимости. Она позволяет не только систематизировать существующие знания в области архитектуры предприятия, но и обозначить векторы развития отечественных решений, которые смогут обеспечить устойчивое развитие российских организаций в условиях внешних и внутренних вызовов. В процессе выполнения реферата предполагается рассмотреть как теоретические основы архитектуры предприятия, так и практические аспекты её применения в России с учетом современных реалий.</w:t>
      </w:r>
    </w:p>
    <w:p w:rsidR="00000000" w:rsidDel="00000000" w:rsidP="00000000" w:rsidRDefault="00000000" w:rsidRPr="00000000" w14:paraId="00000037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Понятие архитектуры предприятия и её роль </w:t>
        <w:br w:type="textWrapping"/>
        <w:t xml:space="preserve">в цифровой экономике</w:t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Что такое архитектура предприятия и зачем она нужна</w:t>
      </w:r>
    </w:p>
    <w:p w:rsidR="00000000" w:rsidDel="00000000" w:rsidP="00000000" w:rsidRDefault="00000000" w:rsidRPr="00000000" w14:paraId="0000003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Современное предприятие уже давно не ограничивается только производственными мощностями, бухгалтерией и отделом кадров. Сегодня организация — это сложный механизм, в котором взаимодействуют десятки и даже сотни бизнес-процессов, подразделений, ИТ-систем, данных и людей. Управлять этим механизмом на глазок или интуитивно становится всё сложнее, особенно если компания хочет развиваться, внедрять новые технологии, выходить на рынок с новыми продуктами и адаптироваться под стремительно меняющуюся внешнюю среду. Именно в таких условиях появляется необходимость в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архитектуре предприятия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говорить простыми словами, архитектура предприятия — это способ «увидеть» организацию целиком, со всеми её составляющими. Это как карта или чертёж, который показывает, из чего состоит компания, как её элементы взаимодействуют между собой и куда она движется. Такой подход позволяет не только понимать текущее состояние организации, но и планировать её развитие, избегать дублирования функций, потерь времени и ресурсов.</w:t>
      </w:r>
    </w:p>
    <w:p w:rsidR="00000000" w:rsidDel="00000000" w:rsidP="00000000" w:rsidRDefault="00000000" w:rsidRPr="00000000" w14:paraId="0000003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российской литературе (например, в работах Ю.Н. Емельянова, В.А. Мищенко, А.А. Богатырёва) архитектура предприятия трактуется как система взаимосвязанных моделей, описывающих различные аспекты функционирования организации: стратегию, бизнес-процессы, информационные потоки, программное обеспечение и техническую инфраструктуру. Это не абстрактные диаграммы «для красоты», а реальный инструмент управления, который помогает принимать обоснованные решения.</w:t>
      </w:r>
    </w:p>
    <w:p w:rsidR="00000000" w:rsidDel="00000000" w:rsidP="00000000" w:rsidRDefault="00000000" w:rsidRPr="00000000" w14:paraId="0000003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Чаще всего архитектуру предприятия представляют в виде четырёх ключевых уровней: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Бизнес-архитектура</w:t>
      </w:r>
      <w:r w:rsidDel="00000000" w:rsidR="00000000" w:rsidRPr="00000000">
        <w:rPr>
          <w:sz w:val="28"/>
          <w:szCs w:val="28"/>
          <w:rtl w:val="0"/>
        </w:rPr>
        <w:t xml:space="preserve"> — описывает цели, задачи, бизнес-процессы и структуру организации. Это то, чем компания занимается и как она устроена.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Информационная архитектура</w:t>
      </w:r>
      <w:r w:rsidDel="00000000" w:rsidR="00000000" w:rsidRPr="00000000">
        <w:rPr>
          <w:sz w:val="28"/>
          <w:szCs w:val="28"/>
          <w:rtl w:val="0"/>
        </w:rPr>
        <w:t xml:space="preserve"> — включает описание данных, используемых в организации: где они хранятся, как обрабатываются, между какими системами передаются.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Архитектура приложений</w:t>
      </w:r>
      <w:r w:rsidDel="00000000" w:rsidR="00000000" w:rsidRPr="00000000">
        <w:rPr>
          <w:sz w:val="28"/>
          <w:szCs w:val="28"/>
          <w:rtl w:val="0"/>
        </w:rPr>
        <w:t xml:space="preserve"> — показывает, какие информационные системы и программные продукты используются для поддержки бизнес-процессов.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Технологическая архитектура</w:t>
      </w:r>
      <w:r w:rsidDel="00000000" w:rsidR="00000000" w:rsidRPr="00000000">
        <w:rPr>
          <w:sz w:val="28"/>
          <w:szCs w:val="28"/>
          <w:rtl w:val="0"/>
        </w:rPr>
        <w:t xml:space="preserve"> — это уровень «железа»: сервера, сети, хранилища, устройства и другие технические средства.</w:t>
      </w:r>
    </w:p>
    <w:p w:rsidR="00000000" w:rsidDel="00000000" w:rsidP="00000000" w:rsidRDefault="00000000" w:rsidRPr="00000000" w14:paraId="0000004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Эти уровни не существуют по отдельности — они тесно связаны между собой. Изменения в одном уровне обязательно затронут другие. Например, если компания меняет структуру бизнес-процессов, это повлияет на используемые системы и требования к данным.</w:t>
      </w:r>
    </w:p>
    <w:p w:rsidR="00000000" w:rsidDel="00000000" w:rsidP="00000000" w:rsidRDefault="00000000" w:rsidRPr="00000000" w14:paraId="0000004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Почему архитектура предприятия так важна? Потому что она помогает видеть всю картину, а не только отдельные фрагменты. Это особенно актуально для организаций, которые внедряют цифровые технологии, расширяются или сталкиваются с необходимостью реформ. Архитектура позволяет не просто внедрить новое решение, а сделать это осознанно и с пониманием, как оно повлияет на компанию в целом.</w:t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1.2. Как архитектура помогает в эпоху цифровой трансформации</w:t>
      </w:r>
    </w:p>
    <w:p w:rsidR="00000000" w:rsidDel="00000000" w:rsidP="00000000" w:rsidRDefault="00000000" w:rsidRPr="00000000" w14:paraId="0000004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Сегодня мы живём в мире, где технологии развиваются с огромной скоростью. Облачные платформы, искусственный интеллект, большие данные, интернет вещей — всё это уже не фантастика, а часть реальности большинства организаций. Но вместе с возможностями растёт и сложность. Просто внедрить новую систему — уже недостаточно. Нужно, чтобы она «вписалась» в существующую структуру, не нарушила работу других компонентов и принесла реальную пользу.</w:t>
      </w:r>
    </w:p>
    <w:p w:rsidR="00000000" w:rsidDel="00000000" w:rsidP="00000000" w:rsidRDefault="00000000" w:rsidRPr="00000000" w14:paraId="0000004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этих условиях архитектура предприятия становится жизненно необходимой. Она помогает: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определить, какие процессы в компании можно и нужно автоматизировать;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спланировать, как новые технологии будут интегрироваться с уже существующими системами;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избежать лишних затрат на дублирующие решения;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повысить скорость принятия решений за счёт прозрачности структуры;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управлять рисками и изменениями.</w:t>
      </w:r>
    </w:p>
    <w:p w:rsidR="00000000" w:rsidDel="00000000" w:rsidP="00000000" w:rsidRDefault="00000000" w:rsidRPr="00000000" w14:paraId="0000004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Архитектурный подход особенно важен при реализации крупных проектов цифровой трансформации. По сути, архитектура служит «путеводителем» в процессе изменений, который помогает не сбиться с курса и не потерять контроль над происходящим.</w:t>
      </w:r>
    </w:p>
    <w:p w:rsidR="00000000" w:rsidDel="00000000" w:rsidP="00000000" w:rsidRDefault="00000000" w:rsidRPr="00000000" w14:paraId="0000004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России архитектура предприятия всё чаще рассматривается не только как ИТ-инструмент, но и как основа стратегического управления. Например, в рамках программы </w:t>
      </w:r>
      <w:r w:rsidDel="00000000" w:rsidR="00000000" w:rsidRPr="00000000">
        <w:rPr>
          <w:b w:val="1"/>
          <w:sz w:val="28"/>
          <w:szCs w:val="28"/>
          <w:rtl w:val="0"/>
        </w:rPr>
        <w:t xml:space="preserve">«Цифровая экономика Российской Федерации»</w:t>
      </w:r>
      <w:r w:rsidDel="00000000" w:rsidR="00000000" w:rsidRPr="00000000">
        <w:rPr>
          <w:sz w:val="28"/>
          <w:szCs w:val="28"/>
          <w:rtl w:val="0"/>
        </w:rPr>
        <w:t xml:space="preserve"> архитектурный подход признан одной из ключевых методологических основ цифровой трансформации госорганов и крупных компаний. Министерство цифрового развития, связи и массовых коммуникаций РФ разработало концепцию «государственной архитектуры» — подхода, который позволит выстраивать и согласовывать цифровые решения на уровне всей страны.</w:t>
      </w:r>
    </w:p>
    <w:p w:rsidR="00000000" w:rsidDel="00000000" w:rsidP="00000000" w:rsidRDefault="00000000" w:rsidRPr="00000000" w14:paraId="0000004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Такая архитектура обеспечивает: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совместимость государственных информационных систем;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прозрачность и стандартизацию данных;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снижение затрат на разработку и сопровождение;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ускорение процессов принятия решений.</w:t>
      </w:r>
    </w:p>
    <w:p w:rsidR="00000000" w:rsidDel="00000000" w:rsidP="00000000" w:rsidRDefault="00000000" w:rsidRPr="00000000" w14:paraId="0000005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Помимо госструктур, архитектурный подход всё активнее внедряется в банках, нефтегазовом секторе, энергетике, производстве и других сферах. Причина проста: без архитектуры становится слишком сложно управлять современными ИТ-пейзажами, где десятки систем взаимодействуют между собой, обмениваются данными и обслуживают ключевые бизнес-процессы.</w:t>
      </w:r>
    </w:p>
    <w:p w:rsidR="00000000" w:rsidDel="00000000" w:rsidP="00000000" w:rsidRDefault="00000000" w:rsidRPr="00000000" w14:paraId="0000005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Отдельно стоит отметить роль архитектуры в управлении изменениями. Любая реорганизация, внедрение новой системы или слияние компаний — это сложный процесс, который может обернуться серьёзными рисками. Архитектура позволяет моделировать изменения до их реального внедрения, оценивать последствия и принимать более обоснованные решения.</w:t>
      </w:r>
    </w:p>
    <w:p w:rsidR="00000000" w:rsidDel="00000000" w:rsidP="00000000" w:rsidRDefault="00000000" w:rsidRPr="00000000" w14:paraId="0000005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того, архитектура помогает видеть «узкие места» в организации. Например, если система перегружена, а данные дублируются — архитектурная модель это сразу покажет. Это значит, что можно заранее устранить проблемы, а не ждать, пока они выльются в сбой или потерю прибыли.</w:t>
      </w:r>
    </w:p>
    <w:p w:rsidR="00000000" w:rsidDel="00000000" w:rsidP="00000000" w:rsidRDefault="00000000" w:rsidRPr="00000000" w14:paraId="0000005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 Архитектура как связующее звено между бизнесом и ИТ</w:t>
      </w:r>
    </w:p>
    <w:p w:rsidR="00000000" w:rsidDel="00000000" w:rsidP="00000000" w:rsidRDefault="00000000" w:rsidRPr="00000000" w14:paraId="0000005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Одной из главных проблем, с которыми сталкиваются компании, является разрыв между бизнесом и ИТ. Руководство думает о прибыли, клиентах и стратегии, а ИТ-специалисты говорят на своём, техническом языке. Архитектура предприятия как раз помогает преодолеть этот барьер. Она создаёт общую модель, понятную и управленцам, и айтишникам.</w:t>
      </w:r>
    </w:p>
    <w:p w:rsidR="00000000" w:rsidDel="00000000" w:rsidP="00000000" w:rsidRDefault="00000000" w:rsidRPr="00000000" w14:paraId="0000005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Такой подход позволяет: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бизнесу — ясно сформулировать свои требования и ожидания;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ИТ — точнее понять, какие технологии действительно нужны;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обеим сторонам — говорить на одном языке и действовать согласованно.</w:t>
      </w:r>
    </w:p>
    <w:p w:rsidR="00000000" w:rsidDel="00000000" w:rsidP="00000000" w:rsidRDefault="00000000" w:rsidRPr="00000000" w14:paraId="0000005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Именно поэтому архитектура сегодня рассматривается не как что-то сугубо техническое, а как важнейший элемент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стратегического управления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Средства проектирования архитектуры предприятия</w:t>
      </w:r>
    </w:p>
    <w:p w:rsidR="00000000" w:rsidDel="00000000" w:rsidP="00000000" w:rsidRDefault="00000000" w:rsidRPr="00000000" w14:paraId="0000005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Методологии и подходы к архитектурному проектированию</w:t>
      </w:r>
    </w:p>
    <w:p w:rsidR="00000000" w:rsidDel="00000000" w:rsidP="00000000" w:rsidRDefault="00000000" w:rsidRPr="00000000" w14:paraId="0000006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Проектирование архитектуры предприятия требует не только системного мышления, но и строго определённых методик, которые позволяют описывать сложные взаимосвязи между стратегией, бизнесом и ИТ. Со временем были разработаны специализированные подходы и фреймворки, получившие широкое распространение как за рубежом, так и частично в России. К наиболее известным из них относятся:</w:t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TOGAF (The Open Group Architecture Framework)</w:t>
      </w:r>
    </w:p>
    <w:p w:rsidR="00000000" w:rsidDel="00000000" w:rsidP="00000000" w:rsidRDefault="00000000" w:rsidRPr="00000000" w14:paraId="0000006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TOGAF — это один из самых известных и распространённых архитектурных фреймворков в мире. Он предлагает детализированную методику построения архитектуры предприятия, охватывающую все этапы жизненного цикла архитектуры: от предварительного анализа до внедрения и сопровождения изменений. TOGAF строится на так называемом ADM-цикле (Architecture Development Method), который включает фазы от видения архитектуры до её реализации.</w:t>
      </w:r>
    </w:p>
    <w:p w:rsidR="00000000" w:rsidDel="00000000" w:rsidP="00000000" w:rsidRDefault="00000000" w:rsidRPr="00000000" w14:paraId="0000006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TOGAF помогает: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структурировать архитектурную деятельность;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выстраивать взаимосвязи между бизнесом и ИТ;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формировать архитектурное хранилище (репозиторий моделей).</w:t>
      </w:r>
    </w:p>
    <w:p w:rsidR="00000000" w:rsidDel="00000000" w:rsidP="00000000" w:rsidRDefault="00000000" w:rsidRPr="00000000" w14:paraId="0000006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своё происхождение, TOGAF стал достаточно популярным и в России — его адаптируют к отечественным условиям в крупных компаниях, особенно в банковском и телеком-секторах.</w:t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ArchiMate</w:t>
      </w:r>
    </w:p>
    <w:p w:rsidR="00000000" w:rsidDel="00000000" w:rsidP="00000000" w:rsidRDefault="00000000" w:rsidRPr="00000000" w14:paraId="0000006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ArchiMate — это язык моделирования архитектуры, который часто используется вместе с TOGAF. Он позволяет визуально описывать архитектурные элементы и их связи между собой. Преимущество ArchiMate в том, что он предоставляет строгую формальную нотацию, но при этом остаётся достаточно наглядным даже для пользователей без технического образования.</w:t>
      </w:r>
    </w:p>
    <w:p w:rsidR="00000000" w:rsidDel="00000000" w:rsidP="00000000" w:rsidRDefault="00000000" w:rsidRPr="00000000" w14:paraId="0000006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ArchiMate можно описывать: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бизнес-процессы;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организационные структуры;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ИТ-системы и сервисы;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техническую инфраструктуру.</w:t>
      </w:r>
    </w:p>
    <w:p w:rsidR="00000000" w:rsidDel="00000000" w:rsidP="00000000" w:rsidRDefault="00000000" w:rsidRPr="00000000" w14:paraId="0000006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делает его удобным для создания полной карты предприятия, понятной как бизнесу, так и ИТ.</w:t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Zachman Framework</w:t>
      </w:r>
    </w:p>
    <w:p w:rsidR="00000000" w:rsidDel="00000000" w:rsidP="00000000" w:rsidRDefault="00000000" w:rsidRPr="00000000" w14:paraId="0000007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одна из самых ранних архитектурных методологий, созданная для структурирования архитектурных описаний. Модель представляет собой таблицу (матрицу), где строки — это уровни абстракции, а столбцы — типы вопросов (что, как, где, кто, когда, зачем). В России Zachman используется реже, в основном в образовательных целях или в теоретических разработках.</w:t>
      </w:r>
    </w:p>
    <w:p w:rsidR="00000000" w:rsidDel="00000000" w:rsidP="00000000" w:rsidRDefault="00000000" w:rsidRPr="00000000" w14:paraId="00000072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 Средства проектирования, применяемые в России</w:t>
      </w:r>
    </w:p>
    <w:p w:rsidR="00000000" w:rsidDel="00000000" w:rsidP="00000000" w:rsidRDefault="00000000" w:rsidRPr="00000000" w14:paraId="0000007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то, что вышеописанные методики родом с Запада, в России они также нашли своё применение, особенно в крупных транснациональных или технологически продвинутых компаниях. Однако в последние годы ситуация меняется — из-за геополитических обстоятельств, политики импортозамещения и роста интереса к цифровому суверенитету. В этих условиях усилилось внимание к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отечественным методикам и инструментам</w:t>
      </w:r>
      <w:r w:rsidDel="00000000" w:rsidR="00000000" w:rsidRPr="00000000">
        <w:rPr>
          <w:sz w:val="28"/>
          <w:szCs w:val="28"/>
          <w:rtl w:val="0"/>
        </w:rPr>
        <w:t xml:space="preserve"> архитектурного моделирования.</w:t>
      </w:r>
    </w:p>
    <w:p w:rsidR="00000000" w:rsidDel="00000000" w:rsidP="00000000" w:rsidRDefault="00000000" w:rsidRPr="00000000" w14:paraId="0000007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Российская архитектурная школа и стандарты</w:t>
      </w:r>
    </w:p>
    <w:p w:rsidR="00000000" w:rsidDel="00000000" w:rsidP="00000000" w:rsidRDefault="00000000" w:rsidRPr="00000000" w14:paraId="0000007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Российские специалисты в области архитектуры предприятия ведут активную научную и практическую деятельность. Большой вклад в развитие отечественной школы внесли: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Ю.Н. Емельянов (МГУ),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В.А. Мищенко (НИУ ВШЭ),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А.А. Богатырёв (МФТИ),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Д.В. Черняев и др.</w:t>
      </w:r>
    </w:p>
    <w:p w:rsidR="00000000" w:rsidDel="00000000" w:rsidP="00000000" w:rsidRDefault="00000000" w:rsidRPr="00000000" w14:paraId="0000007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России также разрабатываются собственные методологические подходы, например: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Государственная модель архитектуры предприятия</w:t>
      </w:r>
      <w:r w:rsidDel="00000000" w:rsidR="00000000" w:rsidRPr="00000000">
        <w:rPr>
          <w:sz w:val="28"/>
          <w:szCs w:val="28"/>
          <w:rtl w:val="0"/>
        </w:rPr>
        <w:t xml:space="preserve">, продвигаемая Минцифры;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Архитектура цифровой платформы госсектора</w:t>
      </w:r>
      <w:r w:rsidDel="00000000" w:rsidR="00000000" w:rsidRPr="00000000">
        <w:rPr>
          <w:sz w:val="28"/>
          <w:szCs w:val="28"/>
          <w:rtl w:val="0"/>
        </w:rPr>
        <w:t xml:space="preserve">, интегрированная с ЕГИССО, ЕСИА и другими государственными системами;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Подходы, внедряемые в рамках «Цифровой экономики РФ» и стратегий цифровой трансформации отраслей.</w:t>
      </w:r>
    </w:p>
    <w:p w:rsidR="00000000" w:rsidDel="00000000" w:rsidP="00000000" w:rsidRDefault="00000000" w:rsidRPr="00000000" w14:paraId="0000007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Отечественные программные инструменты</w:t>
      </w:r>
    </w:p>
    <w:p w:rsidR="00000000" w:rsidDel="00000000" w:rsidP="00000000" w:rsidRDefault="00000000" w:rsidRPr="00000000" w14:paraId="0000008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связи с уходом или ограничением доступа к зарубежным решениям (Sparx Enterprise Architect, ARIS, IBM System Architect и др.) всё больше организаций переходят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российское ПО</w:t>
      </w:r>
      <w:r w:rsidDel="00000000" w:rsidR="00000000" w:rsidRPr="00000000">
        <w:rPr>
          <w:sz w:val="28"/>
          <w:szCs w:val="28"/>
          <w:rtl w:val="0"/>
        </w:rPr>
        <w:t xml:space="preserve">. Среди наиболее известных решений:</w:t>
      </w:r>
    </w:p>
    <w:p w:rsidR="00000000" w:rsidDel="00000000" w:rsidP="00000000" w:rsidRDefault="00000000" w:rsidRPr="00000000" w14:paraId="0000008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Галилео.Архитектор</w:t>
      </w:r>
    </w:p>
    <w:p w:rsidR="00000000" w:rsidDel="00000000" w:rsidP="00000000" w:rsidRDefault="00000000" w:rsidRPr="00000000" w14:paraId="0000008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компании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Галилео Скай</w:t>
      </w:r>
      <w:r w:rsidDel="00000000" w:rsidR="00000000" w:rsidRPr="00000000">
        <w:rPr>
          <w:sz w:val="28"/>
          <w:szCs w:val="28"/>
          <w:rtl w:val="0"/>
        </w:rPr>
        <w:t xml:space="preserve">. Программа предназначена для моделирования архитектуры предприятия и бизнес-процессов. Поддерживает многослойные архитектурные модели, визуализацию, экспорт и совместную работу. Сильной стороной является интеграция с другими российскими платформами.</w:t>
      </w:r>
    </w:p>
    <w:p w:rsidR="00000000" w:rsidDel="00000000" w:rsidP="00000000" w:rsidRDefault="00000000" w:rsidRPr="00000000" w14:paraId="0000008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Мультиагентная среда ARIS Russia (адаптированная версия)</w:t>
      </w:r>
    </w:p>
    <w:p w:rsidR="00000000" w:rsidDel="00000000" w:rsidP="00000000" w:rsidRDefault="00000000" w:rsidRPr="00000000" w14:paraId="0000008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Ранее в России использовался продукт ARIS от Software AG, но теперь создаются адаптированные к российским условиям решения, частично на основе открытого ПО.</w:t>
      </w:r>
    </w:p>
    <w:p w:rsidR="00000000" w:rsidDel="00000000" w:rsidP="00000000" w:rsidRDefault="00000000" w:rsidRPr="00000000" w14:paraId="0000008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АрхиПлатформа</w:t>
      </w:r>
    </w:p>
    <w:p w:rsidR="00000000" w:rsidDel="00000000" w:rsidP="00000000" w:rsidRDefault="00000000" w:rsidRPr="00000000" w14:paraId="0000008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Отечественное средство для моделирования архитектурных решений. Поддерживает работу с нотациями ArchiMate, BPMN, EPC, поддерживает ГОСТ-совместимые форматы, может быть использовано в госорганах.</w:t>
      </w:r>
    </w:p>
    <w:p w:rsidR="00000000" w:rsidDel="00000000" w:rsidP="00000000" w:rsidRDefault="00000000" w:rsidRPr="00000000" w14:paraId="0000008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РосМоделлер</w:t>
      </w:r>
    </w:p>
    <w:p w:rsidR="00000000" w:rsidDel="00000000" w:rsidP="00000000" w:rsidRDefault="00000000" w:rsidRPr="00000000" w14:paraId="0000008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Простой и доступный инструмент, ориентированный на визуализацию архитектуры предприятий малого и среднего бизнеса. Может использоваться в образовательных целях.</w:t>
      </w:r>
    </w:p>
    <w:p w:rsidR="00000000" w:rsidDel="00000000" w:rsidP="00000000" w:rsidRDefault="00000000" w:rsidRPr="00000000" w14:paraId="00000089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Роль открытого ПО в архитектуре предприятия</w:t>
      </w:r>
    </w:p>
    <w:p w:rsidR="00000000" w:rsidDel="00000000" w:rsidP="00000000" w:rsidRDefault="00000000" w:rsidRPr="00000000" w14:paraId="0000008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Многие организации, особенно в сфере образования и стартапов, используют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свободное программное обеспечение</w:t>
      </w:r>
      <w:r w:rsidDel="00000000" w:rsidR="00000000" w:rsidRPr="00000000">
        <w:rPr>
          <w:sz w:val="28"/>
          <w:szCs w:val="28"/>
          <w:rtl w:val="0"/>
        </w:rPr>
        <w:t xml:space="preserve"> — например, </w:t>
      </w:r>
      <w:r w:rsidDel="00000000" w:rsidR="00000000" w:rsidRPr="00000000">
        <w:rPr>
          <w:b w:val="1"/>
          <w:sz w:val="28"/>
          <w:szCs w:val="28"/>
          <w:rtl w:val="0"/>
        </w:rPr>
        <w:t xml:space="preserve">Archi</w:t>
      </w:r>
      <w:r w:rsidDel="00000000" w:rsidR="00000000" w:rsidRPr="00000000">
        <w:rPr>
          <w:sz w:val="28"/>
          <w:szCs w:val="28"/>
          <w:rtl w:val="0"/>
        </w:rPr>
        <w:t xml:space="preserve">, который поддерживает ArchiMate и позволяет моделировать архитектуру бесплатно. Хотя формально это не российская разработка, ПО доступно для доработки, адаптации и использования без зависимости от иностранных компаний.</w:t>
      </w:r>
    </w:p>
    <w:p w:rsidR="00000000" w:rsidDel="00000000" w:rsidP="00000000" w:rsidRDefault="00000000" w:rsidRPr="00000000" w14:paraId="0000008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Некоторые российские разработчики создают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форки (ответвления)</w:t>
      </w:r>
      <w:r w:rsidDel="00000000" w:rsidR="00000000" w:rsidRPr="00000000">
        <w:rPr>
          <w:sz w:val="28"/>
          <w:szCs w:val="28"/>
          <w:rtl w:val="0"/>
        </w:rPr>
        <w:t xml:space="preserve"> от Archi и подобных программ с доработкой под локальные стандарты и интерфейс.</w:t>
      </w:r>
    </w:p>
    <w:p w:rsidR="00000000" w:rsidDel="00000000" w:rsidP="00000000" w:rsidRDefault="00000000" w:rsidRPr="00000000" w14:paraId="0000008D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Интеграция архитектуры с госуправлением и цифровыми платформами</w:t>
      </w:r>
    </w:p>
    <w:p w:rsidR="00000000" w:rsidDel="00000000" w:rsidP="00000000" w:rsidRDefault="00000000" w:rsidRPr="00000000" w14:paraId="0000008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Важное направление — это развитие архитектуры в рамках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цифровых платформ государственных услуг</w:t>
      </w:r>
      <w:r w:rsidDel="00000000" w:rsidR="00000000" w:rsidRPr="00000000">
        <w:rPr>
          <w:sz w:val="28"/>
          <w:szCs w:val="28"/>
          <w:rtl w:val="0"/>
        </w:rPr>
        <w:t xml:space="preserve">. В соответствии с указом Президента РФ и программами цифровой трансформации: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создаются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архитектурные центры компетенций</w:t>
      </w:r>
      <w:r w:rsidDel="00000000" w:rsidR="00000000" w:rsidRPr="00000000">
        <w:rPr>
          <w:sz w:val="28"/>
          <w:szCs w:val="28"/>
          <w:rtl w:val="0"/>
        </w:rPr>
        <w:t xml:space="preserve"> при ведомствах;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разрабатываются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архитектурные шаблоны и модели</w:t>
      </w:r>
      <w:r w:rsidDel="00000000" w:rsidR="00000000" w:rsidRPr="00000000">
        <w:rPr>
          <w:sz w:val="28"/>
          <w:szCs w:val="28"/>
          <w:rtl w:val="0"/>
        </w:rPr>
        <w:t xml:space="preserve"> для различных отраслей;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утверждаются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единые требования к архитектурам ИС</w:t>
      </w:r>
      <w:r w:rsidDel="00000000" w:rsidR="00000000" w:rsidRPr="00000000">
        <w:rPr>
          <w:sz w:val="28"/>
          <w:szCs w:val="28"/>
          <w:rtl w:val="0"/>
        </w:rPr>
        <w:t xml:space="preserve"> (например, требования ФСТЭК и Минцифры).</w:t>
      </w:r>
    </w:p>
    <w:p w:rsidR="00000000" w:rsidDel="00000000" w:rsidP="00000000" w:rsidRDefault="00000000" w:rsidRPr="00000000" w14:paraId="0000009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создаёт устойчивую экосистему для развития архитектурного подхода в России.</w:t>
      </w:r>
    </w:p>
    <w:p w:rsidR="00000000" w:rsidDel="00000000" w:rsidP="00000000" w:rsidRDefault="00000000" w:rsidRPr="00000000" w14:paraId="00000094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результате, несмотря на первоначальную зависимость от зарубежных фреймворков и ПО, сегодня в России активно развиваются как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научные школы</w:t>
      </w:r>
      <w:r w:rsidDel="00000000" w:rsidR="00000000" w:rsidRPr="00000000">
        <w:rPr>
          <w:sz w:val="28"/>
          <w:szCs w:val="28"/>
          <w:rtl w:val="0"/>
        </w:rPr>
        <w:t xml:space="preserve">, так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практические инструменты</w:t>
      </w:r>
      <w:r w:rsidDel="00000000" w:rsidR="00000000" w:rsidRPr="00000000">
        <w:rPr>
          <w:sz w:val="28"/>
          <w:szCs w:val="28"/>
          <w:rtl w:val="0"/>
        </w:rPr>
        <w:t xml:space="preserve">, что позволяет говорить о становлении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национальной системы архитектурного проектирования</w:t>
      </w:r>
      <w:r w:rsidDel="00000000" w:rsidR="00000000" w:rsidRPr="00000000">
        <w:rPr>
          <w:sz w:val="28"/>
          <w:szCs w:val="28"/>
          <w:rtl w:val="0"/>
        </w:rPr>
        <w:t xml:space="preserve">. Конечно, многое ещё предстоит сделать: укрепить методологическую базу, стандартизировать нотации, повысить квалификацию архитекторов. Но тренд уже очевиден: архитектура предприятия в России — это не копирование западных практик, а путь к собственной, устойчивой цифровой экосистеме.</w:t>
      </w:r>
    </w:p>
    <w:p w:rsidR="00000000" w:rsidDel="00000000" w:rsidP="00000000" w:rsidRDefault="00000000" w:rsidRPr="00000000" w14:paraId="00000096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Перспективы развития средств проектирования архитектуры предприятия в России</w:t>
      </w:r>
    </w:p>
    <w:p w:rsidR="00000000" w:rsidDel="00000000" w:rsidP="00000000" w:rsidRDefault="00000000" w:rsidRPr="00000000" w14:paraId="0000009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 Новые вызовы цифровой эпохи</w:t>
      </w:r>
    </w:p>
    <w:p w:rsidR="00000000" w:rsidDel="00000000" w:rsidP="00000000" w:rsidRDefault="00000000" w:rsidRPr="00000000" w14:paraId="0000009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Последние несколько лет показали, насколько быстро меняется технологическая среда и насколько важна для выживания и развития предприятий их способность адаптироваться к новым условиям. Геополитическая нестабильность, санкционное давление, уход иностранных поставщиков ПО, необходимость цифрового суверенитета — всё это резко актуализировало вопрос не просто модернизации ИТ, но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системного подхода</w:t>
      </w:r>
      <w:r w:rsidDel="00000000" w:rsidR="00000000" w:rsidRPr="00000000">
        <w:rPr>
          <w:sz w:val="28"/>
          <w:szCs w:val="28"/>
          <w:rtl w:val="0"/>
        </w:rPr>
        <w:t xml:space="preserve"> к цифровой трансформации. В таких условиях архитектура предприятия приобретает совершенно новую значимость.</w:t>
      </w:r>
    </w:p>
    <w:p w:rsidR="00000000" w:rsidDel="00000000" w:rsidP="00000000" w:rsidRDefault="00000000" w:rsidRPr="00000000" w14:paraId="0000009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Архитектурные подходы помогают компаниям: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находить точки устойчивости и слабые звенья;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выстраивать технологические стратегии развития;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планировать переход с иностранных решений на отечественные;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управлять данными, сервисами и ИТ-ландшафтом как единым целым.</w:t>
      </w:r>
    </w:p>
    <w:p w:rsidR="00000000" w:rsidDel="00000000" w:rsidP="00000000" w:rsidRDefault="00000000" w:rsidRPr="00000000" w14:paraId="0000009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сути, сегодня архитектура предприятия — это не просто «технический инструмент», 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ключ к выживанию бизнеса</w:t>
      </w:r>
      <w:r w:rsidDel="00000000" w:rsidR="00000000" w:rsidRPr="00000000">
        <w:rPr>
          <w:sz w:val="28"/>
          <w:szCs w:val="28"/>
          <w:rtl w:val="0"/>
        </w:rPr>
        <w:t xml:space="preserve"> в быстро меняющейся среде.</w:t>
      </w:r>
    </w:p>
    <w:p w:rsidR="00000000" w:rsidDel="00000000" w:rsidP="00000000" w:rsidRDefault="00000000" w:rsidRPr="00000000" w14:paraId="000000A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оценкам Минцифры, более 70% госорганов уже сталкивались с необходимостью переработки архитектуры своих информационных систем в связи с переходом на отечественные решения. И аналогичная ситуация наблюдается в коммерческом секторе, особенно в банковской, нефтегазовой, телеком- и производственной сферах.</w:t>
      </w:r>
    </w:p>
    <w:p w:rsidR="00000000" w:rsidDel="00000000" w:rsidP="00000000" w:rsidRDefault="00000000" w:rsidRPr="00000000" w14:paraId="000000A1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3.2. Импортозамещение как стимул развития отечественных решений</w:t>
      </w:r>
    </w:p>
    <w:p w:rsidR="00000000" w:rsidDel="00000000" w:rsidP="00000000" w:rsidRDefault="00000000" w:rsidRPr="00000000" w14:paraId="000000A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2022 года основная масса архитектурных инструментов, применяемых в России, была либо полностью зарубежной, либо основанной на иностранных методологиях. Уход с рынка таких продуктов, как </w:t>
      </w:r>
      <w:r w:rsidDel="00000000" w:rsidR="00000000" w:rsidRPr="00000000">
        <w:rPr>
          <w:i w:val="1"/>
          <w:sz w:val="28"/>
          <w:szCs w:val="28"/>
          <w:rtl w:val="0"/>
        </w:rPr>
        <w:t xml:space="preserve">Sparx EA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ARIS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IBM Rational</w:t>
      </w:r>
      <w:r w:rsidDel="00000000" w:rsidR="00000000" w:rsidRPr="00000000">
        <w:rPr>
          <w:sz w:val="28"/>
          <w:szCs w:val="28"/>
          <w:rtl w:val="0"/>
        </w:rPr>
        <w:t xml:space="preserve">, стал серьёзным вызовом, но одновременно и толчком для развития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российских аналогов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Правительство активно поддерживает инициативы в этой сфере. Так, в рамках федерального проекта «Информационная инфраструктура» (нацпрограмма «Цифровая экономика») предусмотрено финансирование: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разработки отечественного ПО;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адаптации открытых решений;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подготовки архитекторов;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создания центров компетенций.</w:t>
      </w:r>
    </w:p>
    <w:p w:rsidR="00000000" w:rsidDel="00000000" w:rsidP="00000000" w:rsidRDefault="00000000" w:rsidRPr="00000000" w14:paraId="000000A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Ведущими игроками на российском рынке архитектурных решений становятся: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Галилео.Архитектор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АрхиПлатформа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Модель Бизнеса</w:t>
      </w:r>
      <w:r w:rsidDel="00000000" w:rsidR="00000000" w:rsidRPr="00000000">
        <w:rPr>
          <w:sz w:val="28"/>
          <w:szCs w:val="28"/>
          <w:rtl w:val="0"/>
        </w:rPr>
        <w:t xml:space="preserve"> (решение компании «Директум»);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кастомизированные решения на базе ArchiMate и BPMN в открытых системах.</w:t>
      </w:r>
    </w:p>
    <w:p w:rsidR="00000000" w:rsidDel="00000000" w:rsidP="00000000" w:rsidRDefault="00000000" w:rsidRPr="00000000" w14:paraId="000000A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Импортозамещение породило спрос не только на инструменты, но и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методологические разработки</w:t>
      </w:r>
      <w:r w:rsidDel="00000000" w:rsidR="00000000" w:rsidRPr="00000000">
        <w:rPr>
          <w:sz w:val="28"/>
          <w:szCs w:val="28"/>
          <w:rtl w:val="0"/>
        </w:rPr>
        <w:t xml:space="preserve">. Российские архитекторы всё чаще разрабатывают локальные стандарты и методики, адаптированные к реалиям отечественного законодательства, технических регламентов (ФСТЭК, ФСБ), и организационно-культурной специфики.</w:t>
      </w:r>
    </w:p>
    <w:p w:rsidR="00000000" w:rsidDel="00000000" w:rsidP="00000000" w:rsidRDefault="00000000" w:rsidRPr="00000000" w14:paraId="000000AF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 Государственная политика и архитектура цифрового управления</w:t>
      </w:r>
    </w:p>
    <w:p w:rsidR="00000000" w:rsidDel="00000000" w:rsidP="00000000" w:rsidRDefault="00000000" w:rsidRPr="00000000" w14:paraId="000000B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Особое внимание вопросам архитектуры уделяется в </w:t>
      </w:r>
      <w:r w:rsidDel="00000000" w:rsidR="00000000" w:rsidRPr="00000000">
        <w:rPr>
          <w:b w:val="1"/>
          <w:sz w:val="28"/>
          <w:szCs w:val="28"/>
          <w:rtl w:val="0"/>
        </w:rPr>
        <w:t xml:space="preserve">государственном управлении</w:t>
      </w:r>
      <w:r w:rsidDel="00000000" w:rsidR="00000000" w:rsidRPr="00000000">
        <w:rPr>
          <w:sz w:val="28"/>
          <w:szCs w:val="28"/>
          <w:rtl w:val="0"/>
        </w:rPr>
        <w:t xml:space="preserve">. В 2021–2024 годах активизировались проекты цифровой трансформации ведомств. В каждом министерстве был назначен заместитель министра по цифровому развитию (CDTO), началась работа над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архитектурными шаблонами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единой архитектурной моделью госуправления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Ключевые направления: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разработка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типовых архитектур для ведомств</w:t>
      </w:r>
      <w:r w:rsidDel="00000000" w:rsidR="00000000" w:rsidRPr="00000000">
        <w:rPr>
          <w:sz w:val="28"/>
          <w:szCs w:val="28"/>
          <w:rtl w:val="0"/>
        </w:rPr>
        <w:t xml:space="preserve"> (единые решения, легко адаптируемые к разным уровням);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создание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архитектурных центров компетенций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формирование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государственного архитектурного репозитория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интеграция архитектур с базовыми государственными платформами: ЕСИА, ГИС МТ, ЕПГУ, СМЭВ, ЕГРЮЛ и др.</w:t>
      </w:r>
    </w:p>
    <w:p w:rsidR="00000000" w:rsidDel="00000000" w:rsidP="00000000" w:rsidRDefault="00000000" w:rsidRPr="00000000" w14:paraId="000000B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процесс идёт при поддержке Минцифры РФ, Аналитического центра при Правительстве РФ, Центра компетенций по цифровой трансформации, ВНИИВС и других организаций.</w:t>
      </w:r>
    </w:p>
    <w:p w:rsidR="00000000" w:rsidDel="00000000" w:rsidP="00000000" w:rsidRDefault="00000000" w:rsidRPr="00000000" w14:paraId="000000B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Архитектурный подход в государстве позволяет: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избежать дублирования разработок;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выстраивать совместимость между ИС разных ведомств;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быстрее внедрять цифровые сервисы для граждан и бизнеса.</w:t>
      </w:r>
    </w:p>
    <w:p w:rsidR="00000000" w:rsidDel="00000000" w:rsidP="00000000" w:rsidRDefault="00000000" w:rsidRPr="00000000" w14:paraId="000000BC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 Тенденции и векторы развития архитектурных решений в России</w:t>
      </w:r>
    </w:p>
    <w:p w:rsidR="00000000" w:rsidDel="00000000" w:rsidP="00000000" w:rsidRDefault="00000000" w:rsidRPr="00000000" w14:paraId="000000B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ближайшие годы можно выделить несколько ключевых направлений, по которым будет развиваться архитектура предприятия и соответствующие средства проектирования:</w:t>
      </w:r>
    </w:p>
    <w:p w:rsidR="00000000" w:rsidDel="00000000" w:rsidP="00000000" w:rsidRDefault="00000000" w:rsidRPr="00000000" w14:paraId="000000B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Интеграция архитектуры с управлением данными (Data Governance)</w:t>
      </w:r>
    </w:p>
    <w:p w:rsidR="00000000" w:rsidDel="00000000" w:rsidP="00000000" w:rsidRDefault="00000000" w:rsidRPr="00000000" w14:paraId="000000C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всё чаще включает не только ИТ и процессы, но и управление данными. Формируется единое информационное пространство, где архитекторы работают вместе с аналитиками, специалистами по данным и безопасностью.</w:t>
      </w:r>
    </w:p>
    <w:p w:rsidR="00000000" w:rsidDel="00000000" w:rsidP="00000000" w:rsidRDefault="00000000" w:rsidRPr="00000000" w14:paraId="000000C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Развитие отечественного ПО с визуальными средствами моделирования</w:t>
      </w:r>
    </w:p>
    <w:p w:rsidR="00000000" w:rsidDel="00000000" w:rsidP="00000000" w:rsidRDefault="00000000" w:rsidRPr="00000000" w14:paraId="000000C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Большое внимание уделяется разработке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интуитивно понятных интерфейсов</w:t>
      </w:r>
      <w:r w:rsidDel="00000000" w:rsidR="00000000" w:rsidRPr="00000000">
        <w:rPr>
          <w:sz w:val="28"/>
          <w:szCs w:val="28"/>
          <w:rtl w:val="0"/>
        </w:rPr>
        <w:t xml:space="preserve">, интеграции с другими отечественными ИС (например, ERP, ECM, BPM), поддержке ГОСТ-форматов, нотаций ArchiMate, BPMN, EPC.</w:t>
      </w:r>
    </w:p>
    <w:p w:rsidR="00000000" w:rsidDel="00000000" w:rsidP="00000000" w:rsidRDefault="00000000" w:rsidRPr="00000000" w14:paraId="000000C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Переход к сквозной архитектуре (end-to-end)</w:t>
      </w:r>
    </w:p>
    <w:p w:rsidR="00000000" w:rsidDel="00000000" w:rsidP="00000000" w:rsidRDefault="00000000" w:rsidRPr="00000000" w14:paraId="000000C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охватывает не только ИТ, но и управление персоналом, закупками, логистикой, клиентским опытом. Формируется единое цифровое ядро организации, основанное на архитектурных связях.</w:t>
      </w:r>
    </w:p>
    <w:p w:rsidR="00000000" w:rsidDel="00000000" w:rsidP="00000000" w:rsidRDefault="00000000" w:rsidRPr="00000000" w14:paraId="000000C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Расширение образовательных программ по архитектуре</w:t>
      </w:r>
    </w:p>
    <w:p w:rsidR="00000000" w:rsidDel="00000000" w:rsidP="00000000" w:rsidRDefault="00000000" w:rsidRPr="00000000" w14:paraId="000000C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Университеты вводят курсы по архитектуре предприятия (МФТИ, НИУ ВШЭ, ИТМО, МГУ), появляются программы повышения квалификации при ИТ-компаниях и вендорах архитектурных решений.</w:t>
      </w:r>
    </w:p>
    <w:p w:rsidR="00000000" w:rsidDel="00000000" w:rsidP="00000000" w:rsidRDefault="00000000" w:rsidRPr="00000000" w14:paraId="000000C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Использование ИИ для автоматизации архитектурных задач</w:t>
      </w:r>
    </w:p>
    <w:p w:rsidR="00000000" w:rsidDel="00000000" w:rsidP="00000000" w:rsidRDefault="00000000" w:rsidRPr="00000000" w14:paraId="000000C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Начинается внедрение интеллектуальных помощников для анализа архитектурных моделей, прогнозирования изменений, генерации документации. Особенно актуально для крупных организаций.</w:t>
      </w:r>
    </w:p>
    <w:p w:rsidR="00000000" w:rsidDel="00000000" w:rsidP="00000000" w:rsidRDefault="00000000" w:rsidRPr="00000000" w14:paraId="000000C9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3.5. Возможности и риски</w:t>
      </w:r>
    </w:p>
    <w:p w:rsidR="00000000" w:rsidDel="00000000" w:rsidP="00000000" w:rsidRDefault="00000000" w:rsidRPr="00000000" w14:paraId="000000C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архитектурного подхода в России — большие перспективы. Однако его развитие связано и с рядом трудностей: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нехватка специалистов с нужной квалификацией;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недостаточная зрелость методик в отдельных отраслях;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слабая интеграция архитектурных моделей с управленческими системами;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ограниченные бюджеты у малого и среднего бизнеса.</w:t>
      </w:r>
    </w:p>
    <w:p w:rsidR="00000000" w:rsidDel="00000000" w:rsidP="00000000" w:rsidRDefault="00000000" w:rsidRPr="00000000" w14:paraId="000000D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 не менее, на фоне активной цифровизации, появления отечественных решений, государственной поддержки и растущей потребности в управляемых изменениях, архитектура предприятия становится всё более востребованной и значимой. В долгосрочной перспективе она может сыграть ключевую роль в формировании устойчивой и независимой цифровой инфраструктуры страны.</w:t>
      </w:r>
    </w:p>
    <w:p w:rsidR="00000000" w:rsidDel="00000000" w:rsidP="00000000" w:rsidRDefault="00000000" w:rsidRPr="00000000" w14:paraId="000000D1">
      <w:pPr>
        <w:spacing w:after="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spacing w:after="120" w:befor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v6qfn8i2in2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Современный этап развития экономики, связанный с ускоренной цифровизацией, импортозамещением и необходимостью обеспечения технологического суверенитета, ставит перед организациями всё более сложные задачи. Для того чтобы справляться с быстрыми изменениями, сохранять устойчивость и конкурентоспособность, требуется не просто внедрение ИТ-решений, а системный подход к управлению организацией и её информационной инфраструктурой. В этих условиях особое значение приобретает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архитектура предприятия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предприятия позволяет взглянуть на организацию как на целостную, взаимосвязанную систему. Она связывает стратегические цели бизнеса с конкретными технологическими решениями, помогает выстроить логичные, гибкие и устойчивые процессы. Благодаря архитектурному подходу можно не только оптимизировать текущую работу предприятия, но и грамотно планировать развитие, адаптироваться к изменениям внешней среды, управлять рисками и ресурсами.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Рассмотренные в реферате международные и отечественные методики — такие как TOGAF, ArchiMate и другие — предоставляют необходимую методологическую базу для построения архитектурных моделей. При этом отечественная практика демонстрирует всё большую самостоятельность. Уход иностранных поставщиков ИТ-решений стал вызовом, но одновременно дал импульс к активному развитию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российских инструментов проектирования архитектуры</w:t>
      </w:r>
      <w:r w:rsidDel="00000000" w:rsidR="00000000" w:rsidRPr="00000000">
        <w:rPr>
          <w:sz w:val="28"/>
          <w:szCs w:val="28"/>
          <w:rtl w:val="0"/>
        </w:rPr>
        <w:t xml:space="preserve">. В стране формируется собственная архитектурная школа, растёт число отечественных программных продуктов, появляются новые образовательные программы, а государственная политика делает акцент на стандартизации и внедрении архитектурных подходов на всех уровнях управления.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Особое внимание уделяется интеграции архитектуры с цифровыми платформами государственного управления, управлению данными, а также внедрению сквозных архитектур, охватывающих все аспекты деятельности организации. Перспективными направлениями становятся автоматизация архитектурной деятельности с помощью ИИ, разработка визуальных, удобных интерфейсов для архитекторов, расширение нормативной и методической базы.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можно сделать вывод, что архитектура предприятия в современных российских реалиях — это не только эффективный инструмент для управления сложностью и цифровыми изменениями, но и важная составляющая национальной цифровой безопасности и независимости. От развития архитектурного подхода напрямую зависит способность организаций — как государственных, так и частных — выстраивать устойчивые ИТ-ландшафты, гибко реагировать на вызовы времени и уверенно двигаться вперёд.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Практическое применение архитектуры предприятия будет становиться всё более важным для организаций, стремящихся к цифровой зрелости, эффективности и стратегической устойчивости. А значит, развитие отечественных методик и средств проектирования архитектуры — одна из важнейших задач на ближайшие годы.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DA">
      <w:pPr>
        <w:spacing w:after="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Емельянов Ю. Н. Архитектура предприятия: учебное пособие. — М.: Инфра-М, 2020. — 240 с.</w:t>
      </w:r>
    </w:p>
    <w:p w:rsidR="00000000" w:rsidDel="00000000" w:rsidP="00000000" w:rsidRDefault="00000000" w:rsidRPr="00000000" w14:paraId="000000DC">
      <w:pPr>
        <w:spacing w:after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Богатырёв А. А. Управление архитектурой предприятия: теоретические и прикладные аспекты. — М.: Форум, 2021. — 336 с.</w:t>
      </w:r>
    </w:p>
    <w:p w:rsidR="00000000" w:rsidDel="00000000" w:rsidP="00000000" w:rsidRDefault="00000000" w:rsidRPr="00000000" w14:paraId="000000DD">
      <w:pPr>
        <w:spacing w:after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Мищенко В. А., Черняев Д. В. Архитектура корпоративных информационных систем. — СПб.: Питер, 2019. — 304 с.</w:t>
      </w:r>
    </w:p>
    <w:p w:rsidR="00000000" w:rsidDel="00000000" w:rsidP="00000000" w:rsidRDefault="00000000" w:rsidRPr="00000000" w14:paraId="000000DE">
      <w:pPr>
        <w:spacing w:after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TOGAF® Standard, Version 9.2. The Open Group, 2018.</w:t>
      </w:r>
    </w:p>
    <w:p w:rsidR="00000000" w:rsidDel="00000000" w:rsidP="00000000" w:rsidRDefault="00000000" w:rsidRPr="00000000" w14:paraId="000000DF">
      <w:pPr>
        <w:spacing w:after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ArchiMate® 3.2 Specification. The Open Group, 2022.</w:t>
      </w:r>
    </w:p>
    <w:p w:rsidR="00000000" w:rsidDel="00000000" w:rsidP="00000000" w:rsidRDefault="00000000" w:rsidRPr="00000000" w14:paraId="000000E0">
      <w:pPr>
        <w:spacing w:after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Постановление Правительства РФ от 20.09.2018 № 1097 «О программах цифровой трансформации».</w:t>
      </w:r>
    </w:p>
    <w:p w:rsidR="00000000" w:rsidDel="00000000" w:rsidP="00000000" w:rsidRDefault="00000000" w:rsidRPr="00000000" w14:paraId="000000E1">
      <w:pPr>
        <w:spacing w:after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Минцифры России. Методические рекомендации по построению архитектуры цифровой трансформации ведомств. — М., 2023.</w:t>
      </w:r>
    </w:p>
    <w:p w:rsidR="00000000" w:rsidDel="00000000" w:rsidP="00000000" w:rsidRDefault="00000000" w:rsidRPr="00000000" w14:paraId="000000E2">
      <w:pPr>
        <w:spacing w:after="0" w:lineRule="auto"/>
        <w:ind w:left="1080" w:hanging="36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Федеральный проект «Информационная инфраструктура» национальной программы «Цифровая экономика РФ». — URL: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https://digital.gov.ru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1080" w:hanging="36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Галилео.Архитектор — официальная документация. — URL: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https://galileosky.ru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Архиплатформа. Инструмент моделирования архитектуры. — URL:</w:t>
      </w:r>
      <w:hyperlink r:id="rId10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https://archiplatform.ru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chiplatform.ru/" TargetMode="External"/><Relationship Id="rId10" Type="http://schemas.openxmlformats.org/officeDocument/2006/relationships/hyperlink" Target="https://archiplatform.ru/" TargetMode="External"/><Relationship Id="rId9" Type="http://schemas.openxmlformats.org/officeDocument/2006/relationships/hyperlink" Target="https://galileosky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gital.gov.ru/" TargetMode="External"/><Relationship Id="rId7" Type="http://schemas.openxmlformats.org/officeDocument/2006/relationships/hyperlink" Target="https://digital.gov.ru/" TargetMode="External"/><Relationship Id="rId8" Type="http://schemas.openxmlformats.org/officeDocument/2006/relationships/hyperlink" Target="https://galileosky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