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Джураев Ф.Ф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«Ланта»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«Ланта»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Со склада № 2 25.12.16 переданы в Сборочный цех 15 сувальдных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15.03.18 ООО «Принт» приобрело у ООО «Комус»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«Ринго» 05.12.17 поступила оплата от ЗАО «Комин»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433E02" w:rsidP="00433E02">
      <w:pPr>
        <w:rPr>
          <w:sz w:val="24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bookmarkStart w:id="2" w:name="_GoBack"/>
      <w:r>
        <w:t xml:space="preserve">"Объем ВВП России за 2019 год составил 105,4 трлн рублей, что на 1,3% больше по сравнению с </w:t>
      </w:r>
      <w:bookmarkEnd w:id="2"/>
      <w:r>
        <w:t>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433E02" w:rsidP="00433E02">
      <w:r>
        <w:pict>
          <v:rect id="_x0000_i1040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433E02" w:rsidP="00433E02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33E02"/>
    <w:rsid w:val="00546751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5584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5</cp:revision>
  <dcterms:created xsi:type="dcterms:W3CDTF">2025-04-08T16:08:00Z</dcterms:created>
  <dcterms:modified xsi:type="dcterms:W3CDTF">2025-04-08T17:02:00Z</dcterms:modified>
</cp:coreProperties>
</file>