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53CDBB77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F26C3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1055EA0" w:rsidR="004D2646" w:rsidRPr="00D652B9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21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4C02569" w:rsidR="004D2646" w:rsidRPr="006E212D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Лисичкин Борис Олегович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0FEBFA94" w:rsidR="004D2646" w:rsidRPr="00F543CB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63FF4D17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1" w:name="_GoBack"/>
      <w:bookmarkEnd w:id="1"/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DB65EA0" w:rsidR="004D2646" w:rsidRPr="00D652B9" w:rsidRDefault="00B243EB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BAFFFF7" w:rsidR="004D2646" w:rsidRPr="00D652B9" w:rsidRDefault="00365E58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1F760A6" w14:textId="02754829" w:rsidR="006E212D" w:rsidRDefault="006E212D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322125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5404" w14:textId="5CF087DC" w:rsidR="006E212D" w:rsidRDefault="006E212D">
          <w:pPr>
            <w:pStyle w:val="af0"/>
          </w:pPr>
          <w:r>
            <w:t>Оглавление</w:t>
          </w:r>
        </w:p>
        <w:p w14:paraId="2E8FD60B" w14:textId="43B40011" w:rsidR="006E212D" w:rsidRDefault="006E212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95503" w:history="1">
            <w:r w:rsidRPr="0068066C">
              <w:rPr>
                <w:rStyle w:val="af1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41A8" w14:textId="54558209" w:rsidR="006E212D" w:rsidRDefault="00754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095504" w:history="1">
            <w:r w:rsidR="006E212D" w:rsidRPr="0068066C">
              <w:rPr>
                <w:rStyle w:val="af1"/>
                <w:noProof/>
              </w:rPr>
              <w:t>Содержание</w:t>
            </w:r>
            <w:r w:rsidR="006E212D">
              <w:rPr>
                <w:noProof/>
                <w:webHidden/>
              </w:rPr>
              <w:tab/>
            </w:r>
            <w:r w:rsidR="006E212D">
              <w:rPr>
                <w:noProof/>
                <w:webHidden/>
              </w:rPr>
              <w:fldChar w:fldCharType="begin"/>
            </w:r>
            <w:r w:rsidR="006E212D">
              <w:rPr>
                <w:noProof/>
                <w:webHidden/>
              </w:rPr>
              <w:instrText xml:space="preserve"> PAGEREF _Toc192095504 \h </w:instrText>
            </w:r>
            <w:r w:rsidR="006E212D">
              <w:rPr>
                <w:noProof/>
                <w:webHidden/>
              </w:rPr>
            </w:r>
            <w:r w:rsidR="006E212D">
              <w:rPr>
                <w:noProof/>
                <w:webHidden/>
              </w:rPr>
              <w:fldChar w:fldCharType="separate"/>
            </w:r>
            <w:r w:rsidR="006E212D">
              <w:rPr>
                <w:noProof/>
                <w:webHidden/>
              </w:rPr>
              <w:t>4</w:t>
            </w:r>
            <w:r w:rsidR="006E212D">
              <w:rPr>
                <w:noProof/>
                <w:webHidden/>
              </w:rPr>
              <w:fldChar w:fldCharType="end"/>
            </w:r>
          </w:hyperlink>
        </w:p>
        <w:p w14:paraId="00CAA5D3" w14:textId="6FEBBAB3" w:rsidR="006E212D" w:rsidRDefault="00754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095505" w:history="1">
            <w:r w:rsidR="006E212D" w:rsidRPr="0068066C">
              <w:rPr>
                <w:rStyle w:val="af1"/>
                <w:noProof/>
                <w:lang w:val="ru-RU"/>
              </w:rPr>
              <w:t>Заключение</w:t>
            </w:r>
            <w:r w:rsidR="006E212D">
              <w:rPr>
                <w:noProof/>
                <w:webHidden/>
              </w:rPr>
              <w:tab/>
            </w:r>
            <w:r w:rsidR="006E212D">
              <w:rPr>
                <w:noProof/>
                <w:webHidden/>
              </w:rPr>
              <w:fldChar w:fldCharType="begin"/>
            </w:r>
            <w:r w:rsidR="006E212D">
              <w:rPr>
                <w:noProof/>
                <w:webHidden/>
              </w:rPr>
              <w:instrText xml:space="preserve"> PAGEREF _Toc192095505 \h </w:instrText>
            </w:r>
            <w:r w:rsidR="006E212D">
              <w:rPr>
                <w:noProof/>
                <w:webHidden/>
              </w:rPr>
            </w:r>
            <w:r w:rsidR="006E212D">
              <w:rPr>
                <w:noProof/>
                <w:webHidden/>
              </w:rPr>
              <w:fldChar w:fldCharType="separate"/>
            </w:r>
            <w:r w:rsidR="006E212D">
              <w:rPr>
                <w:noProof/>
                <w:webHidden/>
              </w:rPr>
              <w:t>5</w:t>
            </w:r>
            <w:r w:rsidR="006E212D">
              <w:rPr>
                <w:noProof/>
                <w:webHidden/>
              </w:rPr>
              <w:fldChar w:fldCharType="end"/>
            </w:r>
          </w:hyperlink>
        </w:p>
        <w:p w14:paraId="79483051" w14:textId="2393AAC3" w:rsidR="006E212D" w:rsidRDefault="00754E7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095506" w:history="1">
            <w:r w:rsidR="006E212D" w:rsidRPr="0068066C">
              <w:rPr>
                <w:rStyle w:val="af1"/>
                <w:noProof/>
              </w:rPr>
              <w:t>Список информационных источников:</w:t>
            </w:r>
            <w:r w:rsidR="006E212D">
              <w:rPr>
                <w:noProof/>
                <w:webHidden/>
              </w:rPr>
              <w:tab/>
            </w:r>
            <w:r w:rsidR="006E212D">
              <w:rPr>
                <w:noProof/>
                <w:webHidden/>
              </w:rPr>
              <w:fldChar w:fldCharType="begin"/>
            </w:r>
            <w:r w:rsidR="006E212D">
              <w:rPr>
                <w:noProof/>
                <w:webHidden/>
              </w:rPr>
              <w:instrText xml:space="preserve"> PAGEREF _Toc192095506 \h </w:instrText>
            </w:r>
            <w:r w:rsidR="006E212D">
              <w:rPr>
                <w:noProof/>
                <w:webHidden/>
              </w:rPr>
            </w:r>
            <w:r w:rsidR="006E212D">
              <w:rPr>
                <w:noProof/>
                <w:webHidden/>
              </w:rPr>
              <w:fldChar w:fldCharType="separate"/>
            </w:r>
            <w:r w:rsidR="006E212D">
              <w:rPr>
                <w:noProof/>
                <w:webHidden/>
              </w:rPr>
              <w:t>6</w:t>
            </w:r>
            <w:r w:rsidR="006E212D">
              <w:rPr>
                <w:noProof/>
                <w:webHidden/>
              </w:rPr>
              <w:fldChar w:fldCharType="end"/>
            </w:r>
          </w:hyperlink>
        </w:p>
        <w:p w14:paraId="0824EEFB" w14:textId="3FFED721" w:rsidR="006E212D" w:rsidRDefault="006E212D">
          <w:r>
            <w:rPr>
              <w:b/>
              <w:bCs/>
            </w:rPr>
            <w:fldChar w:fldCharType="end"/>
          </w:r>
        </w:p>
      </w:sdtContent>
    </w:sdt>
    <w:p w14:paraId="685DF607" w14:textId="57262027" w:rsidR="006E212D" w:rsidRPr="006E212D" w:rsidRDefault="006E212D">
      <w:pPr>
        <w:spacing w:after="160" w:line="259" w:lineRule="auto"/>
        <w:rPr>
          <w:lang w:val="ru-RU"/>
        </w:rPr>
      </w:pPr>
      <w:r>
        <w:br w:type="page"/>
      </w:r>
    </w:p>
    <w:p w14:paraId="5BA30E45" w14:textId="1DCC141E" w:rsidR="003223AE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2" w:name="_Toc192095503"/>
      <w:r w:rsidRPr="00365E58">
        <w:rPr>
          <w:rFonts w:ascii="Times New Roman" w:hAnsi="Times New Roman" w:cs="Times New Roman"/>
          <w:lang w:val="ru-RU"/>
        </w:rPr>
        <w:lastRenderedPageBreak/>
        <w:t>Введение</w:t>
      </w:r>
      <w:bookmarkEnd w:id="2"/>
    </w:p>
    <w:p w14:paraId="688AA72F" w14:textId="77777777" w:rsidR="0046014C" w:rsidRPr="0046014C" w:rsidRDefault="0046014C" w:rsidP="0046014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В рамках данного задания была проведена разработка форм документов, информационных моделей и экранных форм для систематизации и управления данными. Цель работы заключалась в создании структурированных документов, которые отражают функции управления, а также в разработке информационной модели, включающей набор документов, экранные формы и массивы данных.</w:t>
      </w:r>
    </w:p>
    <w:p w14:paraId="2A3CA27F" w14:textId="77777777" w:rsidR="0046014C" w:rsidRPr="0046014C" w:rsidRDefault="0046014C" w:rsidP="0046014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Задание состояло из трех основных этапов:</w:t>
      </w:r>
    </w:p>
    <w:p w14:paraId="7332B59B" w14:textId="77777777" w:rsidR="0046014C" w:rsidRPr="0046014C" w:rsidRDefault="0046014C" w:rsidP="0046014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Разработка формы документа для набора реквизитов из заданной таблицы.</w:t>
      </w:r>
    </w:p>
    <w:p w14:paraId="7B6DE27B" w14:textId="77777777" w:rsidR="0046014C" w:rsidRPr="0046014C" w:rsidRDefault="0046014C" w:rsidP="0046014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Создание форм документов, отражающих все функции управления для заданных задач.</w:t>
      </w:r>
    </w:p>
    <w:p w14:paraId="41968D88" w14:textId="77777777" w:rsidR="0046014C" w:rsidRPr="0046014C" w:rsidRDefault="0046014C" w:rsidP="0046014C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Разработка информационной модели, включающей документы, экранные формы и массивы данных.</w:t>
      </w:r>
    </w:p>
    <w:p w14:paraId="1DE27791" w14:textId="5AA5192B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AC37358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878BC64" w14:textId="1A506141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950C37D" w14:textId="77777777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3" w:name="_Toc183806392"/>
      <w:bookmarkStart w:id="4" w:name="_Toc192095504"/>
      <w:r w:rsidRPr="00365E58">
        <w:rPr>
          <w:rFonts w:ascii="Times New Roman" w:hAnsi="Times New Roman" w:cs="Times New Roman"/>
        </w:rPr>
        <w:lastRenderedPageBreak/>
        <w:t>Содержание</w:t>
      </w:r>
      <w:bookmarkEnd w:id="3"/>
      <w:bookmarkEnd w:id="4"/>
    </w:p>
    <w:p w14:paraId="2BB2D9E4" w14:textId="5C422981" w:rsidR="006E212D" w:rsidRDefault="0046014C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1</w:t>
      </w:r>
    </w:p>
    <w:p w14:paraId="22F0D070" w14:textId="2D83314B" w:rsidR="0046014C" w:rsidRDefault="0046014C" w:rsidP="0046014C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5BAF46DE" wp14:editId="6E3E9C5F">
            <wp:extent cx="5381625" cy="510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FF3" w14:textId="6B7421BD" w:rsidR="00A26F63" w:rsidRPr="00A26F63" w:rsidRDefault="00A26F63" w:rsidP="00A26F63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i/>
          <w:sz w:val="24"/>
          <w:szCs w:val="24"/>
          <w:lang w:val="ru-RU"/>
        </w:rPr>
        <w:t>Рис. форма документа для набора реквизитов</w:t>
      </w:r>
    </w:p>
    <w:p w14:paraId="7024EDE8" w14:textId="112E5803" w:rsidR="0046014C" w:rsidRDefault="0046014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Разработана форма</w:t>
      </w:r>
      <w:r w:rsidRPr="0046014C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 для набора реквизитов из заданной таблицы.</w:t>
      </w:r>
    </w:p>
    <w:p w14:paraId="540850B6" w14:textId="59F7045C" w:rsidR="0046014C" w:rsidRDefault="0046014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Слева – название полей. Справа – поле для ввода со значением примера.</w:t>
      </w: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584FA6D" w14:textId="77777777" w:rsidR="0046014C" w:rsidRDefault="0046014C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105327" w14:textId="7BD34B10" w:rsidR="0046014C" w:rsidRDefault="0046014C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2</w:t>
      </w:r>
    </w:p>
    <w:p w14:paraId="05829B1A" w14:textId="07D2104E" w:rsidR="00F70F76" w:rsidRPr="00F70F76" w:rsidRDefault="00F70F76" w:rsidP="00F70F76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Выбранная мною функция для управления по направлению</w:t>
      </w:r>
      <w:r w:rsidRPr="00F70F76">
        <w:rPr>
          <w:rFonts w:ascii="Times New Roman" w:hAnsi="Times New Roman" w:cs="Times New Roman"/>
          <w:sz w:val="24"/>
          <w:szCs w:val="24"/>
          <w:lang w:val="ru-RU"/>
        </w:rPr>
        <w:t xml:space="preserve"> контроль — отчеты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Контроль исполнения документов</w:t>
      </w:r>
    </w:p>
    <w:p w14:paraId="09C9B56A" w14:textId="69E9C560" w:rsidR="0046014C" w:rsidRDefault="00F70F76" w:rsidP="00F70F76">
      <w:pPr>
        <w:spacing w:after="160" w:line="360" w:lineRule="auto"/>
        <w:ind w:firstLine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845D595" wp14:editId="296E37D9">
            <wp:extent cx="6480810" cy="68967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89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688D" w14:textId="27269B13" w:rsidR="00A26F63" w:rsidRPr="00A26F63" w:rsidRDefault="00A26F63" w:rsidP="00A26F63">
      <w:pPr>
        <w:spacing w:after="160" w:line="259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i/>
          <w:sz w:val="24"/>
          <w:szCs w:val="24"/>
          <w:lang w:val="ru-RU"/>
        </w:rPr>
        <w:t>Рис. форма документа, отражающая функцию управления</w:t>
      </w:r>
    </w:p>
    <w:p w14:paraId="3E52A00A" w14:textId="4433E008" w:rsidR="0046014C" w:rsidRDefault="00F70F76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0F76">
        <w:rPr>
          <w:rFonts w:ascii="Times New Roman" w:hAnsi="Times New Roman" w:cs="Times New Roman"/>
          <w:sz w:val="24"/>
          <w:szCs w:val="24"/>
          <w:lang w:val="ru-RU"/>
        </w:rPr>
        <w:t xml:space="preserve">Этот набор полей позволяет эффективно контролировать исполнение документов, отслеживать сроки, статусы и результаты. </w:t>
      </w:r>
      <w:r w:rsidR="0046014C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434BCF69" w14:textId="3DF6923D" w:rsidR="0046014C" w:rsidRDefault="0046014C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Задание 3</w:t>
      </w:r>
    </w:p>
    <w:p w14:paraId="42B59BCD" w14:textId="010FDFE4" w:rsidR="00F70F76" w:rsidRPr="00F70F76" w:rsidRDefault="00F70F76" w:rsidP="00A26F63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F70F76">
        <w:rPr>
          <w:rFonts w:ascii="Times New Roman" w:hAnsi="Times New Roman" w:cs="Times New Roman"/>
          <w:sz w:val="24"/>
          <w:szCs w:val="24"/>
          <w:lang w:val="ru-RU"/>
        </w:rPr>
        <w:t>Для разработки информационной модели, включающей набор документов, экранные формы и массивы данных, на основе предоставленных д</w:t>
      </w:r>
      <w:r w:rsidR="00A26F63">
        <w:rPr>
          <w:rFonts w:ascii="Times New Roman" w:hAnsi="Times New Roman" w:cs="Times New Roman"/>
          <w:sz w:val="24"/>
          <w:szCs w:val="24"/>
          <w:lang w:val="ru-RU"/>
        </w:rPr>
        <w:t>анных, выполним следующие шаги:</w:t>
      </w:r>
    </w:p>
    <w:p w14:paraId="4C26E55B" w14:textId="27DD2B9A" w:rsidR="00F70F76" w:rsidRPr="00F70F76" w:rsidRDefault="00F70F76" w:rsidP="00A26F63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0F76">
        <w:rPr>
          <w:rFonts w:ascii="Times New Roman" w:hAnsi="Times New Roman" w:cs="Times New Roman"/>
          <w:sz w:val="24"/>
          <w:szCs w:val="24"/>
          <w:lang w:val="ru-RU"/>
        </w:rPr>
        <w:t xml:space="preserve"> Анализ исходных данных</w:t>
      </w:r>
    </w:p>
    <w:p w14:paraId="423DDAC8" w14:textId="6927EE98" w:rsidR="00F70F76" w:rsidRPr="00A26F63" w:rsidRDefault="00F70F76" w:rsidP="00A26F63">
      <w:pPr>
        <w:pStyle w:val="a7"/>
        <w:numPr>
          <w:ilvl w:val="0"/>
          <w:numId w:val="10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>На основе документа, который вы предоставили (файл "Приложения к Лабе 2.docx"), выделим ключевые элементы:</w:t>
      </w:r>
    </w:p>
    <w:p w14:paraId="28A6DEF0" w14:textId="66708690" w:rsidR="00F70F76" w:rsidRPr="00A26F63" w:rsidRDefault="00F70F76" w:rsidP="00A26F63">
      <w:pPr>
        <w:pStyle w:val="a7"/>
        <w:numPr>
          <w:ilvl w:val="0"/>
          <w:numId w:val="10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>Документы: Входящие, исходящие, внутренние документы, приказы, распоряжения и т.д.</w:t>
      </w:r>
    </w:p>
    <w:p w14:paraId="24C36904" w14:textId="77777777" w:rsidR="00F70F76" w:rsidRPr="00A26F63" w:rsidRDefault="00F70F76" w:rsidP="00A26F63">
      <w:pPr>
        <w:pStyle w:val="a7"/>
        <w:numPr>
          <w:ilvl w:val="0"/>
          <w:numId w:val="10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>Реквизиты документов: Номер, дата, тип, содержание, исполнитель, срок исполнения, статус и т.д.</w:t>
      </w:r>
    </w:p>
    <w:p w14:paraId="490270F8" w14:textId="77777777" w:rsidR="00F70F76" w:rsidRPr="00F70F76" w:rsidRDefault="00F70F76" w:rsidP="00A26F63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F4F3B1C" w14:textId="5A3F1669" w:rsidR="00A26F63" w:rsidRDefault="00A26F63" w:rsidP="00A26F63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Информационная модель</w:t>
      </w:r>
    </w:p>
    <w:p w14:paraId="1CB29B87" w14:textId="48B7D410" w:rsidR="00F70F76" w:rsidRPr="00F70F76" w:rsidRDefault="00F70F76" w:rsidP="00A26F63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70F76">
        <w:rPr>
          <w:rFonts w:ascii="Times New Roman" w:hAnsi="Times New Roman" w:cs="Times New Roman"/>
          <w:sz w:val="24"/>
          <w:szCs w:val="24"/>
          <w:lang w:val="ru-RU"/>
        </w:rPr>
        <w:t>Информ</w:t>
      </w:r>
      <w:r w:rsidR="00A26F63">
        <w:rPr>
          <w:rFonts w:ascii="Times New Roman" w:hAnsi="Times New Roman" w:cs="Times New Roman"/>
          <w:sz w:val="24"/>
          <w:szCs w:val="24"/>
          <w:lang w:val="ru-RU"/>
        </w:rPr>
        <w:t>ационная модель будет включать:</w:t>
      </w:r>
    </w:p>
    <w:p w14:paraId="670C9B56" w14:textId="2FB99EC7" w:rsidR="00F70F76" w:rsidRPr="00A26F63" w:rsidRDefault="00F70F76" w:rsidP="00A26F63">
      <w:pPr>
        <w:pStyle w:val="a7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>Набор док</w:t>
      </w:r>
      <w:r w:rsidR="00A26F63" w:rsidRPr="00A26F63">
        <w:rPr>
          <w:rFonts w:ascii="Times New Roman" w:hAnsi="Times New Roman" w:cs="Times New Roman"/>
          <w:sz w:val="24"/>
          <w:szCs w:val="24"/>
          <w:lang w:val="ru-RU"/>
        </w:rPr>
        <w:t>ументов (таблицы или сущности).</w:t>
      </w:r>
    </w:p>
    <w:p w14:paraId="2230EEC7" w14:textId="2B085B14" w:rsidR="00F70F76" w:rsidRPr="00A26F63" w:rsidRDefault="00F70F76" w:rsidP="00A26F63">
      <w:pPr>
        <w:pStyle w:val="a7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 xml:space="preserve">Экранные формы </w:t>
      </w:r>
      <w:r w:rsidR="00A26F63" w:rsidRPr="00A26F63">
        <w:rPr>
          <w:rFonts w:ascii="Times New Roman" w:hAnsi="Times New Roman" w:cs="Times New Roman"/>
          <w:sz w:val="24"/>
          <w:szCs w:val="24"/>
          <w:lang w:val="ru-RU"/>
        </w:rPr>
        <w:t>для ввода и отображения данных.</w:t>
      </w:r>
    </w:p>
    <w:p w14:paraId="37550D78" w14:textId="4A450489" w:rsidR="0046014C" w:rsidRPr="00A26F63" w:rsidRDefault="00F70F76" w:rsidP="00A26F63">
      <w:pPr>
        <w:pStyle w:val="a7"/>
        <w:numPr>
          <w:ilvl w:val="0"/>
          <w:numId w:val="11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>Массивы данных (база данных или файлы для хранения информации).</w:t>
      </w:r>
    </w:p>
    <w:p w14:paraId="61669A9F" w14:textId="2760C68E" w:rsidR="0046014C" w:rsidRDefault="0046014C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6AE07C8" w14:textId="3693CFB9" w:rsidR="00A26F63" w:rsidRDefault="00A26F63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5F94CD8A" wp14:editId="02CCF366">
            <wp:extent cx="6480810" cy="44316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E238" w14:textId="58BC436C" w:rsidR="00A26F63" w:rsidRPr="00A26F63" w:rsidRDefault="00A26F63" w:rsidP="00A26F63">
      <w:pPr>
        <w:spacing w:after="160" w:line="360" w:lineRule="auto"/>
        <w:ind w:firstLine="709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i/>
          <w:sz w:val="24"/>
          <w:szCs w:val="24"/>
          <w:lang w:val="ru-RU"/>
        </w:rPr>
        <w:t>Рис. информационная модель «Документы»</w:t>
      </w:r>
    </w:p>
    <w:p w14:paraId="3A8CB38C" w14:textId="4313D99E" w:rsidR="00A26F63" w:rsidRDefault="00A26F63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FA5E150" w14:textId="77777777" w:rsidR="00A26F63" w:rsidRDefault="00A26F63" w:rsidP="00A26F63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Дополнительные таблицы, которые можно создать для полноты: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728377EA" w14:textId="77777777" w:rsidR="00DF7E23" w:rsidRDefault="00DF7E23" w:rsidP="00A26F63">
      <w:pPr>
        <w:pStyle w:val="21"/>
        <w:rPr>
          <w:lang w:val="ru-RU"/>
        </w:rPr>
      </w:pPr>
    </w:p>
    <w:p w14:paraId="39B5222E" w14:textId="77777777" w:rsidR="00DF7E23" w:rsidRDefault="00DF7E23" w:rsidP="00A26F63">
      <w:pPr>
        <w:pStyle w:val="21"/>
        <w:rPr>
          <w:lang w:val="ru-RU"/>
        </w:rPr>
      </w:pPr>
    </w:p>
    <w:p w14:paraId="04DF53C9" w14:textId="77777777" w:rsidR="00DF7E23" w:rsidRDefault="00DF7E23" w:rsidP="00A26F63">
      <w:pPr>
        <w:pStyle w:val="21"/>
        <w:rPr>
          <w:lang w:val="ru-RU"/>
        </w:rPr>
      </w:pPr>
    </w:p>
    <w:p w14:paraId="349B6FC7" w14:textId="77777777" w:rsidR="00DF7E23" w:rsidRDefault="00A26F63" w:rsidP="00A26F63">
      <w:pPr>
        <w:pStyle w:val="21"/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 wp14:anchorId="7C8BB251" wp14:editId="4F05483A">
            <wp:extent cx="6572250" cy="4555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2019" cy="463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B68F" w14:textId="33B7D3F4" w:rsidR="006E212D" w:rsidRPr="00365E58" w:rsidRDefault="00DF7E23" w:rsidP="00A26F63">
      <w:pPr>
        <w:pStyle w:val="21"/>
        <w:rPr>
          <w:lang w:val="ru-RU"/>
        </w:rPr>
      </w:pPr>
      <w:r>
        <w:rPr>
          <w:lang w:val="ru-RU"/>
        </w:rPr>
        <w:t>Рис. информационная модель «Контроль исполнения»</w:t>
      </w:r>
      <w:r w:rsidR="00A26F63" w:rsidRPr="00365E58">
        <w:rPr>
          <w:lang w:val="ru-RU"/>
        </w:rPr>
        <w:t xml:space="preserve"> </w:t>
      </w:r>
      <w:r w:rsidR="006E212D" w:rsidRPr="00365E58">
        <w:rPr>
          <w:lang w:val="ru-RU"/>
        </w:rPr>
        <w:br w:type="page"/>
      </w:r>
    </w:p>
    <w:p w14:paraId="09EAA904" w14:textId="07A229ED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5" w:name="_Toc192095505"/>
      <w:r w:rsidRPr="00365E58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5"/>
    </w:p>
    <w:p w14:paraId="69EFDCEE" w14:textId="77777777" w:rsidR="0046014C" w:rsidRPr="0046014C" w:rsidRDefault="0046014C" w:rsidP="0046014C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В ходе выполнения задания были успешно выполнены все поставленные задачи:</w:t>
      </w:r>
    </w:p>
    <w:p w14:paraId="31FB886E" w14:textId="77777777" w:rsidR="0046014C" w:rsidRPr="0046014C" w:rsidRDefault="0046014C" w:rsidP="0046014C">
      <w:pPr>
        <w:pStyle w:val="a7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Разработана форма документа для набора реквизитов, что позволило структурировать данные и обеспечить удобство их заполнения и обработки.</w:t>
      </w:r>
    </w:p>
    <w:p w14:paraId="19ADA201" w14:textId="77777777" w:rsidR="0046014C" w:rsidRPr="0046014C" w:rsidRDefault="0046014C" w:rsidP="0046014C">
      <w:pPr>
        <w:pStyle w:val="a7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Созданы формы документов, отражающие все функции управления для заданных задач. Это обеспечило наглядное представление процессов управления и их документирование.</w:t>
      </w:r>
    </w:p>
    <w:p w14:paraId="7ECBCB8A" w14:textId="506E30BB" w:rsidR="006E212D" w:rsidRPr="0046014C" w:rsidRDefault="0046014C" w:rsidP="0046014C">
      <w:pPr>
        <w:pStyle w:val="a7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6014C">
        <w:rPr>
          <w:rFonts w:ascii="Times New Roman" w:hAnsi="Times New Roman" w:cs="Times New Roman"/>
          <w:sz w:val="24"/>
          <w:szCs w:val="24"/>
          <w:lang w:val="ru-RU"/>
        </w:rPr>
        <w:t>Разработана информационная модель, включающая набор документов, экранные формы и массивы данных. Модель позволяет систематизировать информацию и обеспечивает удобство взаимодействия с данными.</w:t>
      </w:r>
    </w:p>
    <w:p w14:paraId="23085221" w14:textId="77777777" w:rsidR="006E212D" w:rsidRDefault="006E212D" w:rsidP="00365E58">
      <w:pPr>
        <w:spacing w:after="160" w:line="360" w:lineRule="auto"/>
        <w:ind w:firstLine="709"/>
        <w:rPr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1B1443C" w14:textId="77777777" w:rsidR="006E212D" w:rsidRPr="00365E58" w:rsidRDefault="006E212D" w:rsidP="00365E58">
      <w:pPr>
        <w:pStyle w:val="1"/>
        <w:ind w:firstLine="709"/>
        <w:rPr>
          <w:rFonts w:ascii="Times New Roman" w:hAnsi="Times New Roman" w:cs="Times New Roman"/>
        </w:rPr>
      </w:pPr>
      <w:bookmarkStart w:id="6" w:name="_Toc183806394"/>
      <w:bookmarkStart w:id="7" w:name="_Toc192095506"/>
      <w:r w:rsidRPr="00365E58">
        <w:rPr>
          <w:rFonts w:ascii="Times New Roman" w:hAnsi="Times New Roman" w:cs="Times New Roman"/>
        </w:rPr>
        <w:lastRenderedPageBreak/>
        <w:t>Список информационных источников:</w:t>
      </w:r>
      <w:bookmarkEnd w:id="6"/>
      <w:bookmarkEnd w:id="7"/>
    </w:p>
    <w:p w14:paraId="6550B045" w14:textId="4A7CAB6E" w:rsidR="0046014C" w:rsidRDefault="00754E74" w:rsidP="0046014C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hyperlink r:id="rId12" w:history="1">
        <w:r w:rsidR="0046014C" w:rsidRPr="00040EE3">
          <w:rPr>
            <w:rStyle w:val="af1"/>
            <w:rFonts w:ascii="Times New Roman" w:hAnsi="Times New Roman" w:cs="Times New Roman"/>
            <w:sz w:val="24"/>
            <w:szCs w:val="24"/>
            <w:lang w:val="ru-RU"/>
          </w:rPr>
          <w:t>https://support.microsoft.com/ru-ru/topic/%D1%81%D0%BE%D0%B7%D0%B4%D0%B0%D0%BD%D0%B8%D0%B5-%D1%84%D0%BE%D1%80%D0%BC%D1%8B-%D0%B2-access-5d550a3d-92e1-4f38-9772-7e7e21e80c6b</w:t>
        </w:r>
      </w:hyperlink>
    </w:p>
    <w:p w14:paraId="372D3B11" w14:textId="77777777" w:rsidR="00DF7E23" w:rsidRDefault="00A26F63" w:rsidP="00A26F63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26F63">
        <w:rPr>
          <w:rFonts w:ascii="Times New Roman" w:hAnsi="Times New Roman" w:cs="Times New Roman"/>
          <w:sz w:val="24"/>
          <w:szCs w:val="24"/>
          <w:lang w:val="ru-RU"/>
        </w:rPr>
        <w:t xml:space="preserve">https://docs.yandex.ru/docs/view?url=ya-disk-public%3A%2F%2FojIruIj4EvDFSreV1uvMgl4AXAvL4BipOgifW2xDIBY%2BMsa2pEUmAb0ZQf54v8SHq%2FJ6bpmRyOJonT3VoXnDag%3D%3D%3A%2F%D0%98%D0%A1%D0%98%D0%A1_%D0%A2%D1%80%D0%B0%D0%BD%D1%81%D1%84%D0%BE%D1%80%D0%BC%D0%B5%D1%80%D1%8B%D0%9F%D1%80%D0%BE%D1%82%D0%B8%D0%B2%D0%90%D0%BA%D1%83%D0%BB%D1%8B%2F%D0%9B%D0%B0%D0%B1%D1%8B%2F%D0%9F%D1%80%D0%B8%D0%BB%D0%BE%D0%B6%D0%B5%D0%BD%D0%B8%D1%8F%20%D0%BA%20%D0%9B%D0%B0%D0%B1%D0%B5%202.docx&amp;name=%D0%9F%D1%80%D0%B8%D0%BB%D0%BE%D0%B6%D0%B5%D0%BD%D0%B8%D1%8F%20%D0%BA%20%D0%9B%D0%B0%D0%B1%D0%B5%202.docx </w:t>
      </w:r>
    </w:p>
    <w:p w14:paraId="343FA18E" w14:textId="5343EF84" w:rsidR="006E212D" w:rsidRPr="00365E58" w:rsidRDefault="00DF7E23" w:rsidP="00DF7E23">
      <w:pPr>
        <w:pStyle w:val="a7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F7E23">
        <w:rPr>
          <w:rFonts w:ascii="Times New Roman" w:hAnsi="Times New Roman" w:cs="Times New Roman"/>
          <w:sz w:val="24"/>
          <w:szCs w:val="24"/>
          <w:lang w:val="ru-RU"/>
        </w:rPr>
        <w:t>https://support.microsoft.com/ru-ru/topic/%D1%81%D0%BE%D0%B7%D0%B4%D0%B0%D0%BD%D0%B8%D0%B5-%D1%82%D0%B0%D0%B1%D0%BB%D0%B8%D1%86%D1%8B-%D0%B8-%D0%B4%D0%BE%D0%B1%D0%B0%D0%B2%D0%BB%D0%B5%D0%BD%D0%B8%D0%B5-%D0%BF%D0%BE%D0%BB%D0%B5%D0%B9-8fdc65f9-8d40-4ff5-9212-80e6545e8d87</w:t>
      </w:r>
    </w:p>
    <w:p w14:paraId="37603B07" w14:textId="6A4B3682" w:rsidR="006E212D" w:rsidRDefault="006E212D" w:rsidP="006E212D">
      <w:pPr>
        <w:spacing w:after="160" w:line="259" w:lineRule="auto"/>
        <w:rPr>
          <w:lang w:val="ru-RU"/>
        </w:rPr>
      </w:pPr>
    </w:p>
    <w:p w14:paraId="62770D24" w14:textId="77777777" w:rsidR="006E212D" w:rsidRPr="006E212D" w:rsidRDefault="006E212D" w:rsidP="006E212D">
      <w:pPr>
        <w:spacing w:after="160" w:line="259" w:lineRule="auto"/>
        <w:rPr>
          <w:lang w:val="ru-RU"/>
        </w:rPr>
      </w:pPr>
    </w:p>
    <w:sectPr w:rsidR="006E212D" w:rsidRPr="006E212D" w:rsidSect="00365E58">
      <w:footerReference w:type="default" r:id="rId13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922CB" w14:textId="77777777" w:rsidR="00754E74" w:rsidRDefault="00754E74" w:rsidP="00620CE1">
      <w:pPr>
        <w:spacing w:line="240" w:lineRule="auto"/>
      </w:pPr>
      <w:r>
        <w:separator/>
      </w:r>
    </w:p>
  </w:endnote>
  <w:endnote w:type="continuationSeparator" w:id="0">
    <w:p w14:paraId="687E1667" w14:textId="77777777" w:rsidR="00754E74" w:rsidRDefault="00754E74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098542"/>
      <w:docPartObj>
        <w:docPartGallery w:val="Page Numbers (Bottom of Page)"/>
        <w:docPartUnique/>
      </w:docPartObj>
    </w:sdtPr>
    <w:sdtEndPr/>
    <w:sdtContent>
      <w:p w14:paraId="211FD0FB" w14:textId="5CA49873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3EB" w:rsidRPr="00B243EB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0E141" w14:textId="77777777" w:rsidR="00754E74" w:rsidRDefault="00754E74" w:rsidP="00620CE1">
      <w:pPr>
        <w:spacing w:line="240" w:lineRule="auto"/>
      </w:pPr>
      <w:r>
        <w:separator/>
      </w:r>
    </w:p>
  </w:footnote>
  <w:footnote w:type="continuationSeparator" w:id="0">
    <w:p w14:paraId="7775C577" w14:textId="77777777" w:rsidR="00754E74" w:rsidRDefault="00754E74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77A"/>
    <w:multiLevelType w:val="hybridMultilevel"/>
    <w:tmpl w:val="40A0B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4A79"/>
    <w:multiLevelType w:val="hybridMultilevel"/>
    <w:tmpl w:val="A8345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8165F"/>
    <w:multiLevelType w:val="hybridMultilevel"/>
    <w:tmpl w:val="F308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05131C"/>
    <w:multiLevelType w:val="hybridMultilevel"/>
    <w:tmpl w:val="B9BAA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28C2"/>
    <w:multiLevelType w:val="hybridMultilevel"/>
    <w:tmpl w:val="BE20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67D7C"/>
    <w:multiLevelType w:val="hybridMultilevel"/>
    <w:tmpl w:val="C428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21629"/>
    <w:multiLevelType w:val="hybridMultilevel"/>
    <w:tmpl w:val="C2A4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1447F"/>
    <w:multiLevelType w:val="hybridMultilevel"/>
    <w:tmpl w:val="E8E0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F5463"/>
    <w:multiLevelType w:val="hybridMultilevel"/>
    <w:tmpl w:val="2A0EA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C55F8D"/>
    <w:multiLevelType w:val="hybridMultilevel"/>
    <w:tmpl w:val="FA32F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BF1376"/>
    <w:multiLevelType w:val="hybridMultilevel"/>
    <w:tmpl w:val="7C1EF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1828"/>
    <w:rsid w:val="00002BFF"/>
    <w:rsid w:val="00006C96"/>
    <w:rsid w:val="00045479"/>
    <w:rsid w:val="00047642"/>
    <w:rsid w:val="00067FC0"/>
    <w:rsid w:val="000F6FD2"/>
    <w:rsid w:val="001E23B5"/>
    <w:rsid w:val="003223AE"/>
    <w:rsid w:val="00365E58"/>
    <w:rsid w:val="0038561D"/>
    <w:rsid w:val="00426AB0"/>
    <w:rsid w:val="0046014C"/>
    <w:rsid w:val="004D2646"/>
    <w:rsid w:val="00620CE1"/>
    <w:rsid w:val="00631477"/>
    <w:rsid w:val="006E212D"/>
    <w:rsid w:val="006F07AE"/>
    <w:rsid w:val="00754E74"/>
    <w:rsid w:val="009650E0"/>
    <w:rsid w:val="00A26F63"/>
    <w:rsid w:val="00B243EB"/>
    <w:rsid w:val="00BF26AA"/>
    <w:rsid w:val="00D10865"/>
    <w:rsid w:val="00D652B9"/>
    <w:rsid w:val="00DB347A"/>
    <w:rsid w:val="00DF7E23"/>
    <w:rsid w:val="00EA20FB"/>
    <w:rsid w:val="00F26C37"/>
    <w:rsid w:val="00F543CB"/>
    <w:rsid w:val="00F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6E212D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E212D"/>
    <w:pPr>
      <w:spacing w:after="100"/>
    </w:pPr>
  </w:style>
  <w:style w:type="character" w:styleId="af1">
    <w:name w:val="Hyperlink"/>
    <w:basedOn w:val="a0"/>
    <w:uiPriority w:val="99"/>
    <w:unhideWhenUsed/>
    <w:rsid w:val="006E212D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04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pport.microsoft.com/ru-ru/topic/%D1%81%D0%BE%D0%B7%D0%B4%D0%B0%D0%BD%D0%B8%D0%B5-%D1%84%D0%BE%D1%80%D0%BC%D1%8B-%D0%B2-access-5d550a3d-92e1-4f38-9772-7e7e21e80c6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C92F3-27AF-46A7-A373-2F71D3CF7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4</cp:revision>
  <dcterms:created xsi:type="dcterms:W3CDTF">2025-03-05T17:14:00Z</dcterms:created>
  <dcterms:modified xsi:type="dcterms:W3CDTF">2025-03-05T18:16:00Z</dcterms:modified>
</cp:coreProperties>
</file>