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DE24292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06F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8F41655" w:rsidR="00475375" w:rsidRPr="00BF1B5B" w:rsidRDefault="00606F18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Алясов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6971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246A8F81" w:rsidR="00F64C4C" w:rsidRPr="00697194" w:rsidRDefault="00697194" w:rsidP="00697194">
      <w:pPr>
        <w:jc w:val="center"/>
        <w:rPr>
          <w:rFonts w:ascii="Times New Roman" w:hAnsi="Times New Roman" w:cs="Times New Roman"/>
          <w:b/>
          <w:bCs/>
        </w:rPr>
      </w:pPr>
      <w:r w:rsidRPr="00697194">
        <w:rPr>
          <w:rFonts w:ascii="Times New Roman" w:hAnsi="Times New Roman" w:cs="Times New Roman"/>
          <w:b/>
          <w:bCs/>
        </w:rPr>
        <w:t>2025 год</w:t>
      </w:r>
    </w:p>
    <w:p w14:paraId="5A7997D8" w14:textId="77777777" w:rsidR="00697194" w:rsidRDefault="00697194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7EF87" w14:textId="61CEED7C" w:rsidR="00697194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3.</w:t>
      </w:r>
    </w:p>
    <w:p w14:paraId="7D97DA37" w14:textId="05C32598" w:rsidR="00606F18" w:rsidRPr="00606F18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моделирования</w:t>
      </w:r>
      <w:r w:rsidR="006971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B07D5C" w14:textId="72DB4DB0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5C24A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3C7B3812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5E22E44D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организационную структуру компании.</w:t>
      </w:r>
    </w:p>
    <w:p w14:paraId="7B9D4F09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техническую архитектуру компании.</w:t>
      </w:r>
    </w:p>
    <w:p w14:paraId="5CEE1024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33EE294B" w14:textId="77777777" w:rsidR="00697194" w:rsidRPr="00697194" w:rsidRDefault="00697194" w:rsidP="0069719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1: технологическая платформа, сервисы, модули, интерфейсы;</w:t>
      </w:r>
    </w:p>
    <w:p w14:paraId="52B2F185" w14:textId="77777777" w:rsidR="00697194" w:rsidRPr="00697194" w:rsidRDefault="00697194" w:rsidP="0069719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2: уровень данных, уровень бизнес-логики, уровень приложений.</w:t>
      </w:r>
    </w:p>
    <w:p w14:paraId="35E85BE6" w14:textId="77777777" w:rsidR="00697194" w:rsidRPr="00697194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14:paraId="2E1A6591" w14:textId="77777777" w:rsidR="00697194" w:rsidRPr="00697194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Определите связи между критически важными бизнес-процессами и занесите данные в таблицу.</w:t>
      </w:r>
    </w:p>
    <w:p w14:paraId="62403CBD" w14:textId="55671CC3" w:rsidR="00697194" w:rsidRDefault="00697194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C75993" w14:textId="77777777" w:rsidR="00697194" w:rsidRPr="00697194" w:rsidRDefault="00697194" w:rsidP="00606F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64CF1" w14:textId="4348E087" w:rsidR="00606F18" w:rsidRPr="00697194" w:rsidRDefault="00697194" w:rsidP="00606F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7194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E4F714F" w14:textId="77777777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CFF13" w14:textId="701B300C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Описание компании:</w:t>
      </w:r>
    </w:p>
    <w:p w14:paraId="7908B75A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06F18">
        <w:rPr>
          <w:rFonts w:ascii="Times New Roman" w:hAnsi="Times New Roman" w:cs="Times New Roman"/>
          <w:b/>
          <w:bCs/>
          <w:sz w:val="28"/>
          <w:szCs w:val="28"/>
        </w:rPr>
        <w:t>TechNova Solutions</w:t>
      </w:r>
    </w:p>
    <w:p w14:paraId="5E6EDE7F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Сфера деятельности: Разработка программного обеспечения и IT-услуги</w:t>
      </w:r>
    </w:p>
    <w:p w14:paraId="5E5A9011" w14:textId="3EF171EC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Миссия: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F18">
        <w:rPr>
          <w:rFonts w:ascii="Times New Roman" w:hAnsi="Times New Roman" w:cs="Times New Roman"/>
          <w:sz w:val="28"/>
          <w:szCs w:val="28"/>
        </w:rPr>
        <w:t>Создавать инновационные и удобные IT-решения для бизнеса и потребителей, улучшая производительность и упрощая рабочие процессы.</w:t>
      </w:r>
    </w:p>
    <w:p w14:paraId="5355C586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Количество сотрудников: 450</w:t>
      </w:r>
    </w:p>
    <w:p w14:paraId="1C878E5B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Способы ведения бизнеса: B2B, B2C, SaaS-модель, консалтинг</w:t>
      </w:r>
    </w:p>
    <w:p w14:paraId="176D0962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Основные конкуренты: SAP, Microsoft, Oracle, AWS, IBM</w:t>
      </w:r>
    </w:p>
    <w:p w14:paraId="4D0DC3A7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Конкурентная стратегия: Инновационные решения, кастомизация, высокая скорость внедрения, удобство интеграции</w:t>
      </w:r>
    </w:p>
    <w:p w14:paraId="2417A959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Основные поставщики: Облачные сервисы (AWS, Google Cloud, Microsoft Azure), оборудование (Cisco, HP, Dell)</w:t>
      </w:r>
    </w:p>
    <w:p w14:paraId="3AC88057" w14:textId="0E825B5D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Основные клиенты: Средний и крупный бизнес, государственные организации, стартапы</w:t>
      </w:r>
    </w:p>
    <w:p w14:paraId="39F7C1FF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06E9C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Цели компании</w:t>
      </w:r>
    </w:p>
    <w:p w14:paraId="7AD02AD0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На ближайший год:</w:t>
      </w:r>
    </w:p>
    <w:p w14:paraId="1F076D18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1. Разработка и выпуск нового SaaS-продукта.</w:t>
      </w:r>
    </w:p>
    <w:p w14:paraId="7AF0EB2F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2. Увеличение клиентской базы на 20%.</w:t>
      </w:r>
    </w:p>
    <w:p w14:paraId="077B767E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3. Оптимизация внутренних бизнес-процессов.</w:t>
      </w:r>
    </w:p>
    <w:p w14:paraId="267D8289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4. Внедрение системы искусственного интеллекта в аналитику данных.</w:t>
      </w:r>
    </w:p>
    <w:p w14:paraId="3805958A" w14:textId="70DA2ADA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5. Расширение команды разработчиков и аналитиков.</w:t>
      </w:r>
    </w:p>
    <w:p w14:paraId="7CAAD784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6ABD2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На три года:</w:t>
      </w:r>
    </w:p>
    <w:p w14:paraId="373A6537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1. Выйти на международный рынок.</w:t>
      </w:r>
    </w:p>
    <w:p w14:paraId="5649C539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lastRenderedPageBreak/>
        <w:t>2. Разработать экосистему интегрированных IT-продуктов.</w:t>
      </w:r>
    </w:p>
    <w:p w14:paraId="671FF82B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3. Автоматизировать процессы клиентской поддержки.</w:t>
      </w:r>
    </w:p>
    <w:p w14:paraId="50806901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4. Создать собственный дата-центр для безопасного хранения данных.</w:t>
      </w:r>
    </w:p>
    <w:p w14:paraId="69492DF7" w14:textId="411AD991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5. Достичь уровня выручки в $100 млн.</w:t>
      </w:r>
    </w:p>
    <w:p w14:paraId="3E1957D5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55E6F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На пять лет:</w:t>
      </w:r>
    </w:p>
    <w:p w14:paraId="2CB48BE9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1. Войти в ТОП-10 крупнейших IT-компаний страны.</w:t>
      </w:r>
    </w:p>
    <w:p w14:paraId="25683D57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2. Запустить образовательную платформу для IT-специалистов.</w:t>
      </w:r>
    </w:p>
    <w:p w14:paraId="2B060853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3. Разработать собственную облачную платформу.</w:t>
      </w:r>
    </w:p>
    <w:p w14:paraId="217A2A33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4. Выйти на IPO.</w:t>
      </w:r>
    </w:p>
    <w:p w14:paraId="66B1BC65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5. Создать исследовательский центр по AI и Big Data.</w:t>
      </w:r>
    </w:p>
    <w:p w14:paraId="7F413B50" w14:textId="77777777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54EAD" w14:textId="048D7B6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компании</w:t>
      </w:r>
    </w:p>
    <w:p w14:paraId="39F81079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1. Генеральный директор</w:t>
      </w:r>
    </w:p>
    <w:p w14:paraId="7C9CD2B0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2. Департамент разработки</w:t>
      </w:r>
    </w:p>
    <w:p w14:paraId="274B96E3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Руководитель разработки</w:t>
      </w:r>
    </w:p>
    <w:p w14:paraId="19E83A24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Отдел фронтенд-разработки</w:t>
      </w:r>
    </w:p>
    <w:p w14:paraId="7D0B28FA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Отдел бэкенд-разработки</w:t>
      </w:r>
    </w:p>
    <w:p w14:paraId="302FFDFA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Отдел DevOps и кибербезопасности</w:t>
      </w:r>
    </w:p>
    <w:p w14:paraId="3C2F1CBD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>3. Департамент маркетинга и продаж</w:t>
      </w:r>
    </w:p>
    <w:p w14:paraId="766E4BFC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Руководитель маркетинга</w:t>
      </w:r>
    </w:p>
    <w:p w14:paraId="0065EDC6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Отдел цифрового маркетинга</w:t>
      </w:r>
    </w:p>
    <w:p w14:paraId="615F75B5" w14:textId="73F3F54A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F18">
        <w:rPr>
          <w:rFonts w:ascii="Times New Roman" w:hAnsi="Times New Roman" w:cs="Times New Roman"/>
          <w:sz w:val="28"/>
          <w:szCs w:val="28"/>
        </w:rPr>
        <w:t xml:space="preserve">   - Отдел продаж</w:t>
      </w:r>
    </w:p>
    <w:p w14:paraId="71161011" w14:textId="77777777" w:rsidR="00606F18" w:rsidRP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6A5539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архитектура компании</w:t>
      </w:r>
    </w:p>
    <w:p w14:paraId="12542BEC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Сетевое оборудование:</w:t>
      </w:r>
    </w:p>
    <w:p w14:paraId="4225C9C3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606F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</w:t>
      </w:r>
      <w:r w:rsidRPr="00606F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Dell PowerEdge R740, Cisco UCS</w:t>
      </w:r>
    </w:p>
    <w:p w14:paraId="3EBA0D30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Хранилища</w:t>
      </w:r>
      <w:r w:rsidRPr="00606F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NetApp, AWS S3</w:t>
      </w:r>
    </w:p>
    <w:p w14:paraId="0298D1FE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Коммутаторы</w:t>
      </w:r>
      <w:r w:rsidRPr="00606F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Cisco Nexus</w:t>
      </w:r>
    </w:p>
    <w:p w14:paraId="3BBCB1CC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VPN и безопасность: Fortinet, Palo Alto</w:t>
      </w:r>
    </w:p>
    <w:p w14:paraId="50FDC59D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обеспечение:</w:t>
      </w:r>
    </w:p>
    <w:p w14:paraId="3292F519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данных: PostgreSQL, MongoDB, Redis</w:t>
      </w:r>
    </w:p>
    <w:p w14:paraId="4AD18A7C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Серверные технологии: Kubernetes, Docker, Nginx</w:t>
      </w:r>
    </w:p>
    <w:p w14:paraId="63BA9F0C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Разработка: GitHub, Jira, Jenkins</w:t>
      </w:r>
    </w:p>
    <w:p w14:paraId="09746DB3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аналитика: Grafana, Prometheus, ELK Stack</w:t>
      </w:r>
    </w:p>
    <w:p w14:paraId="1DDE17F1" w14:textId="77777777" w:rsid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39E5C" w14:textId="4FAC3E4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Системная архитектура компании (архитектура приложений)</w:t>
      </w:r>
    </w:p>
    <w:p w14:paraId="568EEDC3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Технологическая платформа: AWS, Kubernetes, Docker</w:t>
      </w:r>
    </w:p>
    <w:p w14:paraId="44443079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Сервисы: Микросервисная архитектура, REST API, GraphQL</w:t>
      </w:r>
    </w:p>
    <w:p w14:paraId="07047B9C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Модули: Авторизация, управление пользователями, аналитика, CRM</w:t>
      </w:r>
    </w:p>
    <w:p w14:paraId="5206C77E" w14:textId="77777777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Веб-интерфейс, мобильное приложение, API-интеграции</w:t>
      </w:r>
    </w:p>
    <w:p w14:paraId="4E3C1970" w14:textId="77777777" w:rsid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4D15F" w14:textId="6C492C79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Бизнес-архитектура предприятия</w:t>
      </w:r>
    </w:p>
    <w:p w14:paraId="1860E71B" w14:textId="72A8C4B6" w:rsidR="00606F18" w:rsidRPr="00606F18" w:rsidRDefault="00606F18" w:rsidP="00606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7 критически важных бизнес-процессов (To Do List)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8EB61F" w14:textId="656A59A3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тестирование программного обеспечения</w:t>
      </w:r>
    </w:p>
    <w:p w14:paraId="75EDAFC1" w14:textId="680AD4CC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Продвижение и маркетинг IT-продуктов</w:t>
      </w:r>
    </w:p>
    <w:p w14:paraId="3A7C7FEA" w14:textId="42683766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клиентскими отношениями (CRM)</w:t>
      </w:r>
    </w:p>
    <w:p w14:paraId="55441723" w14:textId="009F3B57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сопровождение клиентов</w:t>
      </w:r>
    </w:p>
    <w:p w14:paraId="30387F78" w14:textId="14EC956F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Финансовое планирование и отчетность</w:t>
      </w:r>
    </w:p>
    <w:p w14:paraId="027EEBB3" w14:textId="24F91250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персоналом и обучение сотрудников</w:t>
      </w:r>
    </w:p>
    <w:p w14:paraId="49FA26E2" w14:textId="451E3EF6" w:rsidR="00606F18" w:rsidRPr="00606F18" w:rsidRDefault="00606F18" w:rsidP="00606F1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F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данных и внедрение AI-технологий</w:t>
      </w:r>
    </w:p>
    <w:sectPr w:rsidR="00606F18" w:rsidRPr="00606F18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0C13"/>
    <w:multiLevelType w:val="hybridMultilevel"/>
    <w:tmpl w:val="5780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6689"/>
    <w:multiLevelType w:val="multilevel"/>
    <w:tmpl w:val="DA9C4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F540E"/>
    <w:multiLevelType w:val="multilevel"/>
    <w:tmpl w:val="C27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97194"/>
    <w:rsid w:val="006B35D9"/>
    <w:rsid w:val="006C2822"/>
    <w:rsid w:val="006E4562"/>
    <w:rsid w:val="007044B5"/>
    <w:rsid w:val="007917CD"/>
    <w:rsid w:val="008A7864"/>
    <w:rsid w:val="00900EA3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Sergey Alyasov</cp:lastModifiedBy>
  <cp:revision>4</cp:revision>
  <dcterms:created xsi:type="dcterms:W3CDTF">2025-03-19T21:48:00Z</dcterms:created>
  <dcterms:modified xsi:type="dcterms:W3CDTF">2025-03-20T07:10:00Z</dcterms:modified>
</cp:coreProperties>
</file>