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96EA22E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EC07F9">
        <w:rPr>
          <w:rFonts w:ascii="TimesNewRomanPS-BoldMT" w:hAnsi="TimesNewRomanPS-BoldMT"/>
          <w:b/>
          <w:bCs/>
          <w:sz w:val="28"/>
          <w:szCs w:val="2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01888DEC" w:rsidR="004B7297" w:rsidRPr="00EC07F9" w:rsidRDefault="00EC07F9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EC07F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09BC79A2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A3374D">
              <w:rPr>
                <w:rFonts w:ascii="TimesNewRomanPS-BoldMT" w:hAnsi="TimesNewRomanPS-BoldMT"/>
                <w:iCs/>
                <w:sz w:val="28"/>
                <w:szCs w:val="28"/>
              </w:rPr>
              <w:t>Новоселов Дмитрий Викторович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266C2DCD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p w14:paraId="1F25E120" w14:textId="0CE539C1" w:rsidR="00EC07F9" w:rsidRPr="00EC07F9" w:rsidRDefault="00EC07F9" w:rsidP="00AD3D62">
      <w:pPr>
        <w:rPr>
          <w:rFonts w:ascii="Times New Roman" w:hAnsi="Times New Roman" w:cs="Times New Roman"/>
          <w:bCs/>
          <w:color w:val="000000"/>
          <w:sz w:val="36"/>
          <w:szCs w:val="28"/>
        </w:rPr>
      </w:pPr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ООО «</w:t>
      </w:r>
      <w:proofErr w:type="spellStart"/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ЭкоТех</w:t>
      </w:r>
      <w:proofErr w:type="spellEnd"/>
      <w:r w:rsidRPr="00EC07F9">
        <w:rPr>
          <w:rFonts w:ascii="Times New Roman" w:hAnsi="Times New Roman" w:cs="Times New Roman"/>
          <w:color w:val="000000"/>
          <w:sz w:val="28"/>
          <w:shd w:val="clear" w:color="auto" w:fill="FFFFFF"/>
        </w:rPr>
        <w:t>»</w:t>
      </w:r>
    </w:p>
    <w:p w14:paraId="4F527AAD" w14:textId="0B3A3F54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7AD48F7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Сфера деятельности: Производство и продажа экологически чистых упаковочных материалов. </w:t>
      </w:r>
    </w:p>
    <w:p w14:paraId="35D6743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Миссия</w:t>
      </w:r>
      <w:proofErr w:type="gramStart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: Обеспечить</w:t>
      </w:r>
      <w:proofErr w:type="gramEnd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устойчивое развитие и защиту окружающей среды, предлагая инновационные и безопасные упаковочные решения для бизнеса. </w:t>
      </w:r>
    </w:p>
    <w:p w14:paraId="40149309" w14:textId="7059887F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Количество сотрудников: 150 </w:t>
      </w:r>
    </w:p>
    <w:p w14:paraId="565C5E5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Способы ведения бизнеса: </w:t>
      </w:r>
    </w:p>
    <w:p w14:paraId="15F6D5D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Прямые продажи </w:t>
      </w:r>
    </w:p>
    <w:p w14:paraId="29739C1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Онлайн-продажи через собственный сайт </w:t>
      </w:r>
    </w:p>
    <w:p w14:paraId="1EAAB35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Партнерство с дистрибьюторами </w:t>
      </w:r>
    </w:p>
    <w:p w14:paraId="134B2E2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конкуренты: </w:t>
      </w:r>
    </w:p>
    <w:p w14:paraId="3D24D1EF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ООО «</w:t>
      </w:r>
      <w:proofErr w:type="spellStart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ЭкоПак</w:t>
      </w:r>
      <w:proofErr w:type="spellEnd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» </w:t>
      </w:r>
    </w:p>
    <w:p w14:paraId="525C7C6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ЗАО «Зеленая упаковка» </w:t>
      </w:r>
    </w:p>
    <w:p w14:paraId="300BBF7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ИП «Упаковка 21 века» </w:t>
      </w:r>
    </w:p>
    <w:p w14:paraId="53CAC74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Конкурентная стратегия: </w:t>
      </w:r>
    </w:p>
    <w:p w14:paraId="7DAF3F6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Упор на качество и экологичность продукции </w:t>
      </w:r>
    </w:p>
    <w:p w14:paraId="578B89F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Конкурентоспособные цены </w:t>
      </w:r>
    </w:p>
    <w:p w14:paraId="345DA6E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</w:t>
      </w:r>
      <w:proofErr w:type="gramStart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Индивидуальный подход к каждому клиенту</w:t>
      </w:r>
      <w:proofErr w:type="gramEnd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</w:p>
    <w:p w14:paraId="7B6D533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поставщики: </w:t>
      </w:r>
    </w:p>
    <w:p w14:paraId="7FAA1D0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Поставщики переработанного сырья </w:t>
      </w:r>
    </w:p>
    <w:p w14:paraId="1466197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Производители </w:t>
      </w:r>
      <w:proofErr w:type="spellStart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биоразлагаемых</w:t>
      </w:r>
      <w:proofErr w:type="spellEnd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материалов </w:t>
      </w:r>
    </w:p>
    <w:p w14:paraId="6D1B5C5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Основные потребители (клиенты): </w:t>
      </w:r>
    </w:p>
    <w:p w14:paraId="2C33EF7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Розничные сети </w:t>
      </w:r>
    </w:p>
    <w:p w14:paraId="4A135F7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Производственные компании </w:t>
      </w:r>
    </w:p>
    <w:p w14:paraId="3606B2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Интернет-магазины </w:t>
      </w:r>
    </w:p>
    <w:p w14:paraId="3D4DC2C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Цели </w:t>
      </w:r>
      <w:proofErr w:type="gramStart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компании На</w:t>
      </w:r>
      <w:proofErr w:type="gramEnd"/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 ближайший год: </w:t>
      </w:r>
    </w:p>
    <w:p w14:paraId="7B01DED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Увеличить объем продаж на 20%. </w:t>
      </w:r>
    </w:p>
    <w:p w14:paraId="33C3B9D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2. Разработать новую линейку упаковки из переработанных материалов. </w:t>
      </w:r>
    </w:p>
    <w:p w14:paraId="37BE840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Увеличить долю рынка на 10%. </w:t>
      </w:r>
    </w:p>
    <w:p w14:paraId="3D73D5A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Запустить онлайн-магазин. </w:t>
      </w:r>
    </w:p>
    <w:p w14:paraId="4FF27B32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Провести маркетинговую кампанию по повышению осведомленности о бренде. </w:t>
      </w:r>
    </w:p>
    <w:p w14:paraId="05E640B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три года: </w:t>
      </w:r>
    </w:p>
    <w:p w14:paraId="46F7CA4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1. Расширить производственные мощности на 30%.</w:t>
      </w:r>
    </w:p>
    <w:p w14:paraId="43B0DDE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Внедрить систему управления качеством ISO 9001. </w:t>
      </w:r>
    </w:p>
    <w:p w14:paraId="26A7DB2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Увеличить количество сотрудников до 200. </w:t>
      </w:r>
    </w:p>
    <w:p w14:paraId="6261BF8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Разработать и внедрить программу лояльности для клиентов. </w:t>
      </w:r>
    </w:p>
    <w:p w14:paraId="56DF0A2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Открыть филиал в другом регионе. </w:t>
      </w:r>
    </w:p>
    <w:p w14:paraId="0A4C3ED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На ближайшие пять лет: </w:t>
      </w:r>
    </w:p>
    <w:p w14:paraId="5BCA830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Стать лидером на рынке упаковочных материалов в стране. </w:t>
      </w:r>
    </w:p>
    <w:p w14:paraId="55C6B37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Внедрить новые технологии для снижения углеродного следа. </w:t>
      </w:r>
    </w:p>
    <w:p w14:paraId="75A42B7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Расширить ассортимент продукции на 50%. </w:t>
      </w:r>
    </w:p>
    <w:p w14:paraId="4F0CCDA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Установить партнерские отношения с международными дистрибьюторами. </w:t>
      </w:r>
    </w:p>
    <w:p w14:paraId="549C1D8E" w14:textId="36254675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5. Увеличить экспортные поставки на 40%.</w:t>
      </w:r>
    </w:p>
    <w:p w14:paraId="29D56159" w14:textId="0426B897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0BAFD05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Организационная структура компании </w:t>
      </w:r>
    </w:p>
    <w:p w14:paraId="7E0F63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Генеральный директор </w:t>
      </w:r>
    </w:p>
    <w:p w14:paraId="47E743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Отдел продаж </w:t>
      </w:r>
    </w:p>
    <w:p w14:paraId="40565FA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Менеджеры по продажам </w:t>
      </w:r>
    </w:p>
    <w:p w14:paraId="2ABDD9C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работе с клиентами </w:t>
      </w:r>
    </w:p>
    <w:p w14:paraId="41832BA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Отдел маркетинга </w:t>
      </w:r>
    </w:p>
    <w:p w14:paraId="1BE8B73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рекламе </w:t>
      </w:r>
    </w:p>
    <w:p w14:paraId="51665E4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Аналитики рынка </w:t>
      </w:r>
    </w:p>
    <w:p w14:paraId="666CB76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Производственный отдел </w:t>
      </w:r>
    </w:p>
    <w:p w14:paraId="56E7A30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Технологи </w:t>
      </w:r>
    </w:p>
    <w:p w14:paraId="45C504A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Рабочие </w:t>
      </w:r>
    </w:p>
    <w:p w14:paraId="48C7D5F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• Отдел качества </w:t>
      </w:r>
    </w:p>
    <w:p w14:paraId="71BB25D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Специалисты по контролю качества </w:t>
      </w:r>
    </w:p>
    <w:p w14:paraId="5CD6196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Финансовый отдел </w:t>
      </w:r>
    </w:p>
    <w:p w14:paraId="332EEF0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Бухгалтеры</w:t>
      </w:r>
    </w:p>
    <w:p w14:paraId="5E47F3C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Финансовые аналитики </w:t>
      </w:r>
    </w:p>
    <w:p w14:paraId="4A3FC67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IT-отдел </w:t>
      </w:r>
    </w:p>
    <w:p w14:paraId="15A7B25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Системные администраторы </w:t>
      </w:r>
    </w:p>
    <w:p w14:paraId="6E005E63" w14:textId="01C8D545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Разработчики </w:t>
      </w:r>
    </w:p>
    <w:p w14:paraId="10AA77C2" w14:textId="022BD111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№4</w:t>
      </w:r>
    </w:p>
    <w:p w14:paraId="584B35E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Техническая архитектура компании </w:t>
      </w:r>
    </w:p>
    <w:p w14:paraId="720ACDE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Серверная инфраструктура </w:t>
      </w:r>
    </w:p>
    <w:p w14:paraId="312B4A0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Виртуальные серверы для приложений </w:t>
      </w:r>
    </w:p>
    <w:p w14:paraId="510049A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Хранилище данных </w:t>
      </w:r>
    </w:p>
    <w:p w14:paraId="3A8BEDA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Резервное копирование и восстановление </w:t>
      </w:r>
    </w:p>
    <w:p w14:paraId="24A4646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Сетевые компоненты </w:t>
      </w:r>
    </w:p>
    <w:p w14:paraId="51458E8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Локальная сеть (LAN) </w:t>
      </w:r>
    </w:p>
    <w:p w14:paraId="18D4B5C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VPN для удаленного доступа </w:t>
      </w:r>
    </w:p>
    <w:p w14:paraId="45861387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Рабочие станции </w:t>
      </w:r>
    </w:p>
    <w:p w14:paraId="2156BDA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Компьютеры для сотрудников </w:t>
      </w:r>
    </w:p>
    <w:p w14:paraId="58B90547" w14:textId="6600223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Мобильные устройства для менеджеров</w:t>
      </w:r>
    </w:p>
    <w:p w14:paraId="2E2E4652" w14:textId="686D8B56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№5</w:t>
      </w:r>
    </w:p>
    <w:p w14:paraId="64D3EAEC" w14:textId="4D0C68DB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Системная архитектура компании Уровень данных: </w:t>
      </w:r>
    </w:p>
    <w:p w14:paraId="03AEA9CE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База данных клиентов</w:t>
      </w:r>
    </w:p>
    <w:p w14:paraId="39B19C2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База данных продукции </w:t>
      </w:r>
    </w:p>
    <w:p w14:paraId="6145E12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База данных поставщиков </w:t>
      </w:r>
    </w:p>
    <w:p w14:paraId="09E0183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Уровень бизнес-логики: </w:t>
      </w:r>
    </w:p>
    <w:p w14:paraId="1267F9D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Система управления заказами </w:t>
      </w:r>
    </w:p>
    <w:p w14:paraId="7B8CC9EC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Система управления запасами</w:t>
      </w:r>
    </w:p>
    <w:p w14:paraId="368CD93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Система управления отношениями с клиентами (CRM) </w:t>
      </w:r>
    </w:p>
    <w:p w14:paraId="3B52BB0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 xml:space="preserve">Уровень приложений: </w:t>
      </w:r>
    </w:p>
    <w:p w14:paraId="1D3E4FD5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Веб-приложение для онлайн-продаж </w:t>
      </w:r>
    </w:p>
    <w:p w14:paraId="01F08668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Мобильное приложение для менеджеров </w:t>
      </w:r>
    </w:p>
    <w:p w14:paraId="38FD7C08" w14:textId="4D87515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Приложение для управления производственными процессами Бизнес-архитектура предприятия </w:t>
      </w:r>
    </w:p>
    <w:p w14:paraId="5B491E92" w14:textId="3E9E8D08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№6</w:t>
      </w:r>
    </w:p>
    <w:p w14:paraId="6CDA2A5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Критически важные бизнес-процессы: </w:t>
      </w:r>
    </w:p>
    <w:p w14:paraId="1C2D71C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1. Управление заказами </w:t>
      </w:r>
    </w:p>
    <w:p w14:paraId="6B7A3FD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2. Производство упаковки </w:t>
      </w:r>
    </w:p>
    <w:p w14:paraId="4257B210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3. Контроль качества </w:t>
      </w:r>
    </w:p>
    <w:p w14:paraId="543AB544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4. Маркетинг и продажи </w:t>
      </w:r>
    </w:p>
    <w:p w14:paraId="61E94E59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5. Управление поставками </w:t>
      </w:r>
    </w:p>
    <w:p w14:paraId="2B076ECA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6. Финансовый учет </w:t>
      </w:r>
    </w:p>
    <w:p w14:paraId="4851B63B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7. Обслуживание клиентов </w:t>
      </w:r>
    </w:p>
    <w:p w14:paraId="37A43A89" w14:textId="5B042023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To Do List: </w:t>
      </w:r>
    </w:p>
    <w:p w14:paraId="1D46122D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 xml:space="preserve">• Определить требования к каждому бизнес-процессу. </w:t>
      </w:r>
    </w:p>
    <w:p w14:paraId="7CD736B6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Назначить ответственных за каждый процесс.</w:t>
      </w:r>
    </w:p>
    <w:p w14:paraId="6641D4B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Установить KPI для оценки эффективности.</w:t>
      </w:r>
    </w:p>
    <w:p w14:paraId="2944E3F1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Разработать и внедрить процедуры для каждого процесса.</w:t>
      </w:r>
    </w:p>
    <w:p w14:paraId="5C8430D3" w14:textId="52E94B8C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EC07F9">
        <w:rPr>
          <w:rFonts w:ascii="TimesNewRomanPS-BoldMT" w:hAnsi="TimesNewRomanPS-BoldMT"/>
          <w:bCs/>
          <w:color w:val="000000"/>
          <w:sz w:val="28"/>
          <w:szCs w:val="28"/>
        </w:rPr>
        <w:t>• Обучить сотрудников.</w:t>
      </w:r>
    </w:p>
    <w:p w14:paraId="5C98F56D" w14:textId="1A4CA443" w:rsidR="00861BC3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№7</w:t>
      </w:r>
    </w:p>
    <w:p w14:paraId="0946709D" w14:textId="15B9B6C2" w:rsidR="00DF1411" w:rsidRDefault="00DF1411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9E2213" wp14:editId="6F404A2C">
            <wp:extent cx="19812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912" t="23243" r="51126" b="14499"/>
                    <a:stretch/>
                  </pic:blipFill>
                  <pic:spPr bwMode="auto">
                    <a:xfrm>
                      <a:off x="0" y="0"/>
                      <a:ext cx="1987932" cy="447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E67E3" w14:textId="77777777" w:rsidR="00DF1411" w:rsidRPr="00DF1411" w:rsidRDefault="00DF1411" w:rsidP="00DF141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Описание связей между процессами:</w:t>
      </w:r>
    </w:p>
    <w:p w14:paraId="21B47417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Управление заказами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2D65D51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инициирует производство упаковки, так как заказы определяют, какие продукты необходимо произвести.</w:t>
      </w:r>
    </w:p>
    <w:p w14:paraId="14C6A06E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Производство упаковки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30551B0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Производственный процесс зависит от управления заказами и должен учитывать контроль качества на всех этапах.</w:t>
      </w:r>
    </w:p>
    <w:p w14:paraId="1E1B897B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Контроль качества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1760489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обеспечивает соответствие продукции стандартам и требованиям, что влияет на маркетинг и продажи.</w:t>
      </w:r>
    </w:p>
    <w:p w14:paraId="4798AEDF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Маркетинг и продажи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47797634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Успех в продажах зависит от качества продукции и управления поставками, а также от обратной связи от клиентов.</w:t>
      </w:r>
    </w:p>
    <w:p w14:paraId="19B896E3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Управление поставками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59814ED1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Эффективное управление поставками необходимо для обеспечения производства необходимыми материалами и для выполнения заказов.</w:t>
      </w:r>
    </w:p>
    <w:p w14:paraId="50B98549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Финансовый учет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83B27CB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Все процессы связаны с финансовым учетом, который отслеживает затраты, доходы и прибыль компании.</w:t>
      </w:r>
    </w:p>
    <w:p w14:paraId="107294A1" w14:textId="77777777" w:rsidR="00DF1411" w:rsidRPr="00DF1411" w:rsidRDefault="00DF1411" w:rsidP="00DF1411">
      <w:pPr>
        <w:numPr>
          <w:ilvl w:val="0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/>
          <w:bCs/>
          <w:color w:val="000000"/>
          <w:sz w:val="28"/>
          <w:szCs w:val="28"/>
        </w:rPr>
        <w:t>Обслуживание клиентов</w:t>
      </w: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6BC9DF6" w14:textId="77777777" w:rsidR="00DF1411" w:rsidRPr="00DF1411" w:rsidRDefault="00DF1411" w:rsidP="00DF1411">
      <w:pPr>
        <w:numPr>
          <w:ilvl w:val="1"/>
          <w:numId w:val="1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DF1411">
        <w:rPr>
          <w:rFonts w:ascii="TimesNewRomanPS-BoldMT" w:hAnsi="TimesNewRomanPS-BoldMT"/>
          <w:bCs/>
          <w:color w:val="000000"/>
          <w:sz w:val="28"/>
          <w:szCs w:val="28"/>
        </w:rPr>
        <w:t>Этот процесс завершает цикл, обеспечивая обратную связь для всех предыдущих процессов и влияя на будущие заказы и маркетинговые стратегии.</w:t>
      </w:r>
    </w:p>
    <w:p w14:paraId="47BB1A83" w14:textId="77777777" w:rsidR="00EC07F9" w:rsidRDefault="00EC07F9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50BEEF1C" w14:textId="77777777" w:rsidR="00861BC3" w:rsidRDefault="00861BC3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52058" w14:textId="77777777" w:rsidR="00BB5F3C" w:rsidRDefault="00BB5F3C">
      <w:pPr>
        <w:spacing w:after="0" w:line="240" w:lineRule="auto"/>
      </w:pPr>
      <w:r>
        <w:separator/>
      </w:r>
    </w:p>
  </w:endnote>
  <w:endnote w:type="continuationSeparator" w:id="0">
    <w:p w14:paraId="5F0E0B04" w14:textId="77777777" w:rsidR="00BB5F3C" w:rsidRDefault="00BB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auto"/>
    <w:pitch w:val="default"/>
  </w:font>
  <w:font w:name="TimesNewRomanPSMT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4115E" w14:textId="77777777" w:rsidR="00BB5F3C" w:rsidRDefault="00BB5F3C">
      <w:pPr>
        <w:spacing w:after="0" w:line="240" w:lineRule="auto"/>
      </w:pPr>
      <w:r>
        <w:separator/>
      </w:r>
    </w:p>
  </w:footnote>
  <w:footnote w:type="continuationSeparator" w:id="0">
    <w:p w14:paraId="38B0CBA6" w14:textId="77777777" w:rsidR="00BB5F3C" w:rsidRDefault="00BB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10202">
    <w:abstractNumId w:val="8"/>
  </w:num>
  <w:num w:numId="2" w16cid:durableId="1179656603">
    <w:abstractNumId w:val="1"/>
  </w:num>
  <w:num w:numId="3" w16cid:durableId="939604050">
    <w:abstractNumId w:val="2"/>
  </w:num>
  <w:num w:numId="4" w16cid:durableId="877935446">
    <w:abstractNumId w:val="3"/>
  </w:num>
  <w:num w:numId="5" w16cid:durableId="1905682886">
    <w:abstractNumId w:val="4"/>
  </w:num>
  <w:num w:numId="6" w16cid:durableId="1455253700">
    <w:abstractNumId w:val="6"/>
  </w:num>
  <w:num w:numId="7" w16cid:durableId="491143302">
    <w:abstractNumId w:val="9"/>
  </w:num>
  <w:num w:numId="8" w16cid:durableId="373578287">
    <w:abstractNumId w:val="10"/>
  </w:num>
  <w:num w:numId="9" w16cid:durableId="765155610">
    <w:abstractNumId w:val="0"/>
  </w:num>
  <w:num w:numId="10" w16cid:durableId="314378206">
    <w:abstractNumId w:val="5"/>
  </w:num>
  <w:num w:numId="11" w16cid:durableId="1224564110">
    <w:abstractNumId w:val="7"/>
  </w:num>
  <w:num w:numId="12" w16cid:durableId="101426054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085E5D"/>
    <w:rsid w:val="000E0FB5"/>
    <w:rsid w:val="00167A3F"/>
    <w:rsid w:val="0019257C"/>
    <w:rsid w:val="0031066C"/>
    <w:rsid w:val="003F4757"/>
    <w:rsid w:val="00434784"/>
    <w:rsid w:val="004B7297"/>
    <w:rsid w:val="006A7F16"/>
    <w:rsid w:val="007676E3"/>
    <w:rsid w:val="00781250"/>
    <w:rsid w:val="00797582"/>
    <w:rsid w:val="00853FCB"/>
    <w:rsid w:val="00861BC3"/>
    <w:rsid w:val="008C171C"/>
    <w:rsid w:val="008C6811"/>
    <w:rsid w:val="009723F3"/>
    <w:rsid w:val="00983F42"/>
    <w:rsid w:val="00A3374D"/>
    <w:rsid w:val="00AD3D62"/>
    <w:rsid w:val="00AF4D02"/>
    <w:rsid w:val="00B12143"/>
    <w:rsid w:val="00B81413"/>
    <w:rsid w:val="00BB5F3C"/>
    <w:rsid w:val="00C10CD0"/>
    <w:rsid w:val="00D077E2"/>
    <w:rsid w:val="00D113C0"/>
    <w:rsid w:val="00D7648B"/>
    <w:rsid w:val="00DB134D"/>
    <w:rsid w:val="00DE5ED8"/>
    <w:rsid w:val="00DF06C7"/>
    <w:rsid w:val="00DF0E8F"/>
    <w:rsid w:val="00DF1411"/>
    <w:rsid w:val="00E6464D"/>
    <w:rsid w:val="00EC07F9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Office</cp:lastModifiedBy>
  <cp:revision>4</cp:revision>
  <dcterms:created xsi:type="dcterms:W3CDTF">2025-04-05T11:07:00Z</dcterms:created>
  <dcterms:modified xsi:type="dcterms:W3CDTF">2025-05-08T15:18:00Z</dcterms:modified>
</cp:coreProperties>
</file>