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EDC3C"/>
    <w:p w14:paraId="0833A9B7"/>
    <w:p w14:paraId="410282A2"/>
    <w:p w14:paraId="185A60B0"/>
    <w:p w14:paraId="5E3BFFA0"/>
    <w:p w14:paraId="3ECA861A"/>
    <w:p w14:paraId="7A875946"/>
    <w:p w14:paraId="3578DDB9"/>
    <w:p w14:paraId="78DECF74"/>
    <w:p w14:paraId="16C99FC3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14:paraId="5002B0D0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8"/>
        <w:gridCol w:w="5848"/>
      </w:tblGrid>
      <w:tr w14:paraId="363FD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246058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34E46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0CEB343E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14:paraId="2D125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AA2F91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3BFA3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CFC108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1F2A8B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2ED00B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9420A2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058D7768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14:paraId="02D19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E349D3C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380D43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059745C">
            <w:pPr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26BAE0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E0DF52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881AFE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245B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14:paraId="4E9B5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A31FF4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B1C30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236E03FA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4AD24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9BC7D6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1AD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50C9050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0141D1A">
      <w:pPr>
        <w:spacing w:line="276" w:lineRule="auto"/>
        <w:jc w:val="center"/>
        <w:rPr>
          <w:sz w:val="28"/>
          <w:szCs w:val="26"/>
        </w:rPr>
      </w:pPr>
    </w:p>
    <w:p w14:paraId="1EAD27D8">
      <w:pPr>
        <w:spacing w:line="276" w:lineRule="auto"/>
        <w:jc w:val="center"/>
        <w:rPr>
          <w:sz w:val="26"/>
          <w:szCs w:val="26"/>
        </w:rPr>
      </w:pPr>
    </w:p>
    <w:p w14:paraId="73DE4230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3E402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17" w:type="dxa"/>
          </w:tcPr>
          <w:p w14:paraId="309E262C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E2B2DD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198A725D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3.</w:t>
            </w:r>
          </w:p>
          <w:p w14:paraId="6F522AC8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>
              <w:rPr>
                <w:rFonts w:eastAsia="Calibri"/>
                <w:sz w:val="28"/>
                <w:szCs w:val="28"/>
              </w:rPr>
              <w:t xml:space="preserve"> Инструментальные средства моделирования</w:t>
            </w:r>
          </w:p>
        </w:tc>
      </w:tr>
      <w:tr w14:paraId="21FC6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D67666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D045C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4B128EC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14:paraId="607E0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B5B80A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63149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641A500E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14:paraId="2FB02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5E3D2484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6AAECE7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4F32B3D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</w:tcPr>
          <w:p w14:paraId="672B3E49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</w:p>
          <w:p w14:paraId="0101734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imesNewRomanPSMT" w:hAnsi="TimesNewRomanPSMT" w:eastAsia="Calibri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14:paraId="267D3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1501522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EB9B76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65BD33E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C16D024">
      <w:pPr>
        <w:spacing w:line="276" w:lineRule="auto"/>
        <w:jc w:val="center"/>
        <w:rPr>
          <w:sz w:val="18"/>
          <w:szCs w:val="26"/>
        </w:rPr>
      </w:pPr>
    </w:p>
    <w:p w14:paraId="023BB11A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78"/>
        <w:gridCol w:w="4768"/>
        <w:gridCol w:w="279"/>
        <w:gridCol w:w="1856"/>
      </w:tblGrid>
      <w:tr w14:paraId="5A219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705D28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569E1E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0C447F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Нуримов</w:t>
            </w:r>
            <w:r>
              <w:rPr>
                <w:rFonts w:hint="default"/>
                <w:sz w:val="26"/>
                <w:szCs w:val="26"/>
                <w:lang w:val="ru-RU"/>
              </w:rPr>
              <w:t xml:space="preserve"> Исломбек Бахадир Угли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13AC6CF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58DE103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478B0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6B61A9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32626F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9B16FA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714392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5DE223FA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14:paraId="62B98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B0AF79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EC857E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6E13E2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A19C34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64FFE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691D2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03A7C7BC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A61D6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3DC4169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6A4AFC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6F8FD6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E1470F7">
      <w:pPr>
        <w:spacing w:line="276" w:lineRule="auto"/>
        <w:rPr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079C4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113E7A17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4DE8D5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8E0F2F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38D49AB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4F40E4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0563A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155" w:type="dxa"/>
          </w:tcPr>
          <w:p w14:paraId="11BC535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D6386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353D99C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742795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6C36979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1BBCA999">
      <w:pPr>
        <w:rPr>
          <w:sz w:val="28"/>
          <w:szCs w:val="28"/>
        </w:rPr>
      </w:pPr>
      <w:r>
        <w:rPr>
          <w:sz w:val="28"/>
          <w:szCs w:val="28"/>
        </w:rPr>
        <w:t>Лабораторный практикум №3.</w:t>
      </w:r>
    </w:p>
    <w:p w14:paraId="70F83648">
      <w:pPr>
        <w:rPr>
          <w:sz w:val="28"/>
          <w:szCs w:val="28"/>
        </w:rPr>
      </w:pPr>
      <w:r>
        <w:rPr>
          <w:sz w:val="28"/>
          <w:szCs w:val="28"/>
        </w:rPr>
        <w:t xml:space="preserve">Инструментальные средства моделирования  </w:t>
      </w:r>
    </w:p>
    <w:p w14:paraId="7D47546D">
      <w:pPr>
        <w:rPr>
          <w:sz w:val="28"/>
          <w:szCs w:val="28"/>
        </w:rPr>
      </w:pPr>
      <w:r>
        <w:rPr>
          <w:sz w:val="28"/>
          <w:szCs w:val="28"/>
        </w:rPr>
        <w:t>Проектирование архитектуры для ООО "</w:t>
      </w:r>
      <w:r>
        <w:rPr>
          <w:sz w:val="28"/>
          <w:szCs w:val="28"/>
          <w:lang w:val="ru-RU"/>
        </w:rPr>
        <w:t>СоцЭнергия</w:t>
      </w:r>
      <w:r>
        <w:rPr>
          <w:sz w:val="28"/>
          <w:szCs w:val="28"/>
        </w:rPr>
        <w:t>"</w:t>
      </w:r>
    </w:p>
    <w:p w14:paraId="347EC592">
      <w:pPr>
        <w:rPr>
          <w:sz w:val="28"/>
          <w:szCs w:val="28"/>
        </w:rPr>
      </w:pPr>
    </w:p>
    <w:p w14:paraId="66EC1938">
      <w:pPr>
        <w:rPr>
          <w:sz w:val="28"/>
          <w:szCs w:val="28"/>
        </w:rPr>
      </w:pPr>
    </w:p>
    <w:p w14:paraId="0A907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Описание компании</w:t>
      </w:r>
    </w:p>
    <w:p w14:paraId="634EC4A2">
      <w:pPr>
        <w:rPr>
          <w:sz w:val="28"/>
          <w:szCs w:val="28"/>
        </w:rPr>
      </w:pPr>
    </w:p>
    <w:p w14:paraId="5FDA6A6B">
      <w:pPr>
        <w:rPr>
          <w:sz w:val="28"/>
          <w:szCs w:val="28"/>
        </w:rPr>
      </w:pPr>
      <w:r>
        <w:rPr>
          <w:sz w:val="28"/>
          <w:szCs w:val="28"/>
        </w:rPr>
        <w:t>Название: ООО "</w:t>
      </w:r>
      <w:r>
        <w:rPr>
          <w:sz w:val="28"/>
          <w:szCs w:val="28"/>
          <w:lang w:val="ru-RU"/>
        </w:rPr>
        <w:t>СоцЭнергия</w:t>
      </w:r>
      <w:r>
        <w:rPr>
          <w:sz w:val="28"/>
          <w:szCs w:val="28"/>
        </w:rPr>
        <w:t xml:space="preserve">"  </w:t>
      </w:r>
    </w:p>
    <w:p w14:paraId="59317678">
      <w:pPr>
        <w:rPr>
          <w:sz w:val="28"/>
          <w:szCs w:val="28"/>
        </w:rPr>
      </w:pPr>
      <w:r>
        <w:rPr>
          <w:sz w:val="28"/>
          <w:szCs w:val="28"/>
        </w:rPr>
        <w:t xml:space="preserve">Сфера деятельности: </w:t>
      </w:r>
    </w:p>
    <w:p w14:paraId="599AAD23">
      <w:pPr>
        <w:rPr>
          <w:sz w:val="28"/>
          <w:szCs w:val="28"/>
        </w:rPr>
      </w:pPr>
      <w:r>
        <w:rPr>
          <w:sz w:val="28"/>
          <w:szCs w:val="28"/>
        </w:rPr>
        <w:t xml:space="preserve">- Разработка и внедрение IT-решений для автоматизации бизнес-процессов  </w:t>
      </w:r>
    </w:p>
    <w:p w14:paraId="1DF105DD">
      <w:pPr>
        <w:rPr>
          <w:sz w:val="28"/>
          <w:szCs w:val="28"/>
        </w:rPr>
      </w:pPr>
      <w:r>
        <w:rPr>
          <w:sz w:val="28"/>
          <w:szCs w:val="28"/>
        </w:rPr>
        <w:t xml:space="preserve">- Создание корпоративных CRM/ERP-систем  </w:t>
      </w:r>
    </w:p>
    <w:p w14:paraId="427AA336">
      <w:pPr>
        <w:rPr>
          <w:sz w:val="28"/>
          <w:szCs w:val="28"/>
        </w:rPr>
      </w:pPr>
      <w:r>
        <w:rPr>
          <w:sz w:val="28"/>
          <w:szCs w:val="28"/>
        </w:rPr>
        <w:t xml:space="preserve">- Облачные сервисы для малого и среднего бизнеса  </w:t>
      </w:r>
    </w:p>
    <w:p w14:paraId="75D423BC">
      <w:pPr>
        <w:rPr>
          <w:sz w:val="28"/>
          <w:szCs w:val="28"/>
        </w:rPr>
      </w:pPr>
    </w:p>
    <w:p w14:paraId="666BCA52">
      <w:pPr>
        <w:rPr>
          <w:sz w:val="28"/>
          <w:szCs w:val="28"/>
        </w:rPr>
      </w:pPr>
      <w:r>
        <w:rPr>
          <w:sz w:val="28"/>
          <w:szCs w:val="28"/>
        </w:rPr>
        <w:t xml:space="preserve">Миссия:  </w:t>
      </w:r>
    </w:p>
    <w:p w14:paraId="503DA2B3">
      <w:pPr>
        <w:rPr>
          <w:sz w:val="28"/>
          <w:szCs w:val="28"/>
        </w:rPr>
      </w:pPr>
      <w:r>
        <w:rPr>
          <w:sz w:val="28"/>
          <w:szCs w:val="28"/>
        </w:rPr>
        <w:t xml:space="preserve">"Превращаем сложные бизнес-процессы в простые цифровые решения, экономя время и ресурсы клиентов." </w:t>
      </w:r>
    </w:p>
    <w:p w14:paraId="679790FB">
      <w:pPr>
        <w:rPr>
          <w:sz w:val="28"/>
          <w:szCs w:val="28"/>
        </w:rPr>
      </w:pPr>
    </w:p>
    <w:p w14:paraId="3CA1D2DD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сотрудников: 120 человек  </w:t>
      </w:r>
    </w:p>
    <w:p w14:paraId="27232E6B">
      <w:pPr>
        <w:rPr>
          <w:sz w:val="28"/>
          <w:szCs w:val="28"/>
        </w:rPr>
      </w:pPr>
    </w:p>
    <w:p w14:paraId="0BB89950">
      <w:pPr>
        <w:rPr>
          <w:sz w:val="28"/>
          <w:szCs w:val="28"/>
        </w:rPr>
      </w:pPr>
      <w:r>
        <w:rPr>
          <w:sz w:val="28"/>
          <w:szCs w:val="28"/>
        </w:rPr>
        <w:t xml:space="preserve">Способы ведения бизнеса:  </w:t>
      </w:r>
    </w:p>
    <w:p w14:paraId="43DE4EC1">
      <w:pPr>
        <w:rPr>
          <w:sz w:val="28"/>
          <w:szCs w:val="28"/>
        </w:rPr>
      </w:pPr>
      <w:r>
        <w:rPr>
          <w:sz w:val="28"/>
          <w:szCs w:val="28"/>
        </w:rPr>
        <w:t xml:space="preserve">- Прямые продажи IT-решений  </w:t>
      </w:r>
    </w:p>
    <w:p w14:paraId="428020E6">
      <w:pPr>
        <w:rPr>
          <w:sz w:val="28"/>
          <w:szCs w:val="28"/>
        </w:rPr>
      </w:pPr>
      <w:r>
        <w:rPr>
          <w:sz w:val="28"/>
          <w:szCs w:val="28"/>
        </w:rPr>
        <w:t xml:space="preserve">- Подписка на облачные сервисы (SaaS)  </w:t>
      </w:r>
    </w:p>
    <w:p w14:paraId="487AE8C7">
      <w:pPr>
        <w:rPr>
          <w:sz w:val="28"/>
          <w:szCs w:val="28"/>
        </w:rPr>
      </w:pPr>
      <w:r>
        <w:rPr>
          <w:sz w:val="28"/>
          <w:szCs w:val="28"/>
        </w:rPr>
        <w:t xml:space="preserve">- Аутсорсинг IT-поддержки  </w:t>
      </w:r>
    </w:p>
    <w:p w14:paraId="2E40F03D">
      <w:pPr>
        <w:rPr>
          <w:sz w:val="28"/>
          <w:szCs w:val="28"/>
        </w:rPr>
      </w:pPr>
    </w:p>
    <w:p w14:paraId="0C4D14C0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конкуренты:  </w:t>
      </w:r>
    </w:p>
    <w:p w14:paraId="0421D342">
      <w:pPr>
        <w:rPr>
          <w:sz w:val="28"/>
          <w:szCs w:val="28"/>
        </w:rPr>
      </w:pPr>
      <w:r>
        <w:rPr>
          <w:sz w:val="28"/>
          <w:szCs w:val="28"/>
        </w:rPr>
        <w:t xml:space="preserve">1. 1С  </w:t>
      </w:r>
    </w:p>
    <w:p w14:paraId="20B245B9">
      <w:pPr>
        <w:rPr>
          <w:sz w:val="28"/>
          <w:szCs w:val="28"/>
        </w:rPr>
      </w:pPr>
      <w:r>
        <w:rPr>
          <w:sz w:val="28"/>
          <w:szCs w:val="28"/>
        </w:rPr>
        <w:t xml:space="preserve">2. SAP  </w:t>
      </w:r>
    </w:p>
    <w:p w14:paraId="72298D44">
      <w:pPr>
        <w:rPr>
          <w:sz w:val="28"/>
          <w:szCs w:val="28"/>
        </w:rPr>
      </w:pPr>
      <w:r>
        <w:rPr>
          <w:sz w:val="28"/>
          <w:szCs w:val="28"/>
        </w:rPr>
        <w:t xml:space="preserve">3. Битрикс24  </w:t>
      </w:r>
    </w:p>
    <w:p w14:paraId="3F1D5959">
      <w:pPr>
        <w:rPr>
          <w:sz w:val="28"/>
          <w:szCs w:val="28"/>
        </w:rPr>
      </w:pPr>
    </w:p>
    <w:p w14:paraId="63F977AF">
      <w:pPr>
        <w:rPr>
          <w:sz w:val="28"/>
          <w:szCs w:val="28"/>
        </w:rPr>
      </w:pPr>
      <w:r>
        <w:rPr>
          <w:sz w:val="28"/>
          <w:szCs w:val="28"/>
        </w:rPr>
        <w:t xml:space="preserve">Конкурентная стратегия:  </w:t>
      </w:r>
    </w:p>
    <w:p w14:paraId="747151EF">
      <w:pPr>
        <w:rPr>
          <w:sz w:val="28"/>
          <w:szCs w:val="28"/>
        </w:rPr>
      </w:pPr>
      <w:r>
        <w:rPr>
          <w:sz w:val="28"/>
          <w:szCs w:val="28"/>
        </w:rPr>
        <w:t xml:space="preserve">- Гибкая система тарификации  </w:t>
      </w:r>
    </w:p>
    <w:p w14:paraId="3A61241A">
      <w:pPr>
        <w:rPr>
          <w:sz w:val="28"/>
          <w:szCs w:val="28"/>
        </w:rPr>
      </w:pPr>
      <w:r>
        <w:rPr>
          <w:sz w:val="28"/>
          <w:szCs w:val="28"/>
        </w:rPr>
        <w:t xml:space="preserve">- Интеграция с популярными сервисами (Telegram, ВКонтакте)  </w:t>
      </w:r>
    </w:p>
    <w:p w14:paraId="3BB2D109">
      <w:pPr>
        <w:rPr>
          <w:sz w:val="28"/>
          <w:szCs w:val="28"/>
        </w:rPr>
      </w:pPr>
      <w:r>
        <w:rPr>
          <w:sz w:val="28"/>
          <w:szCs w:val="28"/>
        </w:rPr>
        <w:t xml:space="preserve">- Бесплатный тестовый период 30 дней  </w:t>
      </w:r>
    </w:p>
    <w:p w14:paraId="560A2D12">
      <w:pPr>
        <w:rPr>
          <w:sz w:val="28"/>
          <w:szCs w:val="28"/>
        </w:rPr>
      </w:pPr>
    </w:p>
    <w:p w14:paraId="5F6FED78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поставщики:  </w:t>
      </w:r>
    </w:p>
    <w:p w14:paraId="63F5FDF1">
      <w:pPr>
        <w:rPr>
          <w:sz w:val="28"/>
          <w:szCs w:val="28"/>
        </w:rPr>
      </w:pPr>
      <w:r>
        <w:rPr>
          <w:sz w:val="28"/>
          <w:szCs w:val="28"/>
        </w:rPr>
        <w:t xml:space="preserve">- Оборудование: Dell, HP  </w:t>
      </w:r>
    </w:p>
    <w:p w14:paraId="6F1BEF39">
      <w:pPr>
        <w:rPr>
          <w:sz w:val="28"/>
          <w:szCs w:val="28"/>
        </w:rPr>
      </w:pPr>
      <w:r>
        <w:rPr>
          <w:sz w:val="28"/>
          <w:szCs w:val="28"/>
        </w:rPr>
        <w:t xml:space="preserve">- Облачные платформы: Yandex Cloud, Selectel  </w:t>
      </w:r>
    </w:p>
    <w:p w14:paraId="1DB55465">
      <w:pPr>
        <w:rPr>
          <w:sz w:val="28"/>
          <w:szCs w:val="28"/>
        </w:rPr>
      </w:pPr>
      <w:r>
        <w:rPr>
          <w:sz w:val="28"/>
          <w:szCs w:val="28"/>
        </w:rPr>
        <w:t xml:space="preserve">- Партнеры: Microsoft, Яндекс  </w:t>
      </w:r>
    </w:p>
    <w:p w14:paraId="507375BD">
      <w:pPr>
        <w:rPr>
          <w:sz w:val="28"/>
          <w:szCs w:val="28"/>
        </w:rPr>
      </w:pPr>
    </w:p>
    <w:p w14:paraId="7878C5B3">
      <w:pPr>
        <w:rPr>
          <w:sz w:val="28"/>
          <w:szCs w:val="28"/>
        </w:rPr>
      </w:pPr>
      <w:r>
        <w:rPr>
          <w:sz w:val="28"/>
          <w:szCs w:val="28"/>
        </w:rPr>
        <w:t xml:space="preserve">Ключевые клиенты:  </w:t>
      </w:r>
    </w:p>
    <w:p w14:paraId="4C454F66">
      <w:pPr>
        <w:rPr>
          <w:sz w:val="28"/>
          <w:szCs w:val="28"/>
        </w:rPr>
      </w:pPr>
      <w:r>
        <w:rPr>
          <w:sz w:val="28"/>
          <w:szCs w:val="28"/>
        </w:rPr>
        <w:t xml:space="preserve">- Средний бизнес (торговые сети, логистические компании)  </w:t>
      </w:r>
    </w:p>
    <w:p w14:paraId="1A03E123">
      <w:pPr>
        <w:rPr>
          <w:sz w:val="28"/>
          <w:szCs w:val="28"/>
        </w:rPr>
      </w:pPr>
      <w:r>
        <w:rPr>
          <w:sz w:val="28"/>
          <w:szCs w:val="28"/>
        </w:rPr>
        <w:t xml:space="preserve">- Стартапы  </w:t>
      </w:r>
    </w:p>
    <w:p w14:paraId="21E0B077">
      <w:pPr>
        <w:rPr>
          <w:sz w:val="28"/>
          <w:szCs w:val="28"/>
        </w:rPr>
      </w:pPr>
      <w:r>
        <w:rPr>
          <w:sz w:val="28"/>
          <w:szCs w:val="28"/>
        </w:rPr>
        <w:t xml:space="preserve">- Государственные учреждения  </w:t>
      </w:r>
    </w:p>
    <w:p w14:paraId="43DE9A46">
      <w:pPr>
        <w:rPr>
          <w:sz w:val="28"/>
          <w:szCs w:val="28"/>
        </w:rPr>
      </w:pPr>
    </w:p>
    <w:p w14:paraId="71E34300">
      <w:pPr>
        <w:rPr>
          <w:sz w:val="28"/>
          <w:szCs w:val="28"/>
        </w:rPr>
      </w:pPr>
    </w:p>
    <w:p w14:paraId="368E59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Организационная структура</w:t>
      </w:r>
    </w:p>
    <w:p w14:paraId="0E1E92C8">
      <w:pPr>
        <w:rPr>
          <w:sz w:val="28"/>
          <w:szCs w:val="28"/>
        </w:rPr>
      </w:pPr>
    </w:p>
    <w:p w14:paraId="64F9271E">
      <w:pPr>
        <w:rPr>
          <w:sz w:val="28"/>
          <w:szCs w:val="28"/>
        </w:rPr>
      </w:pPr>
    </w:p>
    <w:p w14:paraId="455E8CCE">
      <w:pPr>
        <w:rPr>
          <w:sz w:val="28"/>
          <w:szCs w:val="28"/>
        </w:rPr>
      </w:pPr>
      <w:r>
        <w:rPr>
          <w:sz w:val="28"/>
          <w:szCs w:val="28"/>
        </w:rPr>
        <w:t xml:space="preserve">    A[Генеральный директор] --&gt; B[Технический директор]</w:t>
      </w:r>
    </w:p>
    <w:p w14:paraId="574C8BAF">
      <w:pPr>
        <w:rPr>
          <w:sz w:val="28"/>
          <w:szCs w:val="28"/>
        </w:rPr>
      </w:pPr>
      <w:r>
        <w:rPr>
          <w:sz w:val="28"/>
          <w:szCs w:val="28"/>
        </w:rPr>
        <w:t xml:space="preserve">    A --&gt; C[Коммерческий директор]</w:t>
      </w:r>
    </w:p>
    <w:p w14:paraId="2E97920A">
      <w:pPr>
        <w:rPr>
          <w:sz w:val="28"/>
          <w:szCs w:val="28"/>
        </w:rPr>
      </w:pPr>
      <w:r>
        <w:rPr>
          <w:sz w:val="28"/>
          <w:szCs w:val="28"/>
        </w:rPr>
        <w:t xml:space="preserve">    A --&gt; D[Финансовый директор]</w:t>
      </w:r>
    </w:p>
    <w:p w14:paraId="07CA5ED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9A4B2A5">
      <w:pPr>
        <w:rPr>
          <w:sz w:val="28"/>
          <w:szCs w:val="28"/>
        </w:rPr>
      </w:pPr>
      <w:r>
        <w:rPr>
          <w:sz w:val="28"/>
          <w:szCs w:val="28"/>
        </w:rPr>
        <w:t xml:space="preserve">    B --&gt; B1[Отдел разработки]</w:t>
      </w:r>
    </w:p>
    <w:p w14:paraId="3E6656A8">
      <w:pPr>
        <w:rPr>
          <w:sz w:val="28"/>
          <w:szCs w:val="28"/>
        </w:rPr>
      </w:pPr>
      <w:r>
        <w:rPr>
          <w:sz w:val="28"/>
          <w:szCs w:val="28"/>
        </w:rPr>
        <w:t xml:space="preserve">    B --&gt; B2[DevOps]</w:t>
      </w:r>
    </w:p>
    <w:p w14:paraId="77174877">
      <w:pPr>
        <w:rPr>
          <w:sz w:val="28"/>
          <w:szCs w:val="28"/>
        </w:rPr>
      </w:pPr>
      <w:r>
        <w:rPr>
          <w:sz w:val="28"/>
          <w:szCs w:val="28"/>
        </w:rPr>
        <w:t xml:space="preserve">    B --&gt; B3[Техподдержка]</w:t>
      </w:r>
    </w:p>
    <w:p w14:paraId="5343EA7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F871DDD">
      <w:pPr>
        <w:rPr>
          <w:sz w:val="28"/>
          <w:szCs w:val="28"/>
        </w:rPr>
      </w:pPr>
      <w:r>
        <w:rPr>
          <w:sz w:val="28"/>
          <w:szCs w:val="28"/>
        </w:rPr>
        <w:t xml:space="preserve">    C --&gt; C1[Отдел продаж]</w:t>
      </w:r>
    </w:p>
    <w:p w14:paraId="2D91956E">
      <w:pPr>
        <w:rPr>
          <w:sz w:val="28"/>
          <w:szCs w:val="28"/>
        </w:rPr>
      </w:pPr>
      <w:r>
        <w:rPr>
          <w:sz w:val="28"/>
          <w:szCs w:val="28"/>
        </w:rPr>
        <w:t xml:space="preserve">    C --&gt; C2[Маркетинг]</w:t>
      </w:r>
    </w:p>
    <w:p w14:paraId="451E7766">
      <w:pPr>
        <w:rPr>
          <w:sz w:val="28"/>
          <w:szCs w:val="28"/>
        </w:rPr>
      </w:pPr>
      <w:r>
        <w:rPr>
          <w:sz w:val="28"/>
          <w:szCs w:val="28"/>
        </w:rPr>
        <w:t xml:space="preserve">    C --&gt; C3[Клиентский сервис]</w:t>
      </w:r>
    </w:p>
    <w:p w14:paraId="3CD7671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E9B7BF5">
      <w:pPr>
        <w:rPr>
          <w:sz w:val="28"/>
          <w:szCs w:val="28"/>
        </w:rPr>
      </w:pPr>
      <w:r>
        <w:rPr>
          <w:sz w:val="28"/>
          <w:szCs w:val="28"/>
        </w:rPr>
        <w:t xml:space="preserve">    D --&gt; D1[Бухгалтерия]</w:t>
      </w:r>
    </w:p>
    <w:p w14:paraId="1DEF373B">
      <w:pPr>
        <w:rPr>
          <w:sz w:val="28"/>
          <w:szCs w:val="28"/>
        </w:rPr>
      </w:pPr>
      <w:r>
        <w:rPr>
          <w:sz w:val="28"/>
          <w:szCs w:val="28"/>
        </w:rPr>
        <w:t xml:space="preserve">    D --&gt; D2[Аналитика]</w:t>
      </w:r>
    </w:p>
    <w:p w14:paraId="4956940B">
      <w:pPr>
        <w:rPr>
          <w:sz w:val="28"/>
          <w:szCs w:val="28"/>
        </w:rPr>
      </w:pPr>
    </w:p>
    <w:p w14:paraId="001C565A">
      <w:pPr>
        <w:rPr>
          <w:sz w:val="28"/>
          <w:szCs w:val="28"/>
        </w:rPr>
      </w:pPr>
    </w:p>
    <w:p w14:paraId="5A2975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Техническая архитектура</w:t>
      </w:r>
    </w:p>
    <w:p w14:paraId="038E12FD">
      <w:pPr>
        <w:rPr>
          <w:sz w:val="28"/>
          <w:szCs w:val="28"/>
        </w:rPr>
      </w:pPr>
    </w:p>
    <w:p w14:paraId="7C7B2117">
      <w:pPr>
        <w:rPr>
          <w:sz w:val="28"/>
          <w:szCs w:val="28"/>
        </w:rPr>
      </w:pPr>
      <w:r>
        <w:rPr>
          <w:sz w:val="28"/>
          <w:szCs w:val="28"/>
        </w:rPr>
        <w:t>Инфраструктура:</w:t>
      </w:r>
    </w:p>
    <w:p w14:paraId="1AB15D81">
      <w:pPr>
        <w:rPr>
          <w:sz w:val="28"/>
          <w:szCs w:val="28"/>
        </w:rPr>
      </w:pPr>
      <w:r>
        <w:rPr>
          <w:sz w:val="28"/>
          <w:szCs w:val="28"/>
        </w:rPr>
        <w:t xml:space="preserve">- Собственный дата-центр (Москва, Tier III)  </w:t>
      </w:r>
    </w:p>
    <w:p w14:paraId="215CD1F1">
      <w:pPr>
        <w:rPr>
          <w:sz w:val="28"/>
          <w:szCs w:val="28"/>
        </w:rPr>
      </w:pPr>
      <w:r>
        <w:rPr>
          <w:sz w:val="28"/>
          <w:szCs w:val="28"/>
        </w:rPr>
        <w:t xml:space="preserve">- Резервное облако:** Selectel  </w:t>
      </w:r>
    </w:p>
    <w:p w14:paraId="00EEC73F">
      <w:pPr>
        <w:rPr>
          <w:sz w:val="28"/>
          <w:szCs w:val="28"/>
        </w:rPr>
      </w:pPr>
      <w:r>
        <w:rPr>
          <w:sz w:val="28"/>
          <w:szCs w:val="28"/>
        </w:rPr>
        <w:t xml:space="preserve">- Сети: SD-WAN для филиалов  </w:t>
      </w:r>
    </w:p>
    <w:p w14:paraId="635E74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Оборудование</w:t>
      </w:r>
      <w:r>
        <w:rPr>
          <w:sz w:val="28"/>
          <w:szCs w:val="28"/>
          <w:lang w:val="en-US"/>
        </w:rPr>
        <w:t xml:space="preserve">:  </w:t>
      </w:r>
    </w:p>
    <w:p w14:paraId="39A0CB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- </w:t>
      </w:r>
      <w:r>
        <w:rPr>
          <w:sz w:val="28"/>
          <w:szCs w:val="28"/>
        </w:rPr>
        <w:t>Серверы</w:t>
      </w:r>
      <w:r>
        <w:rPr>
          <w:sz w:val="28"/>
          <w:szCs w:val="28"/>
          <w:lang w:val="en-US"/>
        </w:rPr>
        <w:t xml:space="preserve">: Dell PowerEdge R750  </w:t>
      </w:r>
    </w:p>
    <w:p w14:paraId="68BBFE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- </w:t>
      </w:r>
      <w:r>
        <w:rPr>
          <w:sz w:val="28"/>
          <w:szCs w:val="28"/>
        </w:rPr>
        <w:t>СХД</w:t>
      </w:r>
      <w:r>
        <w:rPr>
          <w:sz w:val="28"/>
          <w:szCs w:val="28"/>
          <w:lang w:val="en-US"/>
        </w:rPr>
        <w:t xml:space="preserve">: NetApp AFF A400  </w:t>
      </w:r>
    </w:p>
    <w:p w14:paraId="0F118A0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- Сетевое оборудование: Cisco  </w:t>
      </w:r>
    </w:p>
    <w:p w14:paraId="2EE87440">
      <w:pPr>
        <w:rPr>
          <w:sz w:val="28"/>
          <w:szCs w:val="28"/>
        </w:rPr>
      </w:pPr>
    </w:p>
    <w:p w14:paraId="4352B9FA">
      <w:pPr>
        <w:rPr>
          <w:sz w:val="28"/>
          <w:szCs w:val="28"/>
        </w:rPr>
      </w:pPr>
    </w:p>
    <w:p w14:paraId="57B594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Системная архитектура (Вариант 1) </w:t>
      </w:r>
    </w:p>
    <w:p w14:paraId="6C145C33">
      <w:pPr>
        <w:rPr>
          <w:sz w:val="28"/>
          <w:szCs w:val="28"/>
        </w:rPr>
      </w:pPr>
    </w:p>
    <w:p w14:paraId="53988E57">
      <w:pPr>
        <w:rPr>
          <w:sz w:val="28"/>
          <w:szCs w:val="28"/>
        </w:rPr>
      </w:pPr>
      <w:r>
        <w:rPr>
          <w:sz w:val="28"/>
          <w:szCs w:val="28"/>
        </w:rPr>
        <w:t xml:space="preserve">    A[Технологическая платформа] --&gt; B[Сервисы]</w:t>
      </w:r>
    </w:p>
    <w:p w14:paraId="1E997DA5">
      <w:pPr>
        <w:rPr>
          <w:sz w:val="28"/>
          <w:szCs w:val="28"/>
        </w:rPr>
      </w:pPr>
      <w:r>
        <w:rPr>
          <w:sz w:val="28"/>
          <w:szCs w:val="28"/>
        </w:rPr>
        <w:t xml:space="preserve">    B --&gt; C[Модули]</w:t>
      </w:r>
    </w:p>
    <w:p w14:paraId="0175D4D9">
      <w:pPr>
        <w:rPr>
          <w:sz w:val="28"/>
          <w:szCs w:val="28"/>
        </w:rPr>
      </w:pPr>
      <w:r>
        <w:rPr>
          <w:sz w:val="28"/>
          <w:szCs w:val="28"/>
        </w:rPr>
        <w:t xml:space="preserve">    C --&gt; D[Интерфейсы]</w:t>
      </w:r>
    </w:p>
    <w:p w14:paraId="20733B4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FB5362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A -.-&gt; A1[Kubernetes]</w:t>
      </w:r>
    </w:p>
    <w:p w14:paraId="65EC7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A -.-&gt; A2[Docker]</w:t>
      </w:r>
    </w:p>
    <w:p w14:paraId="3C34FA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A -.-&gt; A3[PostgreSQL]</w:t>
      </w:r>
    </w:p>
    <w:p w14:paraId="577D5B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14:paraId="7F1ADB6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1[Авторизация]</w:t>
      </w:r>
    </w:p>
    <w:p w14:paraId="4460353E">
      <w:pPr>
        <w:rPr>
          <w:sz w:val="28"/>
          <w:szCs w:val="28"/>
        </w:rPr>
      </w:pPr>
      <w:r>
        <w:rPr>
          <w:sz w:val="28"/>
          <w:szCs w:val="28"/>
        </w:rPr>
        <w:t xml:space="preserve">    B -&gt; B2[Платежи]</w:t>
      </w:r>
    </w:p>
    <w:p w14:paraId="39E76D28">
      <w:pPr>
        <w:rPr>
          <w:sz w:val="28"/>
          <w:szCs w:val="28"/>
        </w:rPr>
      </w:pPr>
      <w:r>
        <w:rPr>
          <w:sz w:val="28"/>
          <w:szCs w:val="28"/>
        </w:rPr>
        <w:t xml:space="preserve">    B -&gt; B3[Отчетность]</w:t>
      </w:r>
    </w:p>
    <w:p w14:paraId="7E5365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056D085">
      <w:pPr>
        <w:rPr>
          <w:sz w:val="28"/>
          <w:szCs w:val="28"/>
        </w:rPr>
      </w:pPr>
      <w:r>
        <w:rPr>
          <w:sz w:val="28"/>
          <w:szCs w:val="28"/>
        </w:rPr>
        <w:t xml:space="preserve">    C -&gt; C1[CRM]</w:t>
      </w:r>
    </w:p>
    <w:p w14:paraId="7D8A7393">
      <w:pPr>
        <w:rPr>
          <w:sz w:val="28"/>
          <w:szCs w:val="28"/>
        </w:rPr>
      </w:pPr>
      <w:r>
        <w:rPr>
          <w:sz w:val="28"/>
          <w:szCs w:val="28"/>
        </w:rPr>
        <w:t xml:space="preserve">    C -&gt; C2[Касса]</w:t>
      </w:r>
    </w:p>
    <w:p w14:paraId="4380D8DF">
      <w:pPr>
        <w:rPr>
          <w:sz w:val="28"/>
          <w:szCs w:val="28"/>
        </w:rPr>
      </w:pPr>
      <w:r>
        <w:rPr>
          <w:sz w:val="28"/>
          <w:szCs w:val="28"/>
        </w:rPr>
        <w:t xml:space="preserve">    C -&gt; C3[Аналитика]</w:t>
      </w:r>
    </w:p>
    <w:p w14:paraId="410CB04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ED2DE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 -&gt; D1[Web]</w:t>
      </w:r>
    </w:p>
    <w:p w14:paraId="1AB24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 -&gt; D2[Mobile]</w:t>
      </w:r>
    </w:p>
    <w:p w14:paraId="449099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 -&gt; D3[API]</w:t>
      </w:r>
    </w:p>
    <w:p w14:paraId="23E6FA8C">
      <w:pPr>
        <w:rPr>
          <w:sz w:val="28"/>
          <w:szCs w:val="28"/>
        </w:rPr>
      </w:pPr>
    </w:p>
    <w:p w14:paraId="32FF35F3">
      <w:pPr>
        <w:rPr>
          <w:b/>
          <w:bCs/>
          <w:sz w:val="28"/>
          <w:szCs w:val="28"/>
        </w:rPr>
      </w:pPr>
    </w:p>
    <w:p w14:paraId="03C57F6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 Бизнес-архитектура (7 ключевых процессов)</w:t>
      </w:r>
    </w:p>
    <w:p w14:paraId="4AB62B66">
      <w:pPr>
        <w:rPr>
          <w:sz w:val="28"/>
          <w:szCs w:val="28"/>
        </w:rPr>
      </w:pPr>
    </w:p>
    <w:p w14:paraId="49ABC7BD">
      <w:pPr>
        <w:rPr>
          <w:sz w:val="28"/>
          <w:szCs w:val="28"/>
        </w:rPr>
      </w:pPr>
      <w:r>
        <w:rPr>
          <w:sz w:val="28"/>
          <w:szCs w:val="28"/>
        </w:rPr>
        <w:t xml:space="preserve">Mindmap (To-Do List):  </w:t>
      </w:r>
    </w:p>
    <w:p w14:paraId="5E1A75C6">
      <w:pPr>
        <w:rPr>
          <w:sz w:val="28"/>
          <w:szCs w:val="28"/>
        </w:rPr>
      </w:pPr>
      <w:r>
        <w:rPr>
          <w:sz w:val="28"/>
          <w:szCs w:val="28"/>
        </w:rPr>
        <w:t>mermaid</w:t>
      </w:r>
    </w:p>
    <w:p w14:paraId="38251E26">
      <w:pPr>
        <w:rPr>
          <w:sz w:val="28"/>
          <w:szCs w:val="28"/>
        </w:rPr>
      </w:pPr>
      <w:r>
        <w:rPr>
          <w:sz w:val="28"/>
          <w:szCs w:val="28"/>
        </w:rPr>
        <w:t>mindmap</w:t>
      </w:r>
    </w:p>
    <w:p w14:paraId="03025CE5">
      <w:pPr>
        <w:rPr>
          <w:sz w:val="28"/>
          <w:szCs w:val="28"/>
        </w:rPr>
      </w:pPr>
      <w:r>
        <w:rPr>
          <w:sz w:val="28"/>
          <w:szCs w:val="28"/>
        </w:rPr>
        <w:t xml:space="preserve">  root((</w:t>
      </w:r>
      <w:r>
        <w:rPr>
          <w:sz w:val="28"/>
          <w:szCs w:val="28"/>
          <w:lang w:val="ru-RU"/>
        </w:rPr>
        <w:t>СоцЭнергия</w:t>
      </w:r>
      <w:r>
        <w:rPr>
          <w:sz w:val="28"/>
          <w:szCs w:val="28"/>
        </w:rPr>
        <w:t>))</w:t>
      </w:r>
    </w:p>
    <w:p w14:paraId="0CB25C71">
      <w:pPr>
        <w:rPr>
          <w:sz w:val="28"/>
          <w:szCs w:val="28"/>
        </w:rPr>
      </w:pPr>
      <w:r>
        <w:rPr>
          <w:sz w:val="28"/>
          <w:szCs w:val="28"/>
        </w:rPr>
        <w:t xml:space="preserve">    Разработка</w:t>
      </w:r>
    </w:p>
    <w:p w14:paraId="319104B7">
      <w:pPr>
        <w:rPr>
          <w:sz w:val="28"/>
          <w:szCs w:val="28"/>
        </w:rPr>
      </w:pPr>
      <w:r>
        <w:rPr>
          <w:sz w:val="28"/>
          <w:szCs w:val="28"/>
        </w:rPr>
        <w:t xml:space="preserve">      &gt; Анализ требований</w:t>
      </w:r>
    </w:p>
    <w:p w14:paraId="236EAAA7">
      <w:pPr>
        <w:rPr>
          <w:sz w:val="28"/>
          <w:szCs w:val="28"/>
        </w:rPr>
      </w:pPr>
      <w:r>
        <w:rPr>
          <w:sz w:val="28"/>
          <w:szCs w:val="28"/>
        </w:rPr>
        <w:t xml:space="preserve">      &gt; Проектирование</w:t>
      </w:r>
    </w:p>
    <w:p w14:paraId="67958C83">
      <w:pPr>
        <w:rPr>
          <w:sz w:val="28"/>
          <w:szCs w:val="28"/>
        </w:rPr>
      </w:pPr>
      <w:r>
        <w:rPr>
          <w:sz w:val="28"/>
          <w:szCs w:val="28"/>
        </w:rPr>
        <w:t xml:space="preserve">      &gt; Тестирование</w:t>
      </w:r>
    </w:p>
    <w:p w14:paraId="6F3C7CDA">
      <w:pPr>
        <w:rPr>
          <w:sz w:val="28"/>
          <w:szCs w:val="28"/>
        </w:rPr>
      </w:pPr>
      <w:r>
        <w:rPr>
          <w:sz w:val="28"/>
          <w:szCs w:val="28"/>
        </w:rPr>
        <w:t xml:space="preserve">    Продажи</w:t>
      </w:r>
    </w:p>
    <w:p w14:paraId="7E8EB812">
      <w:pPr>
        <w:rPr>
          <w:sz w:val="28"/>
          <w:szCs w:val="28"/>
        </w:rPr>
      </w:pPr>
      <w:r>
        <w:rPr>
          <w:sz w:val="28"/>
          <w:szCs w:val="28"/>
        </w:rPr>
        <w:t xml:space="preserve">      &gt; Входящий трафик</w:t>
      </w:r>
    </w:p>
    <w:p w14:paraId="44387490">
      <w:pPr>
        <w:rPr>
          <w:sz w:val="28"/>
          <w:szCs w:val="28"/>
        </w:rPr>
      </w:pPr>
      <w:r>
        <w:rPr>
          <w:sz w:val="28"/>
          <w:szCs w:val="28"/>
        </w:rPr>
        <w:t xml:space="preserve">      &gt; Демо-версии</w:t>
      </w:r>
    </w:p>
    <w:p w14:paraId="44DC930D">
      <w:pPr>
        <w:rPr>
          <w:sz w:val="28"/>
          <w:szCs w:val="28"/>
        </w:rPr>
      </w:pPr>
      <w:r>
        <w:rPr>
          <w:sz w:val="28"/>
          <w:szCs w:val="28"/>
        </w:rPr>
        <w:t xml:space="preserve">      &gt; Заключение договоров</w:t>
      </w:r>
    </w:p>
    <w:p w14:paraId="5D023249">
      <w:pPr>
        <w:rPr>
          <w:sz w:val="28"/>
          <w:szCs w:val="28"/>
        </w:rPr>
      </w:pPr>
      <w:r>
        <w:rPr>
          <w:sz w:val="28"/>
          <w:szCs w:val="28"/>
        </w:rPr>
        <w:t xml:space="preserve">    Поддержка</w:t>
      </w:r>
    </w:p>
    <w:p w14:paraId="38500F2F">
      <w:pPr>
        <w:rPr>
          <w:sz w:val="28"/>
          <w:szCs w:val="28"/>
        </w:rPr>
      </w:pPr>
      <w:r>
        <w:rPr>
          <w:sz w:val="28"/>
          <w:szCs w:val="28"/>
        </w:rPr>
        <w:t xml:space="preserve">      &gt; Обучение</w:t>
      </w:r>
    </w:p>
    <w:p w14:paraId="726350CB">
      <w:pPr>
        <w:rPr>
          <w:sz w:val="28"/>
          <w:szCs w:val="28"/>
        </w:rPr>
      </w:pPr>
      <w:r>
        <w:rPr>
          <w:sz w:val="28"/>
          <w:szCs w:val="28"/>
        </w:rPr>
        <w:t xml:space="preserve">      &gt; Техническая помощь</w:t>
      </w:r>
    </w:p>
    <w:p w14:paraId="671F69F7">
      <w:pPr>
        <w:rPr>
          <w:sz w:val="28"/>
          <w:szCs w:val="28"/>
        </w:rPr>
      </w:pPr>
      <w:r>
        <w:rPr>
          <w:sz w:val="28"/>
          <w:szCs w:val="28"/>
        </w:rPr>
        <w:t xml:space="preserve">      &gt; Обновления</w:t>
      </w:r>
    </w:p>
    <w:p w14:paraId="635BDFC7">
      <w:pPr>
        <w:rPr>
          <w:sz w:val="28"/>
          <w:szCs w:val="28"/>
        </w:rPr>
      </w:pPr>
    </w:p>
    <w:p w14:paraId="34342205">
      <w:pPr>
        <w:rPr>
          <w:sz w:val="28"/>
          <w:szCs w:val="28"/>
        </w:rPr>
      </w:pPr>
      <w:r>
        <w:rPr>
          <w:sz w:val="28"/>
          <w:szCs w:val="28"/>
        </w:rPr>
        <w:t>Связи процессов: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260"/>
        <w:gridCol w:w="3209"/>
      </w:tblGrid>
      <w:tr w14:paraId="41CAC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70B390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| Процесс            </w:t>
            </w:r>
          </w:p>
        </w:tc>
        <w:tc>
          <w:tcPr>
            <w:tcW w:w="3260" w:type="dxa"/>
          </w:tcPr>
          <w:p w14:paraId="33C90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Связанные процессы       </w:t>
            </w:r>
          </w:p>
        </w:tc>
        <w:tc>
          <w:tcPr>
            <w:tcW w:w="3209" w:type="dxa"/>
          </w:tcPr>
          <w:p w14:paraId="4207D6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</w:t>
            </w:r>
          </w:p>
        </w:tc>
      </w:tr>
      <w:tr w14:paraId="286B5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BF2B6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требований  </w:t>
            </w:r>
          </w:p>
        </w:tc>
        <w:tc>
          <w:tcPr>
            <w:tcW w:w="3260" w:type="dxa"/>
          </w:tcPr>
          <w:p w14:paraId="4943E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Продажи, Поддержка       </w:t>
            </w:r>
          </w:p>
        </w:tc>
        <w:tc>
          <w:tcPr>
            <w:tcW w:w="3209" w:type="dxa"/>
          </w:tcPr>
          <w:p w14:paraId="4C59B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CRM → Jira                  </w:t>
            </w:r>
          </w:p>
        </w:tc>
      </w:tr>
      <w:tr w14:paraId="5977E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547" w:type="dxa"/>
          </w:tcPr>
          <w:p w14:paraId="382B12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Демо-версии        </w:t>
            </w:r>
          </w:p>
        </w:tc>
        <w:tc>
          <w:tcPr>
            <w:tcW w:w="3260" w:type="dxa"/>
          </w:tcPr>
          <w:p w14:paraId="677C3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Разработка, Маркетинг    </w:t>
            </w:r>
          </w:p>
        </w:tc>
        <w:tc>
          <w:tcPr>
            <w:tcW w:w="3209" w:type="dxa"/>
          </w:tcPr>
          <w:p w14:paraId="2457D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Лендинг → API сервиса       </w:t>
            </w:r>
          </w:p>
        </w:tc>
      </w:tr>
      <w:tr w14:paraId="79C9C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9067E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Техническая помощь</w:t>
            </w:r>
          </w:p>
        </w:tc>
        <w:tc>
          <w:tcPr>
            <w:tcW w:w="3260" w:type="dxa"/>
          </w:tcPr>
          <w:p w14:paraId="393926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Поддержка, DevOps        </w:t>
            </w:r>
          </w:p>
        </w:tc>
        <w:tc>
          <w:tcPr>
            <w:tcW w:w="3209" w:type="dxa"/>
          </w:tcPr>
          <w:p w14:paraId="608F7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| Zendesk → Grafana           </w:t>
            </w:r>
          </w:p>
        </w:tc>
      </w:tr>
    </w:tbl>
    <w:p w14:paraId="56A4B8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49ACBB">
      <w:pPr>
        <w:rPr>
          <w:sz w:val="28"/>
          <w:szCs w:val="28"/>
        </w:rPr>
      </w:pPr>
    </w:p>
    <w:p w14:paraId="5CA8AC2D">
      <w:pPr>
        <w:rPr>
          <w:sz w:val="28"/>
          <w:szCs w:val="28"/>
        </w:rPr>
      </w:pPr>
    </w:p>
    <w:p w14:paraId="4DE23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Цели компании</w:t>
      </w:r>
    </w:p>
    <w:p w14:paraId="7A070F3D">
      <w:pPr>
        <w:rPr>
          <w:sz w:val="28"/>
          <w:szCs w:val="28"/>
        </w:rPr>
      </w:pPr>
    </w:p>
    <w:p w14:paraId="7BE08753">
      <w:pPr>
        <w:rPr>
          <w:sz w:val="28"/>
          <w:szCs w:val="28"/>
        </w:rPr>
      </w:pPr>
      <w:r>
        <w:rPr>
          <w:sz w:val="28"/>
          <w:szCs w:val="28"/>
        </w:rPr>
        <w:t xml:space="preserve">На 1 год:  </w:t>
      </w:r>
    </w:p>
    <w:p w14:paraId="6FB47835">
      <w:pPr>
        <w:rPr>
          <w:sz w:val="28"/>
          <w:szCs w:val="28"/>
        </w:rPr>
      </w:pPr>
      <w:r>
        <w:rPr>
          <w:sz w:val="28"/>
          <w:szCs w:val="28"/>
        </w:rPr>
        <w:t xml:space="preserve">1. Запуск мобильного приложения  </w:t>
      </w:r>
    </w:p>
    <w:p w14:paraId="7974693C">
      <w:pPr>
        <w:rPr>
          <w:sz w:val="28"/>
          <w:szCs w:val="28"/>
        </w:rPr>
      </w:pPr>
      <w:r>
        <w:rPr>
          <w:sz w:val="28"/>
          <w:szCs w:val="28"/>
        </w:rPr>
        <w:t xml:space="preserve">2. Внедрение AI-чата для поддержки  </w:t>
      </w:r>
    </w:p>
    <w:p w14:paraId="01F616DD">
      <w:pPr>
        <w:rPr>
          <w:sz w:val="28"/>
          <w:szCs w:val="28"/>
        </w:rPr>
      </w:pPr>
      <w:r>
        <w:rPr>
          <w:sz w:val="28"/>
          <w:szCs w:val="28"/>
        </w:rPr>
        <w:t xml:space="preserve">3. Увеличение MRR на 40%  </w:t>
      </w:r>
    </w:p>
    <w:p w14:paraId="58D7DDB2">
      <w:pPr>
        <w:rPr>
          <w:sz w:val="28"/>
          <w:szCs w:val="28"/>
        </w:rPr>
      </w:pPr>
      <w:r>
        <w:rPr>
          <w:sz w:val="28"/>
          <w:szCs w:val="28"/>
        </w:rPr>
        <w:t xml:space="preserve">4. Сертификация ISO 27001  </w:t>
      </w:r>
    </w:p>
    <w:p w14:paraId="6C60E575">
      <w:pPr>
        <w:rPr>
          <w:sz w:val="28"/>
          <w:szCs w:val="28"/>
        </w:rPr>
      </w:pPr>
      <w:r>
        <w:rPr>
          <w:sz w:val="28"/>
          <w:szCs w:val="28"/>
        </w:rPr>
        <w:t xml:space="preserve">5. Партнерство с 3 банками  </w:t>
      </w:r>
    </w:p>
    <w:p w14:paraId="5C4FAAA5">
      <w:pPr>
        <w:rPr>
          <w:sz w:val="28"/>
          <w:szCs w:val="28"/>
        </w:rPr>
      </w:pPr>
    </w:p>
    <w:p w14:paraId="77526091">
      <w:pPr>
        <w:rPr>
          <w:sz w:val="28"/>
          <w:szCs w:val="28"/>
        </w:rPr>
      </w:pPr>
      <w:r>
        <w:rPr>
          <w:sz w:val="28"/>
          <w:szCs w:val="28"/>
        </w:rPr>
        <w:t xml:space="preserve">На 3 года:  </w:t>
      </w:r>
    </w:p>
    <w:p w14:paraId="2E4F98B5">
      <w:pPr>
        <w:rPr>
          <w:sz w:val="28"/>
          <w:szCs w:val="28"/>
        </w:rPr>
      </w:pPr>
      <w:r>
        <w:rPr>
          <w:sz w:val="28"/>
          <w:szCs w:val="28"/>
        </w:rPr>
        <w:t xml:space="preserve">1. Выход в 5 новых регионов  </w:t>
      </w:r>
    </w:p>
    <w:p w14:paraId="3EA21F50">
      <w:pPr>
        <w:rPr>
          <w:sz w:val="28"/>
          <w:szCs w:val="28"/>
        </w:rPr>
      </w:pPr>
      <w:r>
        <w:rPr>
          <w:sz w:val="28"/>
          <w:szCs w:val="28"/>
        </w:rPr>
        <w:t xml:space="preserve">2. Разработка собственного BI-решения  </w:t>
      </w:r>
    </w:p>
    <w:p w14:paraId="6C980572">
      <w:pPr>
        <w:rPr>
          <w:sz w:val="28"/>
          <w:szCs w:val="28"/>
        </w:rPr>
      </w:pPr>
      <w:r>
        <w:rPr>
          <w:sz w:val="28"/>
          <w:szCs w:val="28"/>
        </w:rPr>
        <w:t xml:space="preserve">3. 500+ активных клиентов SaaS  </w:t>
      </w:r>
    </w:p>
    <w:p w14:paraId="1F15C7E6">
      <w:pPr>
        <w:rPr>
          <w:sz w:val="28"/>
          <w:szCs w:val="28"/>
        </w:rPr>
      </w:pPr>
      <w:r>
        <w:rPr>
          <w:sz w:val="28"/>
          <w:szCs w:val="28"/>
        </w:rPr>
        <w:t xml:space="preserve">4. Интеграция с 1С  </w:t>
      </w:r>
    </w:p>
    <w:p w14:paraId="21A2822C">
      <w:pPr>
        <w:rPr>
          <w:sz w:val="28"/>
          <w:szCs w:val="28"/>
        </w:rPr>
      </w:pPr>
      <w:r>
        <w:rPr>
          <w:sz w:val="28"/>
          <w:szCs w:val="28"/>
        </w:rPr>
        <w:t xml:space="preserve">5. Автоматизация 90% процессов  </w:t>
      </w:r>
    </w:p>
    <w:p w14:paraId="72688DA0">
      <w:pPr>
        <w:rPr>
          <w:sz w:val="28"/>
          <w:szCs w:val="28"/>
        </w:rPr>
      </w:pPr>
    </w:p>
    <w:p w14:paraId="300E2372">
      <w:pPr>
        <w:rPr>
          <w:sz w:val="28"/>
          <w:szCs w:val="28"/>
        </w:rPr>
      </w:pPr>
      <w:r>
        <w:rPr>
          <w:sz w:val="28"/>
          <w:szCs w:val="28"/>
        </w:rPr>
        <w:t xml:space="preserve">На 5 лет:  </w:t>
      </w:r>
    </w:p>
    <w:p w14:paraId="29728AAE">
      <w:pPr>
        <w:rPr>
          <w:sz w:val="28"/>
          <w:szCs w:val="28"/>
        </w:rPr>
      </w:pPr>
      <w:r>
        <w:rPr>
          <w:sz w:val="28"/>
          <w:szCs w:val="28"/>
        </w:rPr>
        <w:t xml:space="preserve">1. Запуск IPO  </w:t>
      </w:r>
    </w:p>
    <w:p w14:paraId="2A3F0CE1">
      <w:pPr>
        <w:rPr>
          <w:sz w:val="28"/>
          <w:szCs w:val="28"/>
        </w:rPr>
      </w:pPr>
      <w:r>
        <w:rPr>
          <w:sz w:val="28"/>
          <w:szCs w:val="28"/>
        </w:rPr>
        <w:t xml:space="preserve">2. Собственный дата-центр в ЕС  </w:t>
      </w:r>
    </w:p>
    <w:p w14:paraId="4FDDDB25">
      <w:pPr>
        <w:rPr>
          <w:sz w:val="28"/>
          <w:szCs w:val="28"/>
        </w:rPr>
      </w:pPr>
      <w:r>
        <w:rPr>
          <w:sz w:val="28"/>
          <w:szCs w:val="28"/>
        </w:rPr>
        <w:t xml:space="preserve">3. Поглощение 2 мелких конкурентов  </w:t>
      </w:r>
    </w:p>
    <w:p w14:paraId="0D2CF841">
      <w:pPr>
        <w:rPr>
          <w:sz w:val="28"/>
          <w:szCs w:val="28"/>
        </w:rPr>
      </w:pPr>
      <w:r>
        <w:rPr>
          <w:sz w:val="28"/>
          <w:szCs w:val="28"/>
        </w:rPr>
        <w:t xml:space="preserve">4. Вход в топ-3 российских IT-вендоров  </w:t>
      </w:r>
    </w:p>
    <w:p w14:paraId="113C98FA">
      <w:pPr>
        <w:rPr>
          <w:sz w:val="28"/>
          <w:szCs w:val="28"/>
        </w:rPr>
      </w:pPr>
      <w:r>
        <w:rPr>
          <w:sz w:val="28"/>
          <w:szCs w:val="28"/>
        </w:rPr>
        <w:t xml:space="preserve">5. Разработка OS для бизнеса  </w:t>
      </w:r>
    </w:p>
    <w:p w14:paraId="5CC56D9C">
      <w:pPr>
        <w:rPr>
          <w:sz w:val="28"/>
          <w:szCs w:val="28"/>
        </w:rPr>
      </w:pPr>
    </w:p>
    <w:p w14:paraId="449D4C09">
      <w:pPr>
        <w:rPr>
          <w:sz w:val="28"/>
          <w:szCs w:val="28"/>
        </w:rPr>
      </w:pPr>
    </w:p>
    <w:p w14:paraId="617AD5B3">
      <w:pPr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40652B77">
      <w:pPr>
        <w:rPr>
          <w:sz w:val="28"/>
          <w:szCs w:val="28"/>
        </w:rPr>
      </w:pPr>
      <w:r>
        <w:rPr>
          <w:sz w:val="28"/>
          <w:szCs w:val="28"/>
        </w:rPr>
        <w:t>Для ООО "</w:t>
      </w:r>
      <w:r>
        <w:rPr>
          <w:sz w:val="28"/>
          <w:szCs w:val="28"/>
          <w:lang w:val="ru-RU"/>
        </w:rPr>
        <w:t>СоцЭнергия</w:t>
      </w:r>
      <w:bookmarkStart w:id="1" w:name="_GoBack"/>
      <w:bookmarkEnd w:id="1"/>
      <w:r>
        <w:rPr>
          <w:sz w:val="28"/>
          <w:szCs w:val="28"/>
        </w:rPr>
        <w:t xml:space="preserve">" разработаны:  </w:t>
      </w:r>
    </w:p>
    <w:p w14:paraId="04413C3E">
      <w:pPr>
        <w:rPr>
          <w:sz w:val="28"/>
          <w:szCs w:val="28"/>
        </w:rPr>
      </w:pPr>
      <w:r>
        <w:rPr>
          <w:sz w:val="28"/>
          <w:szCs w:val="28"/>
        </w:rPr>
        <w:t xml:space="preserve">- Четкая организационная структура  </w:t>
      </w:r>
    </w:p>
    <w:p w14:paraId="55B0B8FD">
      <w:pPr>
        <w:rPr>
          <w:sz w:val="28"/>
          <w:szCs w:val="28"/>
        </w:rPr>
      </w:pPr>
      <w:r>
        <w:rPr>
          <w:sz w:val="28"/>
          <w:szCs w:val="28"/>
        </w:rPr>
        <w:t xml:space="preserve">- Масштабируемая техническая архитектура  </w:t>
      </w:r>
    </w:p>
    <w:p w14:paraId="77B5B107">
      <w:pPr>
        <w:rPr>
          <w:sz w:val="28"/>
          <w:szCs w:val="28"/>
        </w:rPr>
      </w:pPr>
      <w:r>
        <w:rPr>
          <w:sz w:val="28"/>
          <w:szCs w:val="28"/>
        </w:rPr>
        <w:t xml:space="preserve">- Гибкая системная архитектура приложений  </w:t>
      </w:r>
    </w:p>
    <w:p w14:paraId="105541B2">
      <w:pPr>
        <w:rPr>
          <w:sz w:val="28"/>
          <w:szCs w:val="28"/>
        </w:rPr>
      </w:pPr>
      <w:r>
        <w:rPr>
          <w:sz w:val="28"/>
          <w:szCs w:val="28"/>
        </w:rPr>
        <w:t xml:space="preserve">- Ключевые бизнес-процессы с интеграциями  </w:t>
      </w:r>
    </w:p>
    <w:p w14:paraId="31C60FB9">
      <w:pPr>
        <w:rPr>
          <w:sz w:val="28"/>
          <w:szCs w:val="28"/>
        </w:rPr>
      </w:pPr>
    </w:p>
    <w:p w14:paraId="1655FFAE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Использованные инструменты:  </w:t>
      </w:r>
    </w:p>
    <w:p w14:paraId="7C3E7705">
      <w:pPr>
        <w:rPr>
          <w:sz w:val="28"/>
          <w:szCs w:val="28"/>
        </w:rPr>
      </w:pPr>
      <w:r>
        <w:rPr>
          <w:sz w:val="28"/>
          <w:szCs w:val="28"/>
        </w:rPr>
        <w:t xml:space="preserve">- Mermaid.js для диаграмм  </w:t>
      </w:r>
    </w:p>
    <w:p w14:paraId="0368FF98">
      <w:pPr>
        <w:rPr>
          <w:sz w:val="28"/>
          <w:szCs w:val="28"/>
        </w:rPr>
      </w:pPr>
      <w:r>
        <w:rPr>
          <w:sz w:val="28"/>
          <w:szCs w:val="28"/>
        </w:rPr>
        <w:t xml:space="preserve">- Draw.io для системной архитектуры  </w:t>
      </w:r>
    </w:p>
    <w:p w14:paraId="6E221899">
      <w:pPr>
        <w:rPr>
          <w:sz w:val="28"/>
          <w:szCs w:val="28"/>
        </w:rPr>
      </w:pPr>
      <w:r>
        <w:rPr>
          <w:sz w:val="28"/>
          <w:szCs w:val="28"/>
        </w:rPr>
        <w:t xml:space="preserve">- MindMeister для ментальных карт  </w:t>
      </w:r>
    </w:p>
    <w:p w14:paraId="2D169022">
      <w:pPr>
        <w:rPr>
          <w:sz w:val="28"/>
          <w:szCs w:val="28"/>
        </w:rPr>
      </w:pPr>
      <w:r>
        <w:rPr>
          <w:sz w:val="28"/>
          <w:szCs w:val="28"/>
        </w:rPr>
        <w:t xml:space="preserve">- Excel для таблиц интеграций  </w:t>
      </w:r>
    </w:p>
    <w:p w14:paraId="55A42737">
      <w:pPr>
        <w:rPr>
          <w:sz w:val="28"/>
          <w:szCs w:val="28"/>
        </w:rPr>
      </w:pPr>
    </w:p>
    <w:p w14:paraId="7BC9130A">
      <w:pPr>
        <w:rPr>
          <w:sz w:val="28"/>
          <w:szCs w:val="28"/>
        </w:rPr>
      </w:pPr>
      <w:r>
        <w:rPr>
          <w:sz w:val="28"/>
          <w:szCs w:val="28"/>
        </w:rPr>
        <w:t>Архитектура позволяет компании масштабироваться в 3-5 раз без критических изменений инфраструктуры.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0F"/>
    <w:rsid w:val="00255EB3"/>
    <w:rsid w:val="00671000"/>
    <w:rsid w:val="00A9160F"/>
    <w:rsid w:val="49A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697</Words>
  <Characters>3976</Characters>
  <Lines>33</Lines>
  <Paragraphs>9</Paragraphs>
  <TotalTime>16</TotalTime>
  <ScaleCrop>false</ScaleCrop>
  <LinksUpToDate>false</LinksUpToDate>
  <CharactersWithSpaces>4664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2025-03-24T18:30:00Z</dcterms:created>
  <dc:creator>Z Kh</dc:creator>
  <cp:lastModifiedBy>User</cp:lastModifiedBy>
  <dcterms:modified xsi:type="dcterms:W3CDTF">2025-04-21T16:18:57Z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C566514CD9E84308ACBC0F040FCEA71D_12</vt:lpwstr>
  </property>
</Properties>
</file>