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3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4E2B4B7" wp14:editId="483BADEA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E5E41" w:rsidRPr="004B38B3" w:rsidRDefault="001E5E41" w:rsidP="0035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1E5E41" w:rsidRPr="004B38B3" w:rsidTr="00353A20">
        <w:trPr>
          <w:trHeight w:val="340"/>
        </w:trPr>
        <w:tc>
          <w:tcPr>
            <w:tcW w:w="3118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5E41" w:rsidRPr="004B38B3" w:rsidRDefault="001E5E41" w:rsidP="001E5E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3</w:t>
      </w:r>
      <w:r w:rsidRPr="002678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5E41" w:rsidRPr="004B38B3" w:rsidTr="00353A20">
        <w:tc>
          <w:tcPr>
            <w:tcW w:w="1417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E5E41">
              <w:rPr>
                <w:rStyle w:val="a5"/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  <w:bookmarkStart w:id="0" w:name="_GoBack"/>
            <w:bookmarkEnd w:id="0"/>
          </w:p>
        </w:tc>
      </w:tr>
      <w:tr w:rsidR="001E5E41" w:rsidRPr="004B38B3" w:rsidTr="00353A20">
        <w:tc>
          <w:tcPr>
            <w:tcW w:w="1417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1E5E41" w:rsidRPr="004B38B3" w:rsidTr="00353A20">
        <w:tc>
          <w:tcPr>
            <w:tcW w:w="1417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E41" w:rsidRPr="004B38B3" w:rsidTr="00353A20">
        <w:tc>
          <w:tcPr>
            <w:tcW w:w="2268" w:type="dxa"/>
            <w:gridSpan w:val="3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E5E41" w:rsidRPr="004B38B3" w:rsidTr="00353A20">
        <w:tc>
          <w:tcPr>
            <w:tcW w:w="2268" w:type="dxa"/>
            <w:gridSpan w:val="3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1E5E41" w:rsidRPr="004B38B3" w:rsidTr="00353A20">
        <w:tc>
          <w:tcPr>
            <w:tcW w:w="2061" w:type="dxa"/>
          </w:tcPr>
          <w:p w:rsidR="001E5E41" w:rsidRPr="004B38B3" w:rsidRDefault="001E5E41" w:rsidP="00353A2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E41" w:rsidRPr="004B38B3" w:rsidTr="00353A20">
        <w:tc>
          <w:tcPr>
            <w:tcW w:w="2061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1E5E41" w:rsidRPr="004B38B3" w:rsidTr="00353A20">
        <w:tc>
          <w:tcPr>
            <w:tcW w:w="2061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E41" w:rsidRPr="004B38B3" w:rsidTr="00353A20">
        <w:tc>
          <w:tcPr>
            <w:tcW w:w="2061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5E41" w:rsidRPr="004B38B3" w:rsidRDefault="001E5E41" w:rsidP="001E5E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E5E41" w:rsidRPr="004B38B3" w:rsidRDefault="001E5E41" w:rsidP="001E5E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5E41" w:rsidRPr="004B38B3" w:rsidTr="00353A20">
        <w:tc>
          <w:tcPr>
            <w:tcW w:w="2155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E41" w:rsidRPr="004B38B3" w:rsidTr="00353A20">
        <w:tc>
          <w:tcPr>
            <w:tcW w:w="2155" w:type="dxa"/>
          </w:tcPr>
          <w:p w:rsidR="001E5E41" w:rsidRPr="004B38B3" w:rsidRDefault="001E5E41" w:rsidP="00353A2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1E5E41" w:rsidRPr="004B38B3" w:rsidRDefault="001E5E41" w:rsidP="00353A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1E5E41" w:rsidRPr="001E5E41" w:rsidRDefault="001E5E41" w:rsidP="001E5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 г.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Детализированное описание компании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SmartHome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Innovations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  <w:r w:rsidRPr="0023788D">
        <w:rPr>
          <w:rFonts w:ascii="Times New Roman" w:hAnsi="Times New Roman" w:cs="Times New Roman"/>
          <w:sz w:val="28"/>
          <w:szCs w:val="28"/>
        </w:rPr>
        <w:br/>
        <w:t>Сфера деятельности:</w:t>
      </w:r>
    </w:p>
    <w:p w:rsidR="0023788D" w:rsidRPr="0023788D" w:rsidRDefault="0023788D" w:rsidP="00237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-решения для умного дома: системы освещения, климат-контроль, безопасность, энергосбережение.</w:t>
      </w:r>
    </w:p>
    <w:p w:rsidR="0023788D" w:rsidRPr="0023788D" w:rsidRDefault="0023788D" w:rsidP="00237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Облачные сервисы для анализа данных и управления устройствами.</w:t>
      </w:r>
    </w:p>
    <w:p w:rsidR="0023788D" w:rsidRPr="0023788D" w:rsidRDefault="0023788D" w:rsidP="002378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решений для B2B-клиентов (гостиницы, ЖКХ, строительные компании).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Миссия:</w:t>
      </w:r>
      <w:r w:rsidRPr="0023788D">
        <w:rPr>
          <w:rFonts w:ascii="Times New Roman" w:hAnsi="Times New Roman" w:cs="Times New Roman"/>
          <w:sz w:val="28"/>
          <w:szCs w:val="28"/>
        </w:rPr>
        <w:br/>
        <w:t xml:space="preserve">«Создавать технологии, которые делают дома умнее, безопаснее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экологичнее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, сохраняя баланс между инновациями и доступностью».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Количество сотрудников:</w:t>
      </w:r>
    </w:p>
    <w:p w:rsidR="0023788D" w:rsidRPr="0023788D" w:rsidRDefault="0023788D" w:rsidP="002378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150 человек:</w:t>
      </w:r>
    </w:p>
    <w:p w:rsidR="0023788D" w:rsidRPr="0023788D" w:rsidRDefault="0023788D" w:rsidP="002378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50% — R&amp;D (разработчики ПО, инженеры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, AI-специалисты).</w:t>
      </w:r>
    </w:p>
    <w:p w:rsidR="0023788D" w:rsidRPr="0023788D" w:rsidRDefault="0023788D" w:rsidP="002378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20% — IT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15% — маркетинг и продажи.</w:t>
      </w:r>
    </w:p>
    <w:p w:rsidR="0023788D" w:rsidRPr="0023788D" w:rsidRDefault="0023788D" w:rsidP="002378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10% — поддержка клиентов.</w:t>
      </w:r>
    </w:p>
    <w:p w:rsidR="0023788D" w:rsidRPr="0023788D" w:rsidRDefault="0023788D" w:rsidP="002378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5% — финансы и HR.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Способы ведения бизнеса:</w:t>
      </w:r>
    </w:p>
    <w:p w:rsidR="0023788D" w:rsidRPr="0023788D" w:rsidRDefault="0023788D" w:rsidP="00237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B2C: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Прямые продажи через сайт и мобильное приложение.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Подписка на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-функции (аналитика, AI-рекомендации).</w:t>
      </w:r>
    </w:p>
    <w:p w:rsidR="0023788D" w:rsidRPr="0023788D" w:rsidRDefault="0023788D" w:rsidP="00237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B2B: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Интеграция систем в новостройки (партнерство со строительными компаниями).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Управление энергопотреблением для ЖКХ.</w:t>
      </w:r>
    </w:p>
    <w:p w:rsidR="0023788D" w:rsidRPr="0023788D" w:rsidRDefault="0023788D" w:rsidP="002378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Партнерские программы: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Совместные продукты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Xiaomi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(датчики движения)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Bosch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(умные термостаты).</w:t>
      </w:r>
    </w:p>
    <w:p w:rsidR="0023788D" w:rsidRPr="0023788D" w:rsidRDefault="0023788D" w:rsidP="002378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API для разработчиков сторонних приложений.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Конкуренты и стратегия:</w:t>
      </w:r>
    </w:p>
    <w:p w:rsidR="0023788D" w:rsidRPr="0023788D" w:rsidRDefault="0023788D" w:rsidP="002378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>Конкуренты: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: Сильные стороны — интеграция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, распознавание лиц.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 Доминирование на рынке голосовых ассистентов.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SmartThings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 Широкая экосистема устройств.</w:t>
      </w:r>
    </w:p>
    <w:p w:rsidR="0023788D" w:rsidRPr="0023788D" w:rsidRDefault="0023788D" w:rsidP="002378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Стратегия: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Универсальная совместимость: Поддержка 90%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-устройств через открытые API.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Персонализация: AI-анализ поведения пользователей для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сценариев.</w:t>
      </w:r>
    </w:p>
    <w:p w:rsidR="0023788D" w:rsidRPr="0023788D" w:rsidRDefault="0023788D" w:rsidP="002378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Ценовая гибкость: Бесплатный базовый функционал + подписка от $9.99/мес.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Поставщики:</w:t>
      </w:r>
    </w:p>
    <w:p w:rsidR="0023788D" w:rsidRPr="0023788D" w:rsidRDefault="0023788D" w:rsidP="002378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Оборудование: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Xiaomi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Bosch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(датчики, камеры, дверные замки).</w:t>
      </w:r>
    </w:p>
    <w:p w:rsidR="0023788D" w:rsidRPr="0023788D" w:rsidRDefault="0023788D" w:rsidP="002378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Облачные сервисы: AWS (основная инфраструктура),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(резервное копирование).</w:t>
      </w:r>
    </w:p>
    <w:p w:rsidR="0023788D" w:rsidRPr="0023788D" w:rsidRDefault="0023788D" w:rsidP="002378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ПО: Услуги сторонних разработчиков для специфических интеграций (например, умные розетки от TP-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Клиенты:</w:t>
      </w:r>
    </w:p>
    <w:p w:rsidR="0023788D" w:rsidRPr="0023788D" w:rsidRDefault="0023788D" w:rsidP="002378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B2C:</w:t>
      </w:r>
    </w:p>
    <w:p w:rsidR="0023788D" w:rsidRPr="0023788D" w:rsidRDefault="0023788D" w:rsidP="0023788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Домовладельцы (60% аудитории).</w:t>
      </w:r>
    </w:p>
    <w:p w:rsidR="0023788D" w:rsidRPr="0023788D" w:rsidRDefault="0023788D" w:rsidP="0023788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Арендодатели (управление доступом в квартиры).</w:t>
      </w:r>
    </w:p>
    <w:p w:rsidR="0023788D" w:rsidRPr="0023788D" w:rsidRDefault="0023788D" w:rsidP="002378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B2B:</w:t>
      </w:r>
    </w:p>
    <w:p w:rsidR="0023788D" w:rsidRPr="0023788D" w:rsidRDefault="0023788D" w:rsidP="0023788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Строительные компании (7% клиентов).</w:t>
      </w:r>
    </w:p>
    <w:p w:rsidR="0023788D" w:rsidRPr="0023788D" w:rsidRDefault="0023788D" w:rsidP="0023788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Управляющие компании ЖКХ (оптимизация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#fafafc" stroked="f"/>
        </w:pict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t>Цели компании (детализация)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1 год:</w:t>
      </w:r>
    </w:p>
    <w:p w:rsidR="0023788D" w:rsidRPr="0023788D" w:rsidRDefault="0023788D" w:rsidP="00237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Увеличить долю рынка на 15%: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Запустить рекламную кампанию в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с бюджетом $500K.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>Внедрить реферальную программу (скидка 10% за привлеченного клиента).</w:t>
      </w:r>
    </w:p>
    <w:p w:rsidR="0023788D" w:rsidRPr="0023788D" w:rsidRDefault="0023788D" w:rsidP="00237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Мобильное приложение с голосовым управлением: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Тестирование UX/UI с фокус-группами.</w:t>
      </w:r>
    </w:p>
    <w:p w:rsidR="0023788D" w:rsidRPr="0023788D" w:rsidRDefault="0023788D" w:rsidP="00237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Интеграция 5 новых типов устройств: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</w:rPr>
        <w:t>Умные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88D">
        <w:rPr>
          <w:rFonts w:ascii="Times New Roman" w:hAnsi="Times New Roman" w:cs="Times New Roman"/>
          <w:sz w:val="28"/>
          <w:szCs w:val="28"/>
        </w:rPr>
        <w:t>замки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(August Smart Lock).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Системы полива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RainMachine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Термостаты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Ecobee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Датчики качества воздуха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Awair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Розетки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(TP-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Kasa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Двухфакторная аутентификация: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Использование SMS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аутентификаторов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Обучение пользователей через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Сократить время обработки заказов на 20%:</w:t>
      </w:r>
    </w:p>
    <w:p w:rsidR="0023788D" w:rsidRPr="0023788D" w:rsidRDefault="0023788D" w:rsidP="002378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Автоматизация складской логистики с помощью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-датчиков.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3 года:</w:t>
      </w:r>
    </w:p>
    <w:p w:rsidR="0023788D" w:rsidRPr="0023788D" w:rsidRDefault="0023788D" w:rsidP="00237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Выход на рынки ЕС и Азии: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Локализация приложения на 8 языков.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Открытие офисов в Берлине и Сингапуре.</w:t>
      </w:r>
    </w:p>
    <w:p w:rsidR="0023788D" w:rsidRPr="0023788D" w:rsidRDefault="0023788D" w:rsidP="00237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AI-ассистент для прогнозирования: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Анализ данных с датчиков для рекомендаций (например, «Выключить свет в гостиной?»).</w:t>
      </w:r>
    </w:p>
    <w:p w:rsidR="0023788D" w:rsidRPr="0023788D" w:rsidRDefault="0023788D" w:rsidP="00237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Клиентская база 500 000: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Фокус на B2B-сегмент (30% клиентов).</w:t>
      </w:r>
    </w:p>
    <w:p w:rsidR="0023788D" w:rsidRPr="0023788D" w:rsidRDefault="0023788D" w:rsidP="00237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Автоматизация 80% процессов: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-боты для поддержки клиентов (решение 60% запросов без участия оператора).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Роботизированная логистика на складе.</w:t>
      </w:r>
    </w:p>
    <w:p w:rsidR="0023788D" w:rsidRPr="0023788D" w:rsidRDefault="0023788D" w:rsidP="002378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Партнерская программа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ритейлерами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</w:t>
      </w:r>
    </w:p>
    <w:p w:rsidR="0023788D" w:rsidRPr="0023788D" w:rsidRDefault="0023788D" w:rsidP="002378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 xml:space="preserve">Скидки для покупателей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MediaMarkt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при покупке комплекта устройств.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5 лет:</w:t>
      </w:r>
    </w:p>
    <w:p w:rsidR="0023788D" w:rsidRPr="0023788D" w:rsidRDefault="0023788D" w:rsidP="00237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Лидерство в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-интеграции:</w:t>
      </w:r>
    </w:p>
    <w:p w:rsidR="0023788D" w:rsidRPr="0023788D" w:rsidRDefault="0023788D" w:rsidP="002378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Поддержка 95% устройств на рынке.</w:t>
      </w:r>
    </w:p>
    <w:p w:rsidR="0023788D" w:rsidRPr="0023788D" w:rsidRDefault="0023788D" w:rsidP="00237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безопасности:</w:t>
      </w:r>
    </w:p>
    <w:p w:rsidR="0023788D" w:rsidRPr="0023788D" w:rsidRDefault="0023788D" w:rsidP="002378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Децентрализованное хранение данных пользователей.</w:t>
      </w:r>
    </w:p>
    <w:p w:rsidR="0023788D" w:rsidRPr="0023788D" w:rsidRDefault="0023788D" w:rsidP="00237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R&amp;D-отдел из 50 человек:</w:t>
      </w:r>
    </w:p>
    <w:p w:rsidR="0023788D" w:rsidRPr="0023788D" w:rsidRDefault="0023788D" w:rsidP="002378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проприетарных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-устройств (например, умные шторы).</w:t>
      </w:r>
    </w:p>
    <w:p w:rsidR="0023788D" w:rsidRPr="0023788D" w:rsidRDefault="0023788D" w:rsidP="00237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Образовательная платформа:</w:t>
      </w:r>
    </w:p>
    <w:p w:rsidR="0023788D" w:rsidRPr="0023788D" w:rsidRDefault="0023788D" w:rsidP="002378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Курсы «Основы умного дома» для пожилых пользователей.</w:t>
      </w:r>
    </w:p>
    <w:p w:rsidR="0023788D" w:rsidRPr="0023788D" w:rsidRDefault="0023788D" w:rsidP="002378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Снижение углеродного следа:</w:t>
      </w:r>
    </w:p>
    <w:p w:rsidR="0023788D" w:rsidRPr="0023788D" w:rsidRDefault="0023788D" w:rsidP="002378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Использование возобновляемой энергии для серверов.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#fafafc" stroked="f"/>
        </w:pict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(детализация)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Генеральный директор (CEO):</w:t>
      </w:r>
    </w:p>
    <w:p w:rsidR="0023788D" w:rsidRPr="0023788D" w:rsidRDefault="0023788D" w:rsidP="002378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Заместитель CEO по продуктам: Контроль разработки ПО,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-интеграции, качества.</w:t>
      </w:r>
    </w:p>
    <w:p w:rsidR="0023788D" w:rsidRPr="0023788D" w:rsidRDefault="0023788D" w:rsidP="002378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CFO: Управление бюджетом, инвестиции в R&amp;D, финансовая аналитика.</w:t>
      </w:r>
    </w:p>
    <w:p w:rsidR="0023788D" w:rsidRPr="0023788D" w:rsidRDefault="0023788D" w:rsidP="002378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CTO: Выбор технологий,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, облачная инфраструктура.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R&amp;D:</w:t>
      </w:r>
    </w:p>
    <w:p w:rsidR="0023788D" w:rsidRPr="0023788D" w:rsidRDefault="0023788D" w:rsidP="002378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Отдел разработки ПО: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-разработчики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-разработчики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мобильного приложения).</w:t>
      </w:r>
    </w:p>
    <w:p w:rsidR="0023788D" w:rsidRPr="0023788D" w:rsidRDefault="0023788D" w:rsidP="002378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Отдел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-интеграции: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Инженеры по встраиваемым системам (C++,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lastRenderedPageBreak/>
        <w:t>Тестировщики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совместимости устройств.</w:t>
      </w:r>
    </w:p>
    <w:p w:rsidR="0023788D" w:rsidRPr="0023788D" w:rsidRDefault="0023788D" w:rsidP="002378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AI-лаборатория: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Scientists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(ML-модели для прогнозирования).</w:t>
      </w:r>
    </w:p>
    <w:p w:rsidR="0023788D" w:rsidRPr="0023788D" w:rsidRDefault="0023788D" w:rsidP="002378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Специалисты по компьютерному зрению (анализ видео с камер).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IT:</w:t>
      </w:r>
    </w:p>
    <w:p w:rsidR="0023788D" w:rsidRPr="0023788D" w:rsidRDefault="0023788D" w:rsidP="002378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Инфраструктура:</w:t>
      </w:r>
    </w:p>
    <w:p w:rsidR="0023788D" w:rsidRPr="0023788D" w:rsidRDefault="0023788D" w:rsidP="002378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Администраторы AWS/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t>DevOps-</w:t>
      </w:r>
      <w:r w:rsidRPr="0023788D">
        <w:rPr>
          <w:rFonts w:ascii="Times New Roman" w:hAnsi="Times New Roman" w:cs="Times New Roman"/>
          <w:sz w:val="28"/>
          <w:szCs w:val="28"/>
        </w:rPr>
        <w:t>инженеры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(CI/CD, Kubernetes).</w:t>
      </w:r>
    </w:p>
    <w:p w:rsidR="0023788D" w:rsidRPr="0023788D" w:rsidRDefault="0023788D" w:rsidP="002378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</w:t>
      </w:r>
    </w:p>
    <w:p w:rsidR="0023788D" w:rsidRPr="0023788D" w:rsidRDefault="0023788D" w:rsidP="002378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Аналитики SOC (мониторинг угроз).</w:t>
      </w:r>
    </w:p>
    <w:p w:rsidR="0023788D" w:rsidRPr="0023788D" w:rsidRDefault="0023788D" w:rsidP="002378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Специалисты по GDPR и CCPA.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Маркетинг и продажи:</w:t>
      </w:r>
    </w:p>
    <w:p w:rsidR="0023788D" w:rsidRPr="0023788D" w:rsidRDefault="0023788D" w:rsidP="002378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-маркетинг:</w:t>
      </w:r>
    </w:p>
    <w:p w:rsidR="0023788D" w:rsidRPr="0023788D" w:rsidRDefault="0023788D" w:rsidP="002378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Таргетированная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реклама в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Контент-маркетинг (блог,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-канал).</w:t>
      </w:r>
    </w:p>
    <w:p w:rsidR="0023788D" w:rsidRPr="0023788D" w:rsidRDefault="0023788D" w:rsidP="002378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Партнерские программы:</w:t>
      </w:r>
    </w:p>
    <w:p w:rsidR="0023788D" w:rsidRPr="0023788D" w:rsidRDefault="0023788D" w:rsidP="002378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Менеджеры по работе с B2B-клиентами.</w:t>
      </w:r>
    </w:p>
    <w:p w:rsidR="0023788D" w:rsidRPr="0023788D" w:rsidRDefault="0023788D" w:rsidP="002378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Соглашения о совместном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брендинге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с производителями.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Поддержка клиентов:</w:t>
      </w:r>
    </w:p>
    <w:p w:rsidR="0023788D" w:rsidRPr="0023788D" w:rsidRDefault="0023788D" w:rsidP="0023788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-центр:</w:t>
      </w:r>
    </w:p>
    <w:p w:rsidR="0023788D" w:rsidRPr="0023788D" w:rsidRDefault="0023788D" w:rsidP="0023788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24/7 поддержка на 5 языках.</w:t>
      </w:r>
    </w:p>
    <w:p w:rsidR="0023788D" w:rsidRPr="0023788D" w:rsidRDefault="0023788D" w:rsidP="0023788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Zendesk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Чат-боты:</w:t>
      </w:r>
    </w:p>
    <w:p w:rsidR="0023788D" w:rsidRPr="0023788D" w:rsidRDefault="0023788D" w:rsidP="0023788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Диалоговые сценарии на основе NLP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noshade="t" o:hr="t" fillcolor="#fafafc" stroked="f"/>
        </w:pict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 (детализация)</w:t>
      </w:r>
    </w:p>
    <w:p w:rsidR="0023788D" w:rsidRPr="0023788D" w:rsidRDefault="0023788D" w:rsidP="00237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Облачная инфраструктура: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AWS: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EC2 для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-сервисов.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 xml:space="preserve">S3 для хранения логов и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бэкапов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обработки событий (например, уведомления о низком заряде батареи датчика).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управления устройствами.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транзакций.</w:t>
      </w:r>
    </w:p>
    <w:p w:rsidR="0023788D" w:rsidRPr="0023788D" w:rsidRDefault="0023788D" w:rsidP="00237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-платформа: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Протоколы: MQTT (низкая задержка), HTTP/2 (для тяжелых данных).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: Локальная обработка данных на шлюзах (например,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Базы данных: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 Хранение профилей пользователей, заказов.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устройств (схема с динамическими полями).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t>Data Lake (AWS S3 + Glue):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Хранение сырых данных для аналитики.</w:t>
      </w:r>
    </w:p>
    <w:p w:rsidR="0023788D" w:rsidRPr="0023788D" w:rsidRDefault="0023788D" w:rsidP="0023788D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ETL-процессы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Шифрование: TLS 1.3 для передачи данных, AES-256 для хранения.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Мониторинг: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Splunk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анализа логов, автоматические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при подозрительной активности.</w:t>
      </w:r>
    </w:p>
    <w:p w:rsidR="0023788D" w:rsidRPr="0023788D" w:rsidRDefault="0023788D" w:rsidP="002378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CI/CD: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: Автоматизация тестирования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: Контейнеризация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#fafafc" stroked="f"/>
        </w:pict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t>Системная архитектура (детализация уровней)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1. Уровень данных:</w:t>
      </w:r>
    </w:p>
    <w:p w:rsidR="0023788D" w:rsidRPr="0023788D" w:rsidRDefault="0023788D" w:rsidP="002378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Хранение:</w:t>
      </w:r>
    </w:p>
    <w:p w:rsidR="0023788D" w:rsidRPr="0023788D" w:rsidRDefault="0023788D" w:rsidP="0023788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PostgreSQL: </w:t>
      </w:r>
      <w:r w:rsidRPr="0023788D">
        <w:rPr>
          <w:rFonts w:ascii="Times New Roman" w:hAnsi="Times New Roman" w:cs="Times New Roman"/>
          <w:sz w:val="28"/>
          <w:szCs w:val="28"/>
        </w:rPr>
        <w:t>Таблицы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devices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88D" w:rsidRPr="0023788D" w:rsidRDefault="0023788D" w:rsidP="0023788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MongoDB: </w:t>
      </w:r>
      <w:r w:rsidRPr="0023788D">
        <w:rPr>
          <w:rFonts w:ascii="Times New Roman" w:hAnsi="Times New Roman" w:cs="Times New Roman"/>
          <w:sz w:val="28"/>
          <w:szCs w:val="28"/>
        </w:rPr>
        <w:t>Коллекции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device_logs</w:t>
      </w:r>
      <w:proofErr w:type="spellEnd"/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user_activity</w:t>
      </w:r>
      <w:proofErr w:type="spellEnd"/>
      <w:r w:rsidRPr="002378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88D" w:rsidRPr="0023788D" w:rsidRDefault="0023788D" w:rsidP="0023788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Аналитика:</w:t>
      </w:r>
    </w:p>
    <w:p w:rsidR="0023788D" w:rsidRPr="0023788D" w:rsidRDefault="0023788D" w:rsidP="0023788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OLAP-запросов.</w:t>
      </w:r>
    </w:p>
    <w:p w:rsidR="0023788D" w:rsidRPr="0023788D" w:rsidRDefault="0023788D" w:rsidP="0023788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визуализации (отчеты по использованию устройств).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2. Уровень бизнес-логики:</w:t>
      </w:r>
    </w:p>
    <w:p w:rsidR="0023788D" w:rsidRPr="0023788D" w:rsidRDefault="0023788D" w:rsidP="002378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):</w:t>
      </w:r>
    </w:p>
    <w:p w:rsidR="0023788D" w:rsidRPr="0023788D" w:rsidRDefault="0023788D" w:rsidP="0023788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: Добавление/удаление устройств, обновление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Payment Gateway: </w:t>
      </w:r>
      <w:r w:rsidRPr="0023788D">
        <w:rPr>
          <w:rFonts w:ascii="Times New Roman" w:hAnsi="Times New Roman" w:cs="Times New Roman"/>
          <w:sz w:val="28"/>
          <w:szCs w:val="28"/>
        </w:rPr>
        <w:t>Интеграция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88D">
        <w:rPr>
          <w:rFonts w:ascii="Times New Roman" w:hAnsi="Times New Roman" w:cs="Times New Roman"/>
          <w:sz w:val="28"/>
          <w:szCs w:val="28"/>
        </w:rPr>
        <w:t>с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Stripe </w:t>
      </w:r>
      <w:r w:rsidRPr="0023788D">
        <w:rPr>
          <w:rFonts w:ascii="Times New Roman" w:hAnsi="Times New Roman" w:cs="Times New Roman"/>
          <w:sz w:val="28"/>
          <w:szCs w:val="28"/>
        </w:rPr>
        <w:t>и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PayPal.</w:t>
      </w:r>
    </w:p>
    <w:p w:rsidR="0023788D" w:rsidRPr="0023788D" w:rsidRDefault="0023788D" w:rsidP="0023788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  <w:lang w:val="en-US"/>
        </w:rPr>
        <w:t>Notifications: Push-</w:t>
      </w:r>
      <w:r w:rsidRPr="0023788D">
        <w:rPr>
          <w:rFonts w:ascii="Times New Roman" w:hAnsi="Times New Roman" w:cs="Times New Roman"/>
          <w:sz w:val="28"/>
          <w:szCs w:val="28"/>
        </w:rPr>
        <w:t>уведомления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, SMS </w:t>
      </w:r>
      <w:r w:rsidRPr="0023788D">
        <w:rPr>
          <w:rFonts w:ascii="Times New Roman" w:hAnsi="Times New Roman" w:cs="Times New Roman"/>
          <w:sz w:val="28"/>
          <w:szCs w:val="28"/>
        </w:rPr>
        <w:t>через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  <w:lang w:val="en-US"/>
        </w:rPr>
        <w:t>Twilio</w:t>
      </w:r>
      <w:proofErr w:type="spellEnd"/>
      <w:r w:rsidRPr="002378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88D" w:rsidRPr="0023788D" w:rsidRDefault="0023788D" w:rsidP="0023788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API-шлюз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Kong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):</w:t>
      </w:r>
    </w:p>
    <w:p w:rsidR="0023788D" w:rsidRPr="0023788D" w:rsidRDefault="0023788D" w:rsidP="0023788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для защиты от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Аутентификация через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3. Уровень приложений:</w:t>
      </w:r>
    </w:p>
    <w:p w:rsidR="0023788D" w:rsidRPr="0023788D" w:rsidRDefault="0023788D" w:rsidP="002378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Мобильное приложение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):</w:t>
      </w:r>
    </w:p>
    <w:p w:rsidR="0023788D" w:rsidRPr="0023788D" w:rsidRDefault="0023788D" w:rsidP="0023788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Модуль управления устройствами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реалтайм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23788D" w:rsidRPr="0023788D" w:rsidRDefault="0023788D" w:rsidP="0023788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Голосовой интерфейс (интеграция с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SDK).</w:t>
      </w:r>
    </w:p>
    <w:p w:rsidR="0023788D" w:rsidRPr="0023788D" w:rsidRDefault="0023788D" w:rsidP="0023788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Веб-панель (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):</w:t>
      </w:r>
    </w:p>
    <w:p w:rsidR="0023788D" w:rsidRPr="0023788D" w:rsidRDefault="0023788D" w:rsidP="0023788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с аналитикой энергопотребления.</w:t>
      </w:r>
    </w:p>
    <w:p w:rsidR="0023788D" w:rsidRPr="0023788D" w:rsidRDefault="0023788D" w:rsidP="0023788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Редактор сценариев (например, «Включить свет при движении»).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noshade="t" o:hr="t" fillcolor="#fafafc" stroked="f"/>
        </w:pict>
      </w:r>
    </w:p>
    <w:p w:rsidR="0023788D" w:rsidRPr="0023788D" w:rsidRDefault="0023788D" w:rsidP="00237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88D">
        <w:rPr>
          <w:rFonts w:ascii="Times New Roman" w:hAnsi="Times New Roman" w:cs="Times New Roman"/>
          <w:b/>
          <w:bCs/>
          <w:sz w:val="28"/>
          <w:szCs w:val="28"/>
        </w:rPr>
        <w:t>Бизнес-архитектура (Ментальная карта)</w:t>
      </w:r>
    </w:p>
    <w:p w:rsidR="0023788D" w:rsidRPr="0023788D" w:rsidRDefault="0023788D" w:rsidP="0023788D">
      <w:p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7 критических процессов (детализация):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Управление заказами: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Прием заказа → Проверка оплаты → Резервирование устройства → Доставка.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Метрики: Время обработки, процент ошибок.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88D">
        <w:rPr>
          <w:rFonts w:ascii="Times New Roman" w:hAnsi="Times New Roman" w:cs="Times New Roman"/>
          <w:sz w:val="28"/>
          <w:szCs w:val="28"/>
        </w:rPr>
        <w:t>Инструменты</w:t>
      </w:r>
      <w:r w:rsidRPr="0023788D">
        <w:rPr>
          <w:rFonts w:ascii="Times New Roman" w:hAnsi="Times New Roman" w:cs="Times New Roman"/>
          <w:sz w:val="28"/>
          <w:szCs w:val="28"/>
          <w:lang w:val="en-US"/>
        </w:rPr>
        <w:t xml:space="preserve">: CRM Salesforce, ERP </w:t>
      </w:r>
      <w:proofErr w:type="spellStart"/>
      <w:r w:rsidRPr="0023788D">
        <w:rPr>
          <w:rFonts w:ascii="Times New Roman" w:hAnsi="Times New Roman" w:cs="Times New Roman"/>
          <w:sz w:val="28"/>
          <w:szCs w:val="28"/>
          <w:lang w:val="en-US"/>
        </w:rPr>
        <w:t>Odoo</w:t>
      </w:r>
      <w:proofErr w:type="spellEnd"/>
      <w:r w:rsidRPr="002378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>Разработка ПО: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Планирование спринта → Разработка → Тестирование → Релиз.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Метрики: Количество багов, скорость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CI.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Интеграция устройств: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Анализ API производителя → Разработка драйвера → Тестирование → Документация.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Метрики: Количество поддерживаемых устройств, время интеграции.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Поддержка клиентов: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Прием запроса → Диагностика → Решение → Оценка удовлетворенности.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Метрики: SLA (решение 80% запросов за 2 часа).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Управление данными: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Сбор данных → Очистка → Хранение → Анализ.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(потоковая обработка), AWS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Glue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Маркетинг и продажи: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Сегментация аудитории →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Таргетированная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реклама → Конверсия → Удержание.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Метрики: ROI рекламы, LTV клиента.</w:t>
      </w:r>
    </w:p>
    <w:p w:rsidR="0023788D" w:rsidRPr="0023788D" w:rsidRDefault="0023788D" w:rsidP="0023788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>Шаги:</w:t>
      </w:r>
    </w:p>
    <w:p w:rsidR="0023788D" w:rsidRPr="0023788D" w:rsidRDefault="0023788D" w:rsidP="0023788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t xml:space="preserve">Аудит кода →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Пентесты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→ Обновление политик → Обучение сотрудников.</w:t>
      </w:r>
    </w:p>
    <w:p w:rsidR="0023788D" w:rsidRPr="0023788D" w:rsidRDefault="0023788D" w:rsidP="0023788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788D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Инструменты: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Nessus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 xml:space="preserve"> (сканирование уязвимостей), KnowBe4 (тренинги по </w:t>
      </w:r>
      <w:proofErr w:type="spellStart"/>
      <w:r w:rsidRPr="0023788D">
        <w:rPr>
          <w:rFonts w:ascii="Times New Roman" w:hAnsi="Times New Roman" w:cs="Times New Roman"/>
          <w:sz w:val="28"/>
          <w:szCs w:val="28"/>
        </w:rPr>
        <w:t>фишингу</w:t>
      </w:r>
      <w:proofErr w:type="spellEnd"/>
      <w:r w:rsidRPr="0023788D">
        <w:rPr>
          <w:rFonts w:ascii="Times New Roman" w:hAnsi="Times New Roman" w:cs="Times New Roman"/>
          <w:sz w:val="28"/>
          <w:szCs w:val="28"/>
        </w:rPr>
        <w:t>).</w:t>
      </w:r>
    </w:p>
    <w:p w:rsidR="005C567A" w:rsidRDefault="005C567A">
      <w:pPr>
        <w:rPr>
          <w:rFonts w:ascii="Times New Roman" w:hAnsi="Times New Roman" w:cs="Times New Roman"/>
          <w:sz w:val="28"/>
          <w:szCs w:val="28"/>
        </w:rPr>
      </w:pPr>
    </w:p>
    <w:p w:rsidR="00623237" w:rsidRDefault="00623237">
      <w:pPr>
        <w:rPr>
          <w:rFonts w:ascii="Times New Roman" w:hAnsi="Times New Roman" w:cs="Times New Roman"/>
          <w:sz w:val="28"/>
          <w:szCs w:val="28"/>
        </w:rPr>
      </w:pPr>
      <w:r w:rsidRPr="00623237">
        <w:rPr>
          <w:rFonts w:ascii="Times New Roman" w:hAnsi="Times New Roman" w:cs="Times New Roman"/>
          <w:sz w:val="28"/>
          <w:szCs w:val="28"/>
        </w:rPr>
        <w:t>Таблица связей между процессами (детализация)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3000"/>
        <w:gridCol w:w="2960"/>
        <w:gridCol w:w="3860"/>
      </w:tblGrid>
      <w:tr w:rsidR="00623237" w:rsidRPr="00623237" w:rsidTr="00623237">
        <w:trPr>
          <w:trHeight w:val="43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Связанные процессы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Примеры взаимодействий</w:t>
            </w:r>
          </w:p>
        </w:tc>
      </w:tr>
      <w:tr w:rsidR="00623237" w:rsidRPr="00623237" w:rsidTr="00623237">
        <w:trPr>
          <w:trHeight w:val="193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заказами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клиентов, Маркетинг и продажи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Поддержка решает запросы по доставке.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 - Маркетинг анализирует данные о заказах для сегментации.</w:t>
            </w:r>
          </w:p>
        </w:tc>
      </w:tr>
      <w:tr w:rsidR="00623237" w:rsidRPr="00623237" w:rsidTr="00623237">
        <w:trPr>
          <w:trHeight w:val="160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ПО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устройств, Безопасность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Новые драйверы устройств требуют обновления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микросервисов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 - Тестирование на уязвимости.</w:t>
            </w:r>
          </w:p>
        </w:tc>
      </w:tr>
      <w:tr w:rsidR="00623237" w:rsidRPr="00623237" w:rsidTr="00623237">
        <w:trPr>
          <w:trHeight w:val="160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устройств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данными, Поддержка клиентов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устройств хранятся в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Lake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 - Поддержка обучается работе с новыми устройствами.</w:t>
            </w:r>
          </w:p>
        </w:tc>
      </w:tr>
      <w:tr w:rsidR="00623237" w:rsidRPr="00623237" w:rsidTr="00623237">
        <w:trPr>
          <w:trHeight w:val="202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клиентов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Маркетинг и продажи, Управление заказами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Отзывы клиентов влияют на дорожную карту продукта.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 - Связь с логистикой для отслеживания заказов.</w:t>
            </w:r>
          </w:p>
        </w:tc>
      </w:tr>
      <w:tr w:rsidR="00623237" w:rsidRPr="00623237" w:rsidTr="00623237">
        <w:trPr>
          <w:trHeight w:val="165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данными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Безопасность, Разработка ПО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Аудит данных на соответствие GDPR.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&gt; - Оптимизация запросов в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микросервисах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23237" w:rsidRPr="00623237" w:rsidTr="00623237">
        <w:trPr>
          <w:trHeight w:val="202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Маркетинг и продажи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заказами, Безопасность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Промо-коды влияют на поток заказов.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 - Обучение клиентов безопасному использованию приложения.</w:t>
            </w:r>
          </w:p>
        </w:tc>
      </w:tr>
      <w:tr w:rsidR="00623237" w:rsidRPr="00623237" w:rsidTr="00623237">
        <w:trPr>
          <w:trHeight w:val="136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Безопасность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процессы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237" w:rsidRPr="00623237" w:rsidRDefault="00623237" w:rsidP="0062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Шифрование данных в заказах. &lt;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&gt; - </w:t>
            </w:r>
            <w:proofErr w:type="spellStart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Пентесты</w:t>
            </w:r>
            <w:proofErr w:type="spellEnd"/>
            <w:r w:rsidRPr="00623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API для интеграции устройств.</w:t>
            </w:r>
          </w:p>
        </w:tc>
      </w:tr>
    </w:tbl>
    <w:p w:rsidR="00623237" w:rsidRPr="0023788D" w:rsidRDefault="00623237">
      <w:pPr>
        <w:rPr>
          <w:rFonts w:ascii="Times New Roman" w:hAnsi="Times New Roman" w:cs="Times New Roman"/>
          <w:sz w:val="28"/>
          <w:szCs w:val="28"/>
        </w:rPr>
      </w:pPr>
    </w:p>
    <w:sectPr w:rsidR="00623237" w:rsidRPr="0023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4461"/>
    <w:multiLevelType w:val="multilevel"/>
    <w:tmpl w:val="E3C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D274D"/>
    <w:multiLevelType w:val="multilevel"/>
    <w:tmpl w:val="E36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52ECE"/>
    <w:multiLevelType w:val="multilevel"/>
    <w:tmpl w:val="88C2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A2FA7"/>
    <w:multiLevelType w:val="multilevel"/>
    <w:tmpl w:val="AAA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D274E"/>
    <w:multiLevelType w:val="multilevel"/>
    <w:tmpl w:val="3B8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81409"/>
    <w:multiLevelType w:val="multilevel"/>
    <w:tmpl w:val="95D4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405E3"/>
    <w:multiLevelType w:val="multilevel"/>
    <w:tmpl w:val="F4B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24CC9"/>
    <w:multiLevelType w:val="multilevel"/>
    <w:tmpl w:val="06F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706DE9"/>
    <w:multiLevelType w:val="multilevel"/>
    <w:tmpl w:val="885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96745"/>
    <w:multiLevelType w:val="multilevel"/>
    <w:tmpl w:val="2C9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708B"/>
    <w:multiLevelType w:val="multilevel"/>
    <w:tmpl w:val="BC2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57B7D"/>
    <w:multiLevelType w:val="multilevel"/>
    <w:tmpl w:val="9AA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CB1E60"/>
    <w:multiLevelType w:val="multilevel"/>
    <w:tmpl w:val="1D8A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C4513"/>
    <w:multiLevelType w:val="multilevel"/>
    <w:tmpl w:val="541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52EE1"/>
    <w:multiLevelType w:val="multilevel"/>
    <w:tmpl w:val="37A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231D70"/>
    <w:multiLevelType w:val="multilevel"/>
    <w:tmpl w:val="0C3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40A61"/>
    <w:multiLevelType w:val="multilevel"/>
    <w:tmpl w:val="A06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CA5B2C"/>
    <w:multiLevelType w:val="multilevel"/>
    <w:tmpl w:val="CF1A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E52E7"/>
    <w:multiLevelType w:val="multilevel"/>
    <w:tmpl w:val="677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17"/>
  </w:num>
  <w:num w:numId="8">
    <w:abstractNumId w:val="9"/>
  </w:num>
  <w:num w:numId="9">
    <w:abstractNumId w:val="12"/>
  </w:num>
  <w:num w:numId="10">
    <w:abstractNumId w:val="8"/>
  </w:num>
  <w:num w:numId="11">
    <w:abstractNumId w:val="7"/>
  </w:num>
  <w:num w:numId="12">
    <w:abstractNumId w:val="15"/>
  </w:num>
  <w:num w:numId="13">
    <w:abstractNumId w:val="10"/>
  </w:num>
  <w:num w:numId="14">
    <w:abstractNumId w:val="5"/>
  </w:num>
  <w:num w:numId="15">
    <w:abstractNumId w:val="18"/>
  </w:num>
  <w:num w:numId="16">
    <w:abstractNumId w:val="0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C6"/>
    <w:rsid w:val="001E5E41"/>
    <w:rsid w:val="0023788D"/>
    <w:rsid w:val="004355C6"/>
    <w:rsid w:val="005C567A"/>
    <w:rsid w:val="006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EA07"/>
  <w15:chartTrackingRefBased/>
  <w15:docId w15:val="{9E0FEC40-E418-4A55-AF9B-CA0B7B04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5E41"/>
    <w:pPr>
      <w:spacing w:after="0" w:line="240" w:lineRule="auto"/>
    </w:pPr>
  </w:style>
  <w:style w:type="character" w:styleId="a5">
    <w:name w:val="Emphasis"/>
    <w:basedOn w:val="a0"/>
    <w:uiPriority w:val="20"/>
    <w:qFormat/>
    <w:rsid w:val="001E5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2</cp:revision>
  <dcterms:created xsi:type="dcterms:W3CDTF">2025-04-20T14:19:00Z</dcterms:created>
  <dcterms:modified xsi:type="dcterms:W3CDTF">2025-04-20T14:49:00Z</dcterms:modified>
</cp:coreProperties>
</file>