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AD5C" w14:textId="77777777" w:rsidR="00FD0D6C" w:rsidRDefault="003A1B6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D49A6B" wp14:editId="6C34EC9C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DBA81CF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8"/>
        <w:gridCol w:w="5960"/>
      </w:tblGrid>
      <w:tr w:rsidR="00FD0D6C" w14:paraId="39F0F7B4" w14:textId="77777777">
        <w:trPr>
          <w:trHeight w:val="340"/>
        </w:trPr>
        <w:tc>
          <w:tcPr>
            <w:tcW w:w="3118" w:type="dxa"/>
          </w:tcPr>
          <w:p w14:paraId="47129E71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0553064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F2E2FEA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FD0D6C" w14:paraId="4453BF79" w14:textId="77777777">
        <w:trPr>
          <w:trHeight w:val="340"/>
        </w:trPr>
        <w:tc>
          <w:tcPr>
            <w:tcW w:w="3118" w:type="dxa"/>
          </w:tcPr>
          <w:p w14:paraId="6C5B8A1B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CE2639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59D084A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D0D6C" w14:paraId="36DF2962" w14:textId="77777777">
        <w:trPr>
          <w:trHeight w:val="340"/>
        </w:trPr>
        <w:tc>
          <w:tcPr>
            <w:tcW w:w="3118" w:type="dxa"/>
          </w:tcPr>
          <w:p w14:paraId="5BE54E76" w14:textId="77777777" w:rsidR="00FD0D6C" w:rsidRDefault="003A1B6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06FFE5FA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2266AE2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D0D6C" w14:paraId="52A8A6FA" w14:textId="77777777">
        <w:trPr>
          <w:trHeight w:val="340"/>
        </w:trPr>
        <w:tc>
          <w:tcPr>
            <w:tcW w:w="3118" w:type="dxa"/>
          </w:tcPr>
          <w:p w14:paraId="2A4360CE" w14:textId="77777777" w:rsidR="00FD0D6C" w:rsidRDefault="003A1B6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5E58E42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28F6880" w14:textId="77777777" w:rsidR="00FD0D6C" w:rsidRDefault="003A1B69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D0D6C" w14:paraId="59F9FF79" w14:textId="77777777">
        <w:trPr>
          <w:trHeight w:val="340"/>
        </w:trPr>
        <w:tc>
          <w:tcPr>
            <w:tcW w:w="3118" w:type="dxa"/>
          </w:tcPr>
          <w:p w14:paraId="2B1AB2AB" w14:textId="77777777" w:rsidR="00FD0D6C" w:rsidRDefault="003A1B6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A451F8A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8D7CDAC" w14:textId="77777777" w:rsidR="00FD0D6C" w:rsidRDefault="003A1B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FD0D6C" w14:paraId="62D12227" w14:textId="77777777">
        <w:trPr>
          <w:trHeight w:val="340"/>
        </w:trPr>
        <w:tc>
          <w:tcPr>
            <w:tcW w:w="3118" w:type="dxa"/>
          </w:tcPr>
          <w:p w14:paraId="66CAA371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ED01C4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D697C44" w14:textId="77777777" w:rsidR="00FD0D6C" w:rsidRDefault="003A1B69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D0D6C" w14:paraId="0F5C0960" w14:textId="77777777">
        <w:trPr>
          <w:trHeight w:val="340"/>
        </w:trPr>
        <w:tc>
          <w:tcPr>
            <w:tcW w:w="3118" w:type="dxa"/>
          </w:tcPr>
          <w:p w14:paraId="0C183020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FAFC11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5A4D3BF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E06A2F" w14:textId="77777777" w:rsidR="00FD0D6C" w:rsidRDefault="00FD0D6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5683C3" w14:textId="77777777" w:rsidR="00FD0D6C" w:rsidRDefault="003A1B6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№_3</w:t>
      </w:r>
    </w:p>
    <w:p w14:paraId="76099EE3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Style w:val="af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D0D6C" w14:paraId="03C3B29F" w14:textId="77777777">
        <w:tc>
          <w:tcPr>
            <w:tcW w:w="1417" w:type="dxa"/>
          </w:tcPr>
          <w:p w14:paraId="6A215C81" w14:textId="77777777" w:rsidR="00FD0D6C" w:rsidRDefault="003A1B6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E6AC3D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86A5ECD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FD0D6C" w14:paraId="2C8607F8" w14:textId="77777777">
        <w:tc>
          <w:tcPr>
            <w:tcW w:w="1417" w:type="dxa"/>
          </w:tcPr>
          <w:p w14:paraId="05A83091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5BE400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04685C2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D0D6C" w14:paraId="2CB0611C" w14:textId="77777777">
        <w:tc>
          <w:tcPr>
            <w:tcW w:w="1417" w:type="dxa"/>
          </w:tcPr>
          <w:p w14:paraId="2CEC7A2E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180AB6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05F8CFB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FD0D6C" w14:paraId="58BE5BF8" w14:textId="77777777">
        <w:tc>
          <w:tcPr>
            <w:tcW w:w="2268" w:type="dxa"/>
            <w:gridSpan w:val="3"/>
          </w:tcPr>
          <w:p w14:paraId="058A468B" w14:textId="77777777" w:rsidR="00FD0D6C" w:rsidRDefault="00FD0D6C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4C0EE08" w14:textId="77777777" w:rsidR="00FD0D6C" w:rsidRDefault="003A1B6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87870D7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8DA9F7" w14:textId="77777777" w:rsidR="00FD0D6C" w:rsidRDefault="003A1B69">
            <w:pPr>
              <w:pStyle w:val="af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FD0D6C" w14:paraId="32AE97FC" w14:textId="77777777">
        <w:tc>
          <w:tcPr>
            <w:tcW w:w="2268" w:type="dxa"/>
            <w:gridSpan w:val="3"/>
          </w:tcPr>
          <w:p w14:paraId="19DB20DF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88D472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A4ACD30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F096773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56D29CDD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348"/>
        <w:gridCol w:w="4787"/>
        <w:gridCol w:w="280"/>
        <w:gridCol w:w="1878"/>
      </w:tblGrid>
      <w:tr w:rsidR="00FD0D6C" w14:paraId="2A86F1E8" w14:textId="77777777">
        <w:trPr>
          <w:trHeight w:val="431"/>
        </w:trPr>
        <w:tc>
          <w:tcPr>
            <w:tcW w:w="2061" w:type="dxa"/>
          </w:tcPr>
          <w:p w14:paraId="68D8AE50" w14:textId="77777777" w:rsidR="00FD0D6C" w:rsidRDefault="003A1B6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348" w:type="dxa"/>
          </w:tcPr>
          <w:p w14:paraId="5BA41FB5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42614B21" w14:textId="237C61AB" w:rsidR="00FD0D6C" w:rsidRDefault="0061373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Хорев Юрий Романович</w:t>
            </w:r>
          </w:p>
        </w:tc>
        <w:tc>
          <w:tcPr>
            <w:tcW w:w="280" w:type="dxa"/>
          </w:tcPr>
          <w:p w14:paraId="298C0BCE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7CAD9701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D6C" w14:paraId="64AC1F1F" w14:textId="77777777">
        <w:tc>
          <w:tcPr>
            <w:tcW w:w="2061" w:type="dxa"/>
          </w:tcPr>
          <w:p w14:paraId="15FB2461" w14:textId="77777777" w:rsidR="00FD0D6C" w:rsidRDefault="00FD0D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5EAF6192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093F110F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0" w:type="dxa"/>
          </w:tcPr>
          <w:p w14:paraId="537E18F5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279044CC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D0D6C" w14:paraId="4DF25547" w14:textId="77777777">
        <w:tc>
          <w:tcPr>
            <w:tcW w:w="2061" w:type="dxa"/>
          </w:tcPr>
          <w:p w14:paraId="3A32E05F" w14:textId="77777777" w:rsidR="00FD0D6C" w:rsidRDefault="003A1B6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48" w:type="dxa"/>
          </w:tcPr>
          <w:p w14:paraId="4CD67CDE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bottom w:val="single" w:sz="4" w:space="0" w:color="auto"/>
            </w:tcBorders>
            <w:vAlign w:val="bottom"/>
          </w:tcPr>
          <w:p w14:paraId="5B81411D" w14:textId="77777777" w:rsidR="00FD0D6C" w:rsidRDefault="003A1B69">
            <w:pPr>
              <w:jc w:val="center"/>
              <w:rPr>
                <w:rFonts w:ascii="Times New Roman" w:eastAsia="Times New Roman" w:hAnsi="Times New Roman" w:cs="Times New Roman"/>
                <w:color w:val="083167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0" w:type="dxa"/>
          </w:tcPr>
          <w:p w14:paraId="08ABE807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45F11D00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D6C" w14:paraId="4F1DCD0C" w14:textId="77777777">
        <w:tc>
          <w:tcPr>
            <w:tcW w:w="2061" w:type="dxa"/>
          </w:tcPr>
          <w:p w14:paraId="64BE5B2F" w14:textId="77777777" w:rsidR="00FD0D6C" w:rsidRDefault="00FD0D6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" w:type="dxa"/>
          </w:tcPr>
          <w:p w14:paraId="75BD0478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7" w:type="dxa"/>
            <w:tcBorders>
              <w:top w:val="single" w:sz="4" w:space="0" w:color="auto"/>
            </w:tcBorders>
          </w:tcPr>
          <w:p w14:paraId="6F616D19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07A33B84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1C2EEBEE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50190E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DE03CE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D0D6C" w14:paraId="7C9E15E4" w14:textId="77777777">
        <w:tc>
          <w:tcPr>
            <w:tcW w:w="2155" w:type="dxa"/>
          </w:tcPr>
          <w:p w14:paraId="5C44C7E2" w14:textId="77777777" w:rsidR="00FD0D6C" w:rsidRDefault="003A1B6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5B4FEF8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BA65014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565ADCE4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6D8F78F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0D6C" w14:paraId="44C3ACBA" w14:textId="77777777">
        <w:tc>
          <w:tcPr>
            <w:tcW w:w="2155" w:type="dxa"/>
          </w:tcPr>
          <w:p w14:paraId="57BAD013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4CD59AC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44F5DD1F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730CC99" w14:textId="77777777" w:rsidR="00FD0D6C" w:rsidRDefault="00FD0D6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625D75C" w14:textId="77777777" w:rsidR="00FD0D6C" w:rsidRDefault="003A1B6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1C64047" w14:textId="77777777" w:rsidR="00FD0D6C" w:rsidRDefault="00FD0D6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CA7C4D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50F69F8" w14:textId="2B69E27B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1. Описание компании</w:t>
      </w:r>
    </w:p>
    <w:p w14:paraId="2B611A53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73BA3B7" w14:textId="6B9BCF75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Название: ООО «FastParcel»  </w:t>
      </w:r>
    </w:p>
    <w:p w14:paraId="56047AD9" w14:textId="715BDA29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Сфера деятельности: Экспресс-доставка и логистика  </w:t>
      </w:r>
    </w:p>
    <w:p w14:paraId="04E9A8BC" w14:textId="3BECF5C9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Миссия: Доставить любой груз в любой уголок России за 24 часа  </w:t>
      </w:r>
    </w:p>
    <w:p w14:paraId="12FAD5DE" w14:textId="22F78510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Численность персонала: 150 человек  </w:t>
      </w:r>
    </w:p>
    <w:p w14:paraId="3BEB6783" w14:textId="1BE352C3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Способы ведения бизнеса: Онлайн-заказы, мобильное приложение, логистика по GPS  </w:t>
      </w:r>
    </w:p>
    <w:p w14:paraId="50EED977" w14:textId="1AA8C45B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Конкуренты: СДЭК, Boxberry, Почта России  </w:t>
      </w:r>
    </w:p>
    <w:p w14:paraId="76199201" w14:textId="23F0CA4D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Клиенты: Физические лица, интернет-магазины, малый бизнес  </w:t>
      </w:r>
    </w:p>
    <w:p w14:paraId="4E032028" w14:textId="40220554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Цели на год:</w:t>
      </w:r>
    </w:p>
    <w:p w14:paraId="68F578AB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Внедрить автоматизированную маршрутизацию</w:t>
      </w:r>
    </w:p>
    <w:p w14:paraId="2C2325AB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Выйти на рынок Казахстана и Беларуси</w:t>
      </w:r>
    </w:p>
    <w:p w14:paraId="5B68DA06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Увеличить оборот на 30%</w:t>
      </w:r>
    </w:p>
    <w:p w14:paraId="5E2D3494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746FA25" w14:textId="18226586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2. Организационная структура</w:t>
      </w:r>
    </w:p>
    <w:p w14:paraId="48F711E4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976375D" w14:textId="22158080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Генеральный директор</w:t>
      </w:r>
    </w:p>
    <w:p w14:paraId="5736B4F7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Отдел логистики</w:t>
      </w:r>
    </w:p>
    <w:p w14:paraId="68C93AD3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IT-отдел</w:t>
      </w:r>
    </w:p>
    <w:p w14:paraId="0AE29B5B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Финансовый отдел</w:t>
      </w:r>
    </w:p>
    <w:p w14:paraId="326E9859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Отдел поддержки клиентов</w:t>
      </w:r>
    </w:p>
    <w:p w14:paraId="5B1D5B96" w14:textId="0D61CA5F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 </w:t>
      </w:r>
      <w:r w:rsidR="00D407D7">
        <w:rPr>
          <w:rFonts w:ascii="Times New Roman" w:hAnsi="Times New Roman" w:cs="Times New Roman"/>
          <w:sz w:val="26"/>
          <w:szCs w:val="26"/>
        </w:rPr>
        <w:t>HR-отдел</w:t>
      </w:r>
    </w:p>
    <w:p w14:paraId="0D096772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CD2262E" w14:textId="7A9D7B2D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3. Техническая архитектура</w:t>
      </w:r>
    </w:p>
    <w:p w14:paraId="650F7B2A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DF4ECE7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Сервер баз данных (PostgreSQL)</w:t>
      </w:r>
    </w:p>
    <w:p w14:paraId="583109F2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Веб-приложение (React, Node.js)</w:t>
      </w:r>
    </w:p>
    <w:p w14:paraId="6C57734F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Мобильное приложение (Flutter)</w:t>
      </w:r>
    </w:p>
    <w:p w14:paraId="71EF9B34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CRM-система (Bitrix24)</w:t>
      </w:r>
    </w:p>
    <w:p w14:paraId="1021FD53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 Внутренний портал (Intranet)</w:t>
      </w:r>
    </w:p>
    <w:p w14:paraId="68D09A19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5B49DCE" w14:textId="068B61B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4. Системная архитектура</w:t>
      </w:r>
    </w:p>
    <w:p w14:paraId="1D16B0D2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A8A189F" w14:textId="7D4AC968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1:</w:t>
      </w:r>
    </w:p>
    <w:p w14:paraId="6EDF454E" w14:textId="418193B1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Технологическая платформа: AWS</w:t>
      </w:r>
    </w:p>
    <w:p w14:paraId="0672AE5C" w14:textId="148D7125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Сервисы: Складской учёт, аналитика, маршрутизация</w:t>
      </w:r>
    </w:p>
    <w:p w14:paraId="7897BDFC" w14:textId="032EF72E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Модули: CRM, расчёт тарифов, клиентская база</w:t>
      </w:r>
    </w:p>
    <w:p w14:paraId="18C7C7C6" w14:textId="0A86B259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Интерфейсы: Веб, мобильное приложение, API для B2B</w:t>
      </w:r>
    </w:p>
    <w:p w14:paraId="0ADA80D9" w14:textId="77777777" w:rsidR="00080167" w:rsidRDefault="0008016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8FB1F01" w14:textId="16EFDC13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Ментальная карта (To-do list)</w:t>
      </w:r>
    </w:p>
    <w:p w14:paraId="04E1495A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1C7A8F5" w14:textId="6A0D6BE6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Критически важные бизнес-процессы:</w:t>
      </w:r>
    </w:p>
    <w:p w14:paraId="73A99FBC" w14:textId="69B91278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Принятие </w:t>
      </w:r>
      <w:r w:rsidR="00080167">
        <w:rPr>
          <w:rFonts w:ascii="Times New Roman" w:hAnsi="Times New Roman" w:cs="Times New Roman"/>
          <w:sz w:val="26"/>
          <w:szCs w:val="26"/>
        </w:rPr>
        <w:t>заказаф</w:t>
      </w:r>
    </w:p>
    <w:p w14:paraId="4D61DC3E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Проверка адреса</w:t>
      </w:r>
    </w:p>
    <w:p w14:paraId="3E4B1469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Построение маршрута</w:t>
      </w:r>
    </w:p>
    <w:p w14:paraId="615ACA79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Сортировка на складе</w:t>
      </w:r>
    </w:p>
    <w:p w14:paraId="731664FD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 Передача в доставку</w:t>
      </w:r>
    </w:p>
    <w:p w14:paraId="3D2D205E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Доставка клиенту</w:t>
      </w:r>
    </w:p>
    <w:p w14:paraId="073F838E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 Финансовое закрытие заказа</w:t>
      </w:r>
    </w:p>
    <w:p w14:paraId="2AA6840D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124B9AB" w14:textId="75993CC1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To-do:</w:t>
      </w:r>
    </w:p>
    <w:p w14:paraId="08F3B1E3" w14:textId="0192C48C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E67EB">
        <w:rPr>
          <w:rFonts w:ascii="Times New Roman" w:hAnsi="Times New Roman" w:cs="Times New Roman"/>
          <w:sz w:val="26"/>
          <w:szCs w:val="26"/>
        </w:rPr>
        <w:t>□</w:t>
      </w:r>
      <w:r>
        <w:rPr>
          <w:rFonts w:ascii="Times New Roman" w:hAnsi="Times New Roman" w:cs="Times New Roman"/>
          <w:sz w:val="26"/>
          <w:szCs w:val="26"/>
        </w:rPr>
        <w:t xml:space="preserve"> Заказ принят на сайте</w:t>
      </w:r>
    </w:p>
    <w:p w14:paraId="07FC0000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☐ Проверена информация об адресе</w:t>
      </w:r>
    </w:p>
    <w:p w14:paraId="6998ABC2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☐ Построен маршрут</w:t>
      </w:r>
    </w:p>
    <w:p w14:paraId="21020E51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☐ Упакован и сортирован</w:t>
      </w:r>
    </w:p>
    <w:p w14:paraId="66EBEEEC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☐ Отгружен</w:t>
      </w:r>
    </w:p>
    <w:p w14:paraId="0439C81A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☐ Курьер доставил</w:t>
      </w:r>
    </w:p>
    <w:p w14:paraId="37BE444B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☐ Платёж завершён</w:t>
      </w:r>
    </w:p>
    <w:p w14:paraId="194EC997" w14:textId="77777777" w:rsidR="00111884" w:rsidRDefault="00111884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68AF956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C8C1F0E" w14:textId="667CA360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Таблица связей бизнес-процессов</w:t>
      </w:r>
    </w:p>
    <w:p w14:paraId="76900226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AF5023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Бизнес-процесс             | Связан с                     | Тип связи       |</w:t>
      </w:r>
    </w:p>
    <w:p w14:paraId="787CD4FC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Приём заказа               | Проверка адреса              | Последовательная|</w:t>
      </w:r>
    </w:p>
    <w:p w14:paraId="6803C619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Проверка адреса            | Построение маршрута          | Последовательная|</w:t>
      </w:r>
    </w:p>
    <w:p w14:paraId="73D3A557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Построение маршрута        | Доставка                     | Логическая      |</w:t>
      </w:r>
    </w:p>
    <w:p w14:paraId="197AE8E7" w14:textId="77777777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| Доставка                   | Финансовое закрытие          | Последовательная|</w:t>
      </w:r>
    </w:p>
    <w:p w14:paraId="2309AE00" w14:textId="7668E0F2" w:rsidR="00111884" w:rsidRDefault="0011188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| Поддержка клиентов         | Все этапы                    | Параллельная   </w:t>
      </w:r>
    </w:p>
    <w:p w14:paraId="2E9DE12F" w14:textId="7CB7DC35" w:rsidR="00FD0D6C" w:rsidRDefault="00FD0D6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FD0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887B6" w14:textId="77777777" w:rsidR="00FD0D6C" w:rsidRDefault="003A1B69">
      <w:pPr>
        <w:spacing w:after="0" w:line="240" w:lineRule="auto"/>
      </w:pPr>
      <w:r>
        <w:separator/>
      </w:r>
    </w:p>
  </w:endnote>
  <w:endnote w:type="continuationSeparator" w:id="0">
    <w:p w14:paraId="0E7BBA20" w14:textId="77777777" w:rsidR="00FD0D6C" w:rsidRDefault="003A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063B6" w14:textId="77777777" w:rsidR="00FD0D6C" w:rsidRDefault="003A1B69">
      <w:pPr>
        <w:spacing w:after="0" w:line="240" w:lineRule="auto"/>
      </w:pPr>
      <w:r>
        <w:separator/>
      </w:r>
    </w:p>
  </w:footnote>
  <w:footnote w:type="continuationSeparator" w:id="0">
    <w:p w14:paraId="5AE838DA" w14:textId="77777777" w:rsidR="00FD0D6C" w:rsidRDefault="003A1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232"/>
    <w:multiLevelType w:val="hybridMultilevel"/>
    <w:tmpl w:val="FFFFFFFF"/>
    <w:lvl w:ilvl="0" w:tplc="9958525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FAE96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B0B7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B0E6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804AF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F6FF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5C8A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0F205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A3A89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C22347"/>
    <w:multiLevelType w:val="hybridMultilevel"/>
    <w:tmpl w:val="FFFFFFFF"/>
    <w:lvl w:ilvl="0" w:tplc="204661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6427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5F83F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9495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5EEF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C2B8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785F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78F1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8248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2249AB"/>
    <w:multiLevelType w:val="hybridMultilevel"/>
    <w:tmpl w:val="FFFFFFFF"/>
    <w:lvl w:ilvl="0" w:tplc="DEC0F5B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3B8EA3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46CCCF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E4036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C660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4C299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92E99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4A08DA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CDA15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A7B40A4"/>
    <w:multiLevelType w:val="hybridMultilevel"/>
    <w:tmpl w:val="FFFFFFFF"/>
    <w:lvl w:ilvl="0" w:tplc="26E2F9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06C0A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278F7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1AEA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FAF6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61AD2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22EA9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827C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E85A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CB814AD"/>
    <w:multiLevelType w:val="hybridMultilevel"/>
    <w:tmpl w:val="FFFFFFFF"/>
    <w:lvl w:ilvl="0" w:tplc="BEBE1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282D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2DE35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5476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B328E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AAC69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68A6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9A26B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8DA1C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D7F00F1"/>
    <w:multiLevelType w:val="hybridMultilevel"/>
    <w:tmpl w:val="FFFFFFFF"/>
    <w:lvl w:ilvl="0" w:tplc="A03237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CF6AB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6322D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D4018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C3216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A4E3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D615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6474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C2EB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481421F"/>
    <w:multiLevelType w:val="hybridMultilevel"/>
    <w:tmpl w:val="FFFFFFFF"/>
    <w:lvl w:ilvl="0" w:tplc="B18015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84444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57A3A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DE8B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94DE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0B427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70B4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CC8D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864C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4C6707C"/>
    <w:multiLevelType w:val="hybridMultilevel"/>
    <w:tmpl w:val="FFFFFFFF"/>
    <w:lvl w:ilvl="0" w:tplc="2458A0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75456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64D1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1E16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AD219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73E10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4E0A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1C886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3C41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7B16616"/>
    <w:multiLevelType w:val="hybridMultilevel"/>
    <w:tmpl w:val="FFFFFFFF"/>
    <w:lvl w:ilvl="0" w:tplc="30EC40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63A6F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2873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F0E08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70FA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19E7B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86C1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3E468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E417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EFB7E7C"/>
    <w:multiLevelType w:val="hybridMultilevel"/>
    <w:tmpl w:val="FFFFFFFF"/>
    <w:lvl w:ilvl="0" w:tplc="7842F1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C680B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460D9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3A4A0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7254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72EF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F72D1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2E21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14C5A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50D74EB"/>
    <w:multiLevelType w:val="hybridMultilevel"/>
    <w:tmpl w:val="FFFFFFFF"/>
    <w:lvl w:ilvl="0" w:tplc="7E3053D2">
      <w:start w:val="1"/>
      <w:numFmt w:val="decimal"/>
      <w:lvlText w:val="%1."/>
      <w:lvlJc w:val="left"/>
      <w:pPr>
        <w:ind w:left="720" w:hanging="360"/>
      </w:pPr>
    </w:lvl>
    <w:lvl w:ilvl="1" w:tplc="F8A8FCF6">
      <w:start w:val="1"/>
      <w:numFmt w:val="lowerLetter"/>
      <w:lvlText w:val="%2."/>
      <w:lvlJc w:val="left"/>
      <w:pPr>
        <w:ind w:left="1440" w:hanging="360"/>
      </w:pPr>
    </w:lvl>
    <w:lvl w:ilvl="2" w:tplc="0CBE3674">
      <w:start w:val="1"/>
      <w:numFmt w:val="lowerRoman"/>
      <w:lvlText w:val="%3."/>
      <w:lvlJc w:val="right"/>
      <w:pPr>
        <w:ind w:left="2160" w:hanging="180"/>
      </w:pPr>
    </w:lvl>
    <w:lvl w:ilvl="3" w:tplc="677C8D38">
      <w:start w:val="1"/>
      <w:numFmt w:val="decimal"/>
      <w:lvlText w:val="%4."/>
      <w:lvlJc w:val="left"/>
      <w:pPr>
        <w:ind w:left="2880" w:hanging="360"/>
      </w:pPr>
    </w:lvl>
    <w:lvl w:ilvl="4" w:tplc="398640E4">
      <w:start w:val="1"/>
      <w:numFmt w:val="lowerLetter"/>
      <w:lvlText w:val="%5."/>
      <w:lvlJc w:val="left"/>
      <w:pPr>
        <w:ind w:left="3600" w:hanging="360"/>
      </w:pPr>
    </w:lvl>
    <w:lvl w:ilvl="5" w:tplc="D4322C74">
      <w:start w:val="1"/>
      <w:numFmt w:val="lowerRoman"/>
      <w:lvlText w:val="%6."/>
      <w:lvlJc w:val="right"/>
      <w:pPr>
        <w:ind w:left="4320" w:hanging="180"/>
      </w:pPr>
    </w:lvl>
    <w:lvl w:ilvl="6" w:tplc="EBE8EA3E">
      <w:start w:val="1"/>
      <w:numFmt w:val="decimal"/>
      <w:lvlText w:val="%7."/>
      <w:lvlJc w:val="left"/>
      <w:pPr>
        <w:ind w:left="5040" w:hanging="360"/>
      </w:pPr>
    </w:lvl>
    <w:lvl w:ilvl="7" w:tplc="0F720E50">
      <w:start w:val="1"/>
      <w:numFmt w:val="lowerLetter"/>
      <w:lvlText w:val="%8."/>
      <w:lvlJc w:val="left"/>
      <w:pPr>
        <w:ind w:left="5760" w:hanging="360"/>
      </w:pPr>
    </w:lvl>
    <w:lvl w:ilvl="8" w:tplc="5C8845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150FA"/>
    <w:multiLevelType w:val="hybridMultilevel"/>
    <w:tmpl w:val="FFFFFFFF"/>
    <w:lvl w:ilvl="0" w:tplc="B066C8D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89828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266D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CA02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D22B8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F02E7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0ADB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844A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844D6D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41DA7787"/>
    <w:multiLevelType w:val="hybridMultilevel"/>
    <w:tmpl w:val="FFFFFFFF"/>
    <w:lvl w:ilvl="0" w:tplc="71DA243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EEE45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0F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5626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5053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B6CD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88CE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FEF7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C962A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A502867"/>
    <w:multiLevelType w:val="hybridMultilevel"/>
    <w:tmpl w:val="FFFFFFFF"/>
    <w:lvl w:ilvl="0" w:tplc="4E269F0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FD41B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B63D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482D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FE87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4669E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6F4BD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EADA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D2C6B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5970736D"/>
    <w:multiLevelType w:val="hybridMultilevel"/>
    <w:tmpl w:val="FFFFFFFF"/>
    <w:lvl w:ilvl="0" w:tplc="C46C00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9427E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48E84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0E2FE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BCE54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0E4F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C8F2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5B84E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E12B1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03500AD"/>
    <w:multiLevelType w:val="hybridMultilevel"/>
    <w:tmpl w:val="FFFFFFFF"/>
    <w:lvl w:ilvl="0" w:tplc="130CF8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57E85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53860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3C0C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7CB2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6AC7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F26939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9846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CFE6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5981DFA"/>
    <w:multiLevelType w:val="hybridMultilevel"/>
    <w:tmpl w:val="FFFFFFFF"/>
    <w:lvl w:ilvl="0" w:tplc="6400B74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F061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A9868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2AB7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CA0A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2B4EE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C6B7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34F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4AD6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638730348">
    <w:abstractNumId w:val="4"/>
  </w:num>
  <w:num w:numId="2" w16cid:durableId="1765765275">
    <w:abstractNumId w:val="13"/>
  </w:num>
  <w:num w:numId="3" w16cid:durableId="1156721197">
    <w:abstractNumId w:val="7"/>
  </w:num>
  <w:num w:numId="4" w16cid:durableId="1383334454">
    <w:abstractNumId w:val="14"/>
  </w:num>
  <w:num w:numId="5" w16cid:durableId="1202742872">
    <w:abstractNumId w:val="8"/>
  </w:num>
  <w:num w:numId="6" w16cid:durableId="2058120462">
    <w:abstractNumId w:val="15"/>
  </w:num>
  <w:num w:numId="7" w16cid:durableId="2023122044">
    <w:abstractNumId w:val="2"/>
  </w:num>
  <w:num w:numId="8" w16cid:durableId="103116184">
    <w:abstractNumId w:val="11"/>
  </w:num>
  <w:num w:numId="9" w16cid:durableId="1866138448">
    <w:abstractNumId w:val="10"/>
  </w:num>
  <w:num w:numId="10" w16cid:durableId="2133673888">
    <w:abstractNumId w:val="9"/>
  </w:num>
  <w:num w:numId="11" w16cid:durableId="672610503">
    <w:abstractNumId w:val="16"/>
  </w:num>
  <w:num w:numId="12" w16cid:durableId="932708721">
    <w:abstractNumId w:val="6"/>
  </w:num>
  <w:num w:numId="13" w16cid:durableId="1860389060">
    <w:abstractNumId w:val="1"/>
  </w:num>
  <w:num w:numId="14" w16cid:durableId="1500147423">
    <w:abstractNumId w:val="3"/>
  </w:num>
  <w:num w:numId="15" w16cid:durableId="1226572213">
    <w:abstractNumId w:val="5"/>
  </w:num>
  <w:num w:numId="16" w16cid:durableId="1837572423">
    <w:abstractNumId w:val="12"/>
  </w:num>
  <w:num w:numId="17" w16cid:durableId="80520454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D6C"/>
    <w:rsid w:val="00080167"/>
    <w:rsid w:val="000E7AA4"/>
    <w:rsid w:val="00111884"/>
    <w:rsid w:val="00237EF4"/>
    <w:rsid w:val="002F4B30"/>
    <w:rsid w:val="003A1B69"/>
    <w:rsid w:val="003E014A"/>
    <w:rsid w:val="005E67EB"/>
    <w:rsid w:val="0061373F"/>
    <w:rsid w:val="00930D65"/>
    <w:rsid w:val="00B438DF"/>
    <w:rsid w:val="00B670A2"/>
    <w:rsid w:val="00D407D7"/>
    <w:rsid w:val="00F64FE7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5DF0"/>
  <w15:docId w15:val="{BA4E96F1-D57C-464A-B171-13762F37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 Spacing"/>
    <w:uiPriority w:val="1"/>
    <w:qFormat/>
    <w:pPr>
      <w:spacing w:after="0" w:line="240" w:lineRule="auto"/>
    </w:pPr>
  </w:style>
  <w:style w:type="character" w:styleId="afa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Юра Хорев</cp:lastModifiedBy>
  <cp:revision>2</cp:revision>
  <dcterms:created xsi:type="dcterms:W3CDTF">2025-04-21T06:59:00Z</dcterms:created>
  <dcterms:modified xsi:type="dcterms:W3CDTF">2025-04-21T06:59:00Z</dcterms:modified>
</cp:coreProperties>
</file>