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60788D3D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23A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B68853A" w:rsidR="00475375" w:rsidRPr="00CA1126" w:rsidRDefault="00323A71" w:rsidP="00323A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411D172" w:rsidR="00475375" w:rsidRPr="00CA1126" w:rsidRDefault="00823C45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Джабаров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</w:t>
            </w:r>
            <w:proofErr w:type="spellEnd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89D1BBC" w:rsidR="00475375" w:rsidRPr="00CA1126" w:rsidRDefault="00823C4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201</w:t>
            </w:r>
            <w:bookmarkStart w:id="0" w:name="_GoBack"/>
            <w:bookmarkEnd w:id="0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3AB677" w14:textId="77777777" w:rsid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8B1BA39" w14:textId="3AF9839B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lastRenderedPageBreak/>
        <w:t xml:space="preserve">1. План разработки архитектуры предприятия –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Plan</w:t>
      </w:r>
      <w:proofErr w:type="spellEnd"/>
    </w:p>
    <w:p w14:paraId="5098F3A4" w14:textId="06020F5B" w:rsidR="00323A71" w:rsidRDefault="00323A71" w:rsidP="00323A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23A71">
        <w:rPr>
          <w:rFonts w:ascii="Times New Roman" w:hAnsi="Times New Roman" w:cs="Times New Roman"/>
          <w:sz w:val="26"/>
          <w:szCs w:val="26"/>
        </w:rPr>
        <w:t>Риски</w:t>
      </w:r>
      <w:r w:rsidRPr="00323A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3A71">
        <w:rPr>
          <w:rFonts w:ascii="Times New Roman" w:hAnsi="Times New Roman" w:cs="Times New Roman"/>
          <w:sz w:val="26"/>
          <w:szCs w:val="26"/>
        </w:rPr>
        <w:t>проекта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1226"/>
        <w:gridCol w:w="1303"/>
        <w:gridCol w:w="1147"/>
        <w:gridCol w:w="1183"/>
        <w:gridCol w:w="1517"/>
        <w:gridCol w:w="1441"/>
        <w:gridCol w:w="1415"/>
      </w:tblGrid>
      <w:tr w:rsidR="001269CA" w14:paraId="61F55A03" w14:textId="77777777" w:rsidTr="00323A71">
        <w:trPr>
          <w:trHeight w:val="1762"/>
        </w:trPr>
        <w:tc>
          <w:tcPr>
            <w:tcW w:w="842" w:type="dxa"/>
          </w:tcPr>
          <w:p w14:paraId="33B0247A" w14:textId="49A8991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RISK        </w:t>
            </w:r>
          </w:p>
        </w:tc>
        <w:tc>
          <w:tcPr>
            <w:tcW w:w="1286" w:type="dxa"/>
          </w:tcPr>
          <w:p w14:paraId="07741B90" w14:textId="7CBDCBC3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TION                                                                 </w:t>
            </w:r>
          </w:p>
        </w:tc>
        <w:tc>
          <w:tcPr>
            <w:tcW w:w="1199" w:type="dxa"/>
          </w:tcPr>
          <w:p w14:paraId="0C52227B" w14:textId="138F3FFF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IMPACT                                                                   </w:t>
            </w:r>
          </w:p>
        </w:tc>
        <w:tc>
          <w:tcPr>
            <w:tcW w:w="1488" w:type="dxa"/>
          </w:tcPr>
          <w:p w14:paraId="460180E1" w14:textId="3840FF4D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SEVERITY                                                  </w:t>
            </w:r>
          </w:p>
        </w:tc>
        <w:tc>
          <w:tcPr>
            <w:tcW w:w="1559" w:type="dxa"/>
          </w:tcPr>
          <w:p w14:paraId="42BA1A6B" w14:textId="20F9290A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PROBABI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LITY                                                </w:t>
            </w:r>
          </w:p>
        </w:tc>
        <w:tc>
          <w:tcPr>
            <w:tcW w:w="1456" w:type="dxa"/>
          </w:tcPr>
          <w:p w14:paraId="78945D2D" w14:textId="0D0ABBF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LIKELI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HOOD OF PRIOR DETEC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TION                                 </w:t>
            </w:r>
          </w:p>
        </w:tc>
        <w:tc>
          <w:tcPr>
            <w:tcW w:w="984" w:type="dxa"/>
          </w:tcPr>
          <w:p w14:paraId="6EC76D2C" w14:textId="255244F1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MITIGA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TION APPRO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ACH                                           </w:t>
            </w:r>
          </w:p>
        </w:tc>
        <w:tc>
          <w:tcPr>
            <w:tcW w:w="984" w:type="dxa"/>
          </w:tcPr>
          <w:p w14:paraId="73B42B7D" w14:textId="19587072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PROPO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SED SOLUT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323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IONS                                           </w:t>
            </w:r>
          </w:p>
        </w:tc>
      </w:tr>
      <w:tr w:rsidR="001269CA" w:rsidRPr="00323A71" w14:paraId="6B49076C" w14:textId="77777777" w:rsidTr="00323A71">
        <w:trPr>
          <w:trHeight w:val="1674"/>
        </w:trPr>
        <w:tc>
          <w:tcPr>
            <w:tcW w:w="842" w:type="dxa"/>
          </w:tcPr>
          <w:p w14:paraId="1C8B0BD2" w14:textId="1BEEE8A6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1     </w:t>
            </w:r>
          </w:p>
        </w:tc>
        <w:tc>
          <w:tcPr>
            <w:tcW w:w="1286" w:type="dxa"/>
          </w:tcPr>
          <w:p w14:paraId="1D512BE4" w14:textId="025E49CE" w:rsidR="00323A71" w:rsidRPr="00323A71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Недос</w:t>
            </w:r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>точ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финанс</w:t>
            </w:r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>рование</w:t>
            </w:r>
            <w:proofErr w:type="spellEnd"/>
            <w:r w:rsidR="00323A71"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 проекта                                        </w:t>
            </w:r>
          </w:p>
        </w:tc>
        <w:tc>
          <w:tcPr>
            <w:tcW w:w="1199" w:type="dxa"/>
          </w:tcPr>
          <w:p w14:paraId="4E0D90EF" w14:textId="0DFAD74A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| Задержки в</w:t>
            </w: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 реализации и возможные ограничения в ресурсах        </w:t>
            </w:r>
          </w:p>
        </w:tc>
        <w:tc>
          <w:tcPr>
            <w:tcW w:w="1488" w:type="dxa"/>
          </w:tcPr>
          <w:p w14:paraId="797E091F" w14:textId="0FA2C8B1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Высокий, может привести к остановке проекта</w:t>
            </w:r>
          </w:p>
        </w:tc>
        <w:tc>
          <w:tcPr>
            <w:tcW w:w="1559" w:type="dxa"/>
          </w:tcPr>
          <w:p w14:paraId="7330E478" w14:textId="5400CB28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Высокая, возможно при недостаточной поддержке от руководства</w:t>
            </w:r>
          </w:p>
        </w:tc>
        <w:tc>
          <w:tcPr>
            <w:tcW w:w="1456" w:type="dxa"/>
          </w:tcPr>
          <w:p w14:paraId="35B9B353" w14:textId="7E42B356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Снижение выделенного бюджета на начальных этапах                  </w:t>
            </w:r>
          </w:p>
        </w:tc>
        <w:tc>
          <w:tcPr>
            <w:tcW w:w="984" w:type="dxa"/>
          </w:tcPr>
          <w:p w14:paraId="30214800" w14:textId="1AA87EB8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Проведение регулярных финансовых анализов и корректировок в бюджете</w:t>
            </w:r>
          </w:p>
        </w:tc>
        <w:tc>
          <w:tcPr>
            <w:tcW w:w="984" w:type="dxa"/>
          </w:tcPr>
          <w:p w14:paraId="07D40178" w14:textId="5FB963D9" w:rsidR="00323A71" w:rsidRP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Разработка детального бюджета и плана финансирования</w:t>
            </w:r>
          </w:p>
        </w:tc>
      </w:tr>
      <w:tr w:rsidR="001269CA" w:rsidRPr="001269CA" w14:paraId="5F0C9F18" w14:textId="77777777" w:rsidTr="00323A71">
        <w:trPr>
          <w:trHeight w:val="1762"/>
        </w:trPr>
        <w:tc>
          <w:tcPr>
            <w:tcW w:w="842" w:type="dxa"/>
          </w:tcPr>
          <w:p w14:paraId="6BAEA83A" w14:textId="0A789071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2     </w:t>
            </w:r>
          </w:p>
        </w:tc>
        <w:tc>
          <w:tcPr>
            <w:tcW w:w="1286" w:type="dxa"/>
          </w:tcPr>
          <w:p w14:paraId="2678ABCA" w14:textId="2EE6FF27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Сопротивление со стороны сотрудников при внедрении изменений               </w:t>
            </w:r>
          </w:p>
        </w:tc>
        <w:tc>
          <w:tcPr>
            <w:tcW w:w="1199" w:type="dxa"/>
          </w:tcPr>
          <w:p w14:paraId="7E631B74" w14:textId="6A3B0D72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Пониженная вовлеченность и снижение продуктивности                     </w:t>
            </w:r>
          </w:p>
        </w:tc>
        <w:tc>
          <w:tcPr>
            <w:tcW w:w="1488" w:type="dxa"/>
          </w:tcPr>
          <w:p w14:paraId="3B211E63" w14:textId="7CE0992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Средний, может вызвать снижение морального духа команды    </w:t>
            </w:r>
          </w:p>
        </w:tc>
        <w:tc>
          <w:tcPr>
            <w:tcW w:w="1559" w:type="dxa"/>
          </w:tcPr>
          <w:p w14:paraId="00978F84" w14:textId="497A212B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Средняя, зависит от уровня участия сотрудников в проекте     </w:t>
            </w:r>
          </w:p>
        </w:tc>
        <w:tc>
          <w:tcPr>
            <w:tcW w:w="1456" w:type="dxa"/>
          </w:tcPr>
          <w:p w14:paraId="51695C5F" w14:textId="170E70E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опросов и мониторинг настроений среди команды             </w:t>
            </w:r>
          </w:p>
        </w:tc>
        <w:tc>
          <w:tcPr>
            <w:tcW w:w="984" w:type="dxa"/>
          </w:tcPr>
          <w:p w14:paraId="520982CD" w14:textId="778D38E9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Открытые обсуждения и обучение сотрудников новшествам             </w:t>
            </w:r>
          </w:p>
        </w:tc>
        <w:tc>
          <w:tcPr>
            <w:tcW w:w="984" w:type="dxa"/>
          </w:tcPr>
          <w:p w14:paraId="51EBD30E" w14:textId="7495ED71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Проведение тренингов и семинаров для повышения уровня вовлеченности</w:t>
            </w:r>
          </w:p>
        </w:tc>
      </w:tr>
      <w:tr w:rsidR="001269CA" w:rsidRPr="001269CA" w14:paraId="281E8B68" w14:textId="77777777" w:rsidTr="00323A71">
        <w:trPr>
          <w:trHeight w:val="1674"/>
        </w:trPr>
        <w:tc>
          <w:tcPr>
            <w:tcW w:w="842" w:type="dxa"/>
          </w:tcPr>
          <w:p w14:paraId="024041DA" w14:textId="3EC3342E" w:rsidR="00323A71" w:rsidRDefault="00323A71" w:rsidP="00323A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Риск 3     </w:t>
            </w:r>
          </w:p>
        </w:tc>
        <w:tc>
          <w:tcPr>
            <w:tcW w:w="1286" w:type="dxa"/>
          </w:tcPr>
          <w:p w14:paraId="762AEB69" w14:textId="279A4C1A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Неточности в требований системы и неполное понимание бизнес-процессов     </w:t>
            </w:r>
          </w:p>
        </w:tc>
        <w:tc>
          <w:tcPr>
            <w:tcW w:w="1199" w:type="dxa"/>
          </w:tcPr>
          <w:p w14:paraId="67960338" w14:textId="2FE0FF3A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Создание неэффективной архитектуры и дополнительные затраты на доработки</w:t>
            </w:r>
          </w:p>
        </w:tc>
        <w:tc>
          <w:tcPr>
            <w:tcW w:w="1488" w:type="dxa"/>
          </w:tcPr>
          <w:p w14:paraId="010677A7" w14:textId="309084D2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Высокий, может привести к значительным переделкам  </w:t>
            </w:r>
          </w:p>
        </w:tc>
        <w:tc>
          <w:tcPr>
            <w:tcW w:w="1559" w:type="dxa"/>
          </w:tcPr>
          <w:p w14:paraId="70290241" w14:textId="336B5545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Низкая, может быть предсказана на этапе сбора требований     </w:t>
            </w:r>
          </w:p>
        </w:tc>
        <w:tc>
          <w:tcPr>
            <w:tcW w:w="1456" w:type="dxa"/>
          </w:tcPr>
          <w:p w14:paraId="7048677B" w14:textId="35C2E209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Обсуждение с ключевыми заинтересованными сторонами                 </w:t>
            </w:r>
          </w:p>
        </w:tc>
        <w:tc>
          <w:tcPr>
            <w:tcW w:w="984" w:type="dxa"/>
          </w:tcPr>
          <w:p w14:paraId="24B6C668" w14:textId="1EC715EF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 xml:space="preserve">Углубленный анализ и документирование требований                </w:t>
            </w:r>
          </w:p>
        </w:tc>
        <w:tc>
          <w:tcPr>
            <w:tcW w:w="984" w:type="dxa"/>
          </w:tcPr>
          <w:p w14:paraId="12E64CD7" w14:textId="7DAC2451" w:rsidR="00323A71" w:rsidRPr="001269CA" w:rsidRDefault="001269CA" w:rsidP="00323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A71">
              <w:rPr>
                <w:rFonts w:ascii="Times New Roman" w:hAnsi="Times New Roman" w:cs="Times New Roman"/>
                <w:sz w:val="26"/>
                <w:szCs w:val="26"/>
              </w:rPr>
              <w:t>Вовлечение всех заинтересованных сторон в процесс сбора требований</w:t>
            </w:r>
          </w:p>
        </w:tc>
      </w:tr>
    </w:tbl>
    <w:p w14:paraId="1813B8C1" w14:textId="47A37B69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5C246EE" w14:textId="692805DB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3F7583E4" w14:textId="1A5199CC" w:rsidR="00323A71" w:rsidRPr="001269CA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773D4AF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61B3372E" w14:textId="789F564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323A71" w:rsidRPr="00323A71">
        <w:rPr>
          <w:rFonts w:ascii="Times New Roman" w:hAnsi="Times New Roman" w:cs="Times New Roman"/>
          <w:sz w:val="26"/>
          <w:szCs w:val="26"/>
        </w:rPr>
        <w:t>2. Состояние разработки проекта - ACTUAL PROGRESS</w:t>
      </w:r>
    </w:p>
    <w:p w14:paraId="727092BD" w14:textId="05256A1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DONE:</w:t>
      </w:r>
    </w:p>
    <w:p w14:paraId="63BA56A4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Завершение первичного анализа текущих бизнес-процессов.</w:t>
      </w:r>
    </w:p>
    <w:p w14:paraId="7E9AC6B0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Завершение первой версии архитектуры предприятия.</w:t>
      </w:r>
    </w:p>
    <w:p w14:paraId="35C6B33D" w14:textId="2E8EB08F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CANCELED:</w:t>
      </w:r>
    </w:p>
    <w:p w14:paraId="22D6F63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Изменения в структуре управления проектом.</w:t>
      </w:r>
    </w:p>
    <w:p w14:paraId="4E28FD6A" w14:textId="0319B4D1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DELAYED:</w:t>
      </w:r>
    </w:p>
    <w:p w14:paraId="158E9CA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Внедрение системы мониторинга рисков.</w:t>
      </w:r>
    </w:p>
    <w:p w14:paraId="35661970" w14:textId="5EB65697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TASKS ON HOLD:</w:t>
      </w:r>
    </w:p>
    <w:p w14:paraId="28EAA6D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Разработка инструкций для пользователей (ожидание утверждения дизайна системы).</w:t>
      </w:r>
    </w:p>
    <w:p w14:paraId="41001341" w14:textId="2D6F7D76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23A71" w:rsidRPr="00323A71">
        <w:rPr>
          <w:rFonts w:ascii="Times New Roman" w:hAnsi="Times New Roman" w:cs="Times New Roman"/>
          <w:sz w:val="26"/>
          <w:szCs w:val="26"/>
        </w:rPr>
        <w:t>TASKS</w:t>
      </w:r>
      <w:r>
        <w:rPr>
          <w:rFonts w:ascii="Times New Roman" w:hAnsi="Times New Roman" w:cs="Times New Roman"/>
          <w:sz w:val="26"/>
          <w:szCs w:val="26"/>
        </w:rPr>
        <w:t xml:space="preserve"> IN PROGRESS:</w:t>
      </w:r>
    </w:p>
    <w:p w14:paraId="3AEF6C0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Изучение альтернативных решений для архитектуры.</w:t>
      </w:r>
    </w:p>
    <w:p w14:paraId="111CB8DA" w14:textId="114C8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Информация для проекта – INFORMATION</w:t>
      </w:r>
    </w:p>
    <w:p w14:paraId="23AC42A1" w14:textId="3FF59581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Текущий алгоритм бизнес-процессов.</w:t>
      </w:r>
    </w:p>
    <w:p w14:paraId="2284EB6A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Существующая информационная система.</w:t>
      </w:r>
    </w:p>
    <w:p w14:paraId="6047FB93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Технические требования к архитектуре.</w:t>
      </w:r>
    </w:p>
    <w:p w14:paraId="448B2DD7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4. Анализ рисков на предыдущих этапах.</w:t>
      </w:r>
    </w:p>
    <w:p w14:paraId="2A6A591D" w14:textId="71208B73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5. Отзывы пользователей о текущих системах.</w:t>
      </w:r>
      <w:r w:rsidR="001269CA">
        <w:rPr>
          <w:rFonts w:ascii="Times New Roman" w:hAnsi="Times New Roman" w:cs="Times New Roman"/>
          <w:sz w:val="26"/>
          <w:szCs w:val="26"/>
        </w:rPr>
        <w:br/>
      </w:r>
    </w:p>
    <w:p w14:paraId="336EBCE8" w14:textId="23B4FB7C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4. Цели проекта – GOALS</w:t>
      </w:r>
    </w:p>
    <w:p w14:paraId="6FF4C272" w14:textId="0892BEF4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Оптимизация бизнес-процессов для увеличения прибыли на 15% в течение года.</w:t>
      </w:r>
    </w:p>
    <w:p w14:paraId="1BD47B50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Повышение уровня удовлетворенности пользователей на 20%.</w:t>
      </w:r>
    </w:p>
    <w:p w14:paraId="418B751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Сокращение сроков ввода новых продуктов на рынок на 30%.</w:t>
      </w:r>
    </w:p>
    <w:p w14:paraId="3AF892BD" w14:textId="6F132525" w:rsidR="00323A71" w:rsidRPr="00323A71" w:rsidRDefault="001269CA" w:rsidP="001269CA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323A71" w:rsidRPr="00323A71">
        <w:rPr>
          <w:rFonts w:ascii="Times New Roman" w:hAnsi="Times New Roman" w:cs="Times New Roman"/>
          <w:sz w:val="26"/>
          <w:szCs w:val="26"/>
        </w:rPr>
        <w:t>5. Требования к проекту – REQUIREMENTS</w:t>
      </w:r>
    </w:p>
    <w:p w14:paraId="51C01EA2" w14:textId="4C84E3B1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1. Совместимость с существующими информационными системами.</w:t>
      </w:r>
    </w:p>
    <w:p w14:paraId="526404E4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2. Гибкость архитектуры для адаптации под новые потребности бизнеса.</w:t>
      </w:r>
    </w:p>
    <w:p w14:paraId="621C8913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>3. Обеспечение безопасности данных и соответствие стандартам.</w:t>
      </w:r>
    </w:p>
    <w:p w14:paraId="7BC38D7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18172032" w14:textId="7B865230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6. Календарный план разработки проекта – SCHEDULE</w:t>
      </w:r>
    </w:p>
    <w:p w14:paraId="4A3ACB5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4C97DD1D" w14:textId="7EC9F49A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 Фаза 1: Исследование и анализ</w:t>
      </w:r>
    </w:p>
    <w:p w14:paraId="790A7BD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Сбор требований (2 недели)</w:t>
      </w:r>
    </w:p>
    <w:p w14:paraId="223D22C6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Анализ существующих процессов (1 неделя)</w:t>
      </w:r>
    </w:p>
    <w:p w14:paraId="27AE85B2" w14:textId="4BD28637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2. Фаза 2: Проектирование</w:t>
      </w:r>
    </w:p>
    <w:p w14:paraId="6D4BB449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Разработка архитектурного решения (3 недели)</w:t>
      </w:r>
    </w:p>
    <w:p w14:paraId="0C503E5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Обсуждение проектных решений с заинтересованными сторонами (1 неделя)</w:t>
      </w:r>
    </w:p>
    <w:p w14:paraId="563CF9D2" w14:textId="313B2AEC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323A71" w:rsidRPr="00323A71">
        <w:rPr>
          <w:rFonts w:ascii="Times New Roman" w:hAnsi="Times New Roman" w:cs="Times New Roman"/>
          <w:sz w:val="26"/>
          <w:szCs w:val="26"/>
        </w:rPr>
        <w:t>Фаз</w:t>
      </w:r>
      <w:r>
        <w:rPr>
          <w:rFonts w:ascii="Times New Roman" w:hAnsi="Times New Roman" w:cs="Times New Roman"/>
          <w:sz w:val="26"/>
          <w:szCs w:val="26"/>
        </w:rPr>
        <w:t>а 3: Реализация и тестирование</w:t>
      </w:r>
    </w:p>
    <w:p w14:paraId="7C48BEBC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Внедрение выбранного решения (4 недели)</w:t>
      </w:r>
    </w:p>
    <w:p w14:paraId="0DCA1D26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Тестирование и отладка системы (2 недели)</w:t>
      </w:r>
    </w:p>
    <w:p w14:paraId="0EC9A136" w14:textId="77777777" w:rsidR="001269CA" w:rsidRDefault="001269CA" w:rsidP="00323A71">
      <w:pPr>
        <w:rPr>
          <w:rFonts w:ascii="Times New Roman" w:hAnsi="Times New Roman" w:cs="Times New Roman"/>
          <w:sz w:val="26"/>
          <w:szCs w:val="26"/>
        </w:rPr>
      </w:pPr>
    </w:p>
    <w:p w14:paraId="5A009046" w14:textId="62A5D42D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7. Различные взгляды на проектирование данной архитектуры предприятия по технологии «Шесть шляп» -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Six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Thinking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Hats</w:t>
      </w:r>
      <w:proofErr w:type="spellEnd"/>
    </w:p>
    <w:p w14:paraId="7241E570" w14:textId="15244AB5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Белая шляпа (факты):</w:t>
      </w:r>
      <w:r w:rsidR="00323A71" w:rsidRPr="00323A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BE7E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Данные о текущих бизнес-процессах и требованиях.</w:t>
      </w:r>
    </w:p>
    <w:p w14:paraId="06D4AF01" w14:textId="050D9EF2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Красная шляпа (эмоции):</w:t>
      </w:r>
    </w:p>
    <w:p w14:paraId="284A764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Обеспечение вовлеченности сотрудников в проект.</w:t>
      </w:r>
    </w:p>
    <w:p w14:paraId="18AFDAE9" w14:textId="50342203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Черная шляпа (критика):</w:t>
      </w:r>
    </w:p>
    <w:p w14:paraId="2D6DCD59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Возможные риски и проблемы при внедрении новой архитектуры.</w:t>
      </w:r>
    </w:p>
    <w:p w14:paraId="05A78A43" w14:textId="69F95100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Желтая шляпа (позитив):</w:t>
      </w:r>
    </w:p>
    <w:p w14:paraId="076FECB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Улучшение процессов и повышение эффективности работ.</w:t>
      </w:r>
    </w:p>
    <w:p w14:paraId="6E26BA2A" w14:textId="58796306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Зеленая шляпа (креатив):</w:t>
      </w:r>
    </w:p>
    <w:p w14:paraId="5EC0C5A2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Возможные инновационные решения в архитектуре.</w:t>
      </w:r>
    </w:p>
    <w:p w14:paraId="2C57E32A" w14:textId="61EC783B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Синяя шляпа (управление):</w:t>
      </w:r>
    </w:p>
    <w:p w14:paraId="42B2885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- Обзор процесса и координация действий команды.</w:t>
      </w:r>
    </w:p>
    <w:p w14:paraId="56245EE5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</w:p>
    <w:p w14:paraId="4C595E5E" w14:textId="166658EE" w:rsidR="00323A71" w:rsidRPr="00323A71" w:rsidRDefault="00323A71" w:rsidP="001269C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8. Маркетинговый план продвижения продукции -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Marketing</w:t>
      </w:r>
      <w:proofErr w:type="spellEnd"/>
    </w:p>
    <w:p w14:paraId="02B5B4B2" w14:textId="7DB05FC9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Целевая аудитория:</w:t>
      </w:r>
      <w:r w:rsidR="00323A71" w:rsidRPr="00323A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1D4DA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Малый и средний бизнес, нуждающийся в оптимизации процессов.</w:t>
      </w:r>
    </w:p>
    <w:p w14:paraId="161875C3" w14:textId="166519D2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Стратегия продвижения:</w:t>
      </w:r>
    </w:p>
    <w:p w14:paraId="436A85D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Онлайн реклама и SEO.</w:t>
      </w:r>
    </w:p>
    <w:p w14:paraId="689C83CE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Проведение </w:t>
      </w:r>
      <w:proofErr w:type="spellStart"/>
      <w:r w:rsidRPr="00323A71">
        <w:rPr>
          <w:rFonts w:ascii="Times New Roman" w:hAnsi="Times New Roman" w:cs="Times New Roman"/>
          <w:sz w:val="26"/>
          <w:szCs w:val="26"/>
        </w:rPr>
        <w:t>вебинаров</w:t>
      </w:r>
      <w:proofErr w:type="spellEnd"/>
      <w:r w:rsidRPr="00323A71">
        <w:rPr>
          <w:rFonts w:ascii="Times New Roman" w:hAnsi="Times New Roman" w:cs="Times New Roman"/>
          <w:sz w:val="26"/>
          <w:szCs w:val="26"/>
        </w:rPr>
        <w:t xml:space="preserve"> по улучшению бизнес-процессов.</w:t>
      </w:r>
    </w:p>
    <w:p w14:paraId="68E6187C" w14:textId="687DC08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Бюджет на маркетинг:</w:t>
      </w:r>
    </w:p>
    <w:p w14:paraId="5E463E7D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Определение бюджета на рекламные кампании.</w:t>
      </w:r>
    </w:p>
    <w:p w14:paraId="489FF7AA" w14:textId="522C5C6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 Каналы дистрибуции:</w:t>
      </w:r>
    </w:p>
    <w:p w14:paraId="3BED05E8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Использование CRM-систем для продвижения.</w:t>
      </w:r>
    </w:p>
    <w:p w14:paraId="4FFAFCAF" w14:textId="11A3D248" w:rsidR="00323A71" w:rsidRPr="00323A71" w:rsidRDefault="001269CA" w:rsidP="00323A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Метрики успеха:</w:t>
      </w:r>
    </w:p>
    <w:p w14:paraId="6ABCB511" w14:textId="77777777" w:rsidR="00323A71" w:rsidRPr="00323A71" w:rsidRDefault="00323A71" w:rsidP="00323A71">
      <w:pPr>
        <w:rPr>
          <w:rFonts w:ascii="Times New Roman" w:hAnsi="Times New Roman" w:cs="Times New Roman"/>
          <w:sz w:val="26"/>
          <w:szCs w:val="26"/>
        </w:rPr>
      </w:pPr>
      <w:r w:rsidRPr="00323A71">
        <w:rPr>
          <w:rFonts w:ascii="Times New Roman" w:hAnsi="Times New Roman" w:cs="Times New Roman"/>
          <w:sz w:val="26"/>
          <w:szCs w:val="26"/>
        </w:rPr>
        <w:t xml:space="preserve">   - Анализ роста клиентской базы и уровня удовлетворенности.</w:t>
      </w:r>
    </w:p>
    <w:p w14:paraId="2A5920A3" w14:textId="54C6D69E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269CA"/>
    <w:rsid w:val="001661F2"/>
    <w:rsid w:val="00174E54"/>
    <w:rsid w:val="0022074A"/>
    <w:rsid w:val="00323A71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823C45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457DD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Ауд-Нагатинская-810 Студент</cp:lastModifiedBy>
  <cp:revision>2</cp:revision>
  <dcterms:created xsi:type="dcterms:W3CDTF">2025-04-28T16:34:00Z</dcterms:created>
  <dcterms:modified xsi:type="dcterms:W3CDTF">2025-04-28T16:34:00Z</dcterms:modified>
</cp:coreProperties>
</file>