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Лабораторный практикум № 4. Концептуальные основы и подходы к построению архитектуры предприятия</w:t>
      </w:r>
    </w:p>
    <w:p>
      <w:pPr>
        <w:pStyle w:val="Heading1"/>
      </w:pPr>
      <w:r>
        <w:t>1. План разработки архитектуры предприятия - Project Plan</w:t>
      </w:r>
    </w:p>
    <w:p>
      <w:pPr>
        <w:pStyle w:val="Heading2"/>
      </w:pPr>
      <w:r>
        <w:t>RISK 1: Недостаточная квалификация сотрудников</w:t>
      </w:r>
    </w:p>
    <w:p>
      <w:r>
        <w:t>DESCRIPTION: Недостаток опыта в создании сложных информационных систем может замедлить процесс разработки.</w:t>
        <w:br/>
        <w:t>IMPACT: Проект может быть задержан из-за необходимости обучения персонала.</w:t>
        <w:br/>
        <w:t>SEVERITY: Средняя. Задержки в обучении могут повлиять на сроки, но не повлекут за собой серьезных последствий.</w:t>
        <w:br/>
        <w:t>PROBABILITY: Высокая, так как проект ориентирован на новую технологию для компании.</w:t>
        <w:br/>
        <w:t>LIKELIHOOD OF PRIOR DETECTION: Через мониторинг прогресса в обучении сотрудников.</w:t>
        <w:br/>
        <w:t>MITIGATION APPROACH: План по обучению сотрудников с привлечением внешних экспертов, а также создание внутренней базы знаний.</w:t>
        <w:br/>
        <w:t>PROPOSED SOLUTIONS: Разработка программы повышения квалификации для ключевых специалистов, проведение тренингов и семинаров.</w:t>
      </w:r>
    </w:p>
    <w:p>
      <w:pPr>
        <w:pStyle w:val="Heading2"/>
      </w:pPr>
      <w:r>
        <w:t>RISK 2: Технические проблемы с интеграцией</w:t>
      </w:r>
    </w:p>
    <w:p>
      <w:r>
        <w:t>DESCRIPTION: Сложности в интеграции нового ПО с существующими системами.</w:t>
        <w:br/>
        <w:t>IMPACT: Внедрение может задержаться из-за необходимости доработки интеграционных решений.</w:t>
        <w:br/>
        <w:t>SEVERITY: Высокая. Проблемы с интеграцией могут задержать проект на длительное время.</w:t>
        <w:br/>
        <w:t>PROBABILITY: Средняя, так как возможно, что интеграция с уже существующими системами потребует дополнительных усилий.</w:t>
        <w:br/>
        <w:t>LIKELIHOOD OF PRIOR DETECTION: По мере проведения тестов интеграции.</w:t>
        <w:br/>
        <w:t>MITIGATION APPROACH: Проведение предварительных испытаний на тестовых средах для выявления потенциальных проблем.</w:t>
        <w:br/>
        <w:t>PROPOSED SOLUTIONS: Привлечение опытных специалистов по интеграции, внедрение фаз тестирования и интеграции на ранних стадиях.</w:t>
      </w:r>
    </w:p>
    <w:p>
      <w:pPr>
        <w:pStyle w:val="Heading2"/>
      </w:pPr>
      <w:r>
        <w:t>RISK 3: Изменения в требованиях заказчика</w:t>
      </w:r>
    </w:p>
    <w:p>
      <w:r>
        <w:t>DESCRIPTION: Частые изменения требований со стороны заказчика могут привести к увеличению времени разработки.</w:t>
        <w:br/>
        <w:t>IMPACT: Задержки и перерасход ресурсов.</w:t>
        <w:br/>
        <w:t>SEVERITY: Средняя. Хотя изменения могут привести к задержкам, проект остается в рамках бюджета.</w:t>
        <w:br/>
        <w:t>PROBABILITY: Средняя, поскольку заказчик может изменить требования по ходу проекта.</w:t>
        <w:br/>
        <w:t>LIKELIHOOD OF PRIOR DETECTION: Через регулярные встречи и проверки с заказчиком.</w:t>
        <w:br/>
        <w:t>MITIGATION APPROACH: Четкое формализованное согласование требований и их стабильность в рамках проекта.</w:t>
        <w:br/>
        <w:t>PROPOSED SOLUTIONS: Введение гибких методологий разработки (например, Scrum), чтобы учитывать изменения без значительных потерь времени.</w:t>
      </w:r>
    </w:p>
    <w:p>
      <w:pPr>
        <w:pStyle w:val="Heading1"/>
      </w:pPr>
      <w:r>
        <w:t>2. Состояние разработки проекта - ACTUAL PROGRESS</w:t>
      </w:r>
    </w:p>
    <w:p>
      <w:r>
        <w:t>TASKS DONE: Завершены задачи анализа требований и создания прототипа.</w:t>
        <w:br/>
        <w:t>TASKS CANCELED: Отменены задачи, связанные с исследованием устаревших технологий.</w:t>
        <w:br/>
        <w:t>TASKS DELAYED: Задержаны задачи по интеграции с внешними системами из-за высокого приоритета других задач.</w:t>
        <w:br/>
        <w:t>TASKS ON HOLD: Задачи по внедрению новых функций в мобильные приложения находятся на хранении до следующей фазы.</w:t>
        <w:br/>
        <w:t>TASKS IN PROGRESS: В настоящее время выполняются задачи по разработке и тестированию функционала.</w:t>
      </w:r>
    </w:p>
    <w:p>
      <w:pPr>
        <w:pStyle w:val="Heading1"/>
      </w:pPr>
      <w:r>
        <w:t>3. Информация для проекта - INFORMATION</w:t>
      </w:r>
    </w:p>
    <w:p>
      <w:r>
        <w:t>1. Информация о текущих системах компании.</w:t>
        <w:br/>
        <w:t>2. Технические ограничения для интеграции новых решений.</w:t>
        <w:br/>
        <w:t>3. Требования заказчика по функциональности и безопасности.</w:t>
        <w:br/>
        <w:t>4. Бюджет проекта.</w:t>
        <w:br/>
        <w:t>5. Ресурсы и сроки, выделенные для обучения персонала.</w:t>
      </w:r>
    </w:p>
    <w:p>
      <w:pPr>
        <w:pStyle w:val="Heading1"/>
      </w:pPr>
      <w:r>
        <w:t>4. Цели проекта - GOALS</w:t>
      </w:r>
    </w:p>
    <w:p>
      <w:r>
        <w:t>1. Завершение внедрения новых систем в сроки и в рамках бюджета.</w:t>
        <w:br/>
        <w:t>2. Увеличение эффективности бизнес-процессов компании на 30%.</w:t>
        <w:br/>
        <w:t>3. Обучение сотрудников для эффективного использования новых технологий.</w:t>
      </w:r>
    </w:p>
    <w:p>
      <w:pPr>
        <w:pStyle w:val="Heading1"/>
      </w:pPr>
      <w:r>
        <w:t>5. Требования к проекту - REQUIREMENTS</w:t>
      </w:r>
    </w:p>
    <w:p>
      <w:r>
        <w:t>1. Совместимость с существующими системами.</w:t>
        <w:br/>
        <w:t>2. Обеспечение безопасности данных и соблюдение стандартов.</w:t>
        <w:br/>
        <w:t>3. Поддержка мобильных платформ.</w:t>
        <w:br/>
        <w:t>4. Высокая производительность.</w:t>
        <w:br/>
        <w:t>5. Удобный пользовательский интерфейс для конечных пользователей.</w:t>
      </w:r>
    </w:p>
    <w:p>
      <w:pPr>
        <w:pStyle w:val="Heading1"/>
      </w:pPr>
      <w:r>
        <w:t>6. Календарный план разработки проекта - SCHEDULE</w:t>
      </w:r>
    </w:p>
    <w:p>
      <w:r>
        <w:t>Фаза 1: Анализ и проектирование — 1-2 месяц.</w:t>
        <w:br/>
        <w:t>Фаза 2: Разработка и интеграция — 3-6 месяцев.</w:t>
        <w:br/>
        <w:t>Фаза 3: Тестирование и развертывание — 7-9 месяц.</w:t>
      </w:r>
    </w:p>
    <w:p>
      <w:pPr>
        <w:pStyle w:val="Heading1"/>
      </w:pPr>
      <w:r>
        <w:t>7. Различные взгляды на проектирование архитектуры предприятия - Six Thinking Hats</w:t>
      </w:r>
    </w:p>
    <w:p>
      <w:r>
        <w:t>Белая шляпа: Объективные факты — что нам известно о проекте? Какие данные у нас есть?</w:t>
        <w:br/>
        <w:t>Красная шляпа: Эмоции и интуиция — как мы чувствуем по поводу проекта? Есть ли опасения?</w:t>
        <w:br/>
        <w:t>Черная шляпа: Критическое мышление — какие возможные проблемы или недостатки могут возникнуть?</w:t>
        <w:br/>
        <w:t>Желтая шляпа: Позитивное мышление — какие преимущества мы получим от проекта?</w:t>
        <w:br/>
        <w:t>Зеленая шляпа: Творчество — как мы можем улучшить проект или сделать его уникальным?</w:t>
        <w:br/>
        <w:t>Синяя шляпа: Организация и процесс — как структурировать проект и управлять его прогрессом?</w:t>
      </w:r>
    </w:p>
    <w:p>
      <w:pPr>
        <w:pStyle w:val="Heading1"/>
      </w:pPr>
      <w:r>
        <w:t>8. Маркетинговый план продвижения продукции - Marketing</w:t>
      </w:r>
    </w:p>
    <w:p>
      <w:r>
        <w:t>Целевая аудитория: Малые и средние предприятия.</w:t>
        <w:br/>
        <w:t>Каналы продвижения: Онлайн-реклама, партнерские программы.</w:t>
        <w:br/>
        <w:t>Уникальные предложения: Простота интеграции, высокое качество обслуживания.</w:t>
        <w:br/>
        <w:t>Продажи: Прямые продажи через веб-платформу.</w:t>
        <w:br/>
        <w:t>Мониторинг: Анализ эффективности рекламы, обзоры клиентов.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