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3DE2A041" w:rsidR="00475375" w:rsidRPr="00AB607E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2188B4C3" w:rsidR="00475375" w:rsidRPr="00123E8D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47B6F50" w:rsidR="00475375" w:rsidRPr="001B2838" w:rsidRDefault="00CE2DFA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59E05843" w:rsidR="00475375" w:rsidRPr="00023521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895E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569A718E" w:rsidR="00475375" w:rsidRPr="00BF1B5B" w:rsidRDefault="00895E20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5E20">
              <w:rPr>
                <w:rFonts w:ascii="Times New Roman" w:hAnsi="Times New Roman" w:cs="Times New Roman"/>
                <w:sz w:val="26"/>
                <w:szCs w:val="26"/>
              </w:rPr>
              <w:t>Концептуальные основы и подходы к построению архитектуры предприятия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311C2C38" w:rsidR="00475375" w:rsidRPr="00A75469" w:rsidRDefault="00A75469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227D21B" w:rsidR="00475375" w:rsidRPr="00AB607E" w:rsidRDefault="005B5F32" w:rsidP="005B5F3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Федосейкин Сергей Анатольевич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A86826" w:rsidR="00475375" w:rsidRPr="00F7297F" w:rsidRDefault="005B5F3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329BF50A" w:rsidR="00475375" w:rsidRPr="00BF1B5B" w:rsidRDefault="00A7546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4C554695" w:rsidR="005D71F4" w:rsidRDefault="005D71F4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819D9D" w14:textId="77777777" w:rsidR="005D71F4" w:rsidRDefault="005D71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0E892C" w14:textId="32F1FB88" w:rsidR="00A75469" w:rsidRDefault="00A75469" w:rsidP="00A75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BA4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895E20">
        <w:rPr>
          <w:rFonts w:ascii="Times New Roman" w:hAnsi="Times New Roman" w:cs="Times New Roman"/>
          <w:sz w:val="28"/>
          <w:szCs w:val="28"/>
        </w:rPr>
        <w:t>4</w:t>
      </w:r>
      <w:r w:rsidRPr="00666BA4">
        <w:rPr>
          <w:rFonts w:ascii="Times New Roman" w:hAnsi="Times New Roman" w:cs="Times New Roman"/>
          <w:sz w:val="28"/>
          <w:szCs w:val="28"/>
        </w:rPr>
        <w:t>.</w:t>
      </w:r>
    </w:p>
    <w:p w14:paraId="7F5C6F24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Концептуальные основы и подходы к построению архитектуры предприятия</w:t>
      </w:r>
    </w:p>
    <w:p w14:paraId="1820C1A6" w14:textId="7DB7A8DE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3BB1C3AA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1. План разработки архитектуры предприятия (Project Plan)</w:t>
      </w:r>
    </w:p>
    <w:p w14:paraId="2DAC19BD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1.1 Риски проекта (RISK)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0"/>
        <w:gridCol w:w="1420"/>
        <w:gridCol w:w="1538"/>
        <w:gridCol w:w="1100"/>
        <w:gridCol w:w="1339"/>
        <w:gridCol w:w="1234"/>
        <w:gridCol w:w="1209"/>
        <w:gridCol w:w="1275"/>
      </w:tblGrid>
      <w:tr w:rsidR="00895E20" w:rsidRPr="00895E20" w14:paraId="089E426B" w14:textId="77777777" w:rsidTr="00895E20">
        <w:tc>
          <w:tcPr>
            <w:tcW w:w="0" w:type="auto"/>
            <w:hideMark/>
          </w:tcPr>
          <w:p w14:paraId="3E643E5A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</w:t>
            </w:r>
          </w:p>
        </w:tc>
        <w:tc>
          <w:tcPr>
            <w:tcW w:w="0" w:type="auto"/>
            <w:hideMark/>
          </w:tcPr>
          <w:p w14:paraId="26B8E29B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(DESCRIPTION)</w:t>
            </w:r>
          </w:p>
        </w:tc>
        <w:tc>
          <w:tcPr>
            <w:tcW w:w="0" w:type="auto"/>
            <w:hideMark/>
          </w:tcPr>
          <w:p w14:paraId="1DDA1AF8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Воздействие (IMPACT)</w:t>
            </w:r>
          </w:p>
        </w:tc>
        <w:tc>
          <w:tcPr>
            <w:tcW w:w="0" w:type="auto"/>
            <w:hideMark/>
          </w:tcPr>
          <w:p w14:paraId="53495A95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Критичность (SEVERITY)</w:t>
            </w:r>
          </w:p>
        </w:tc>
        <w:tc>
          <w:tcPr>
            <w:tcW w:w="0" w:type="auto"/>
            <w:hideMark/>
          </w:tcPr>
          <w:p w14:paraId="4024F2B3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Вероятность (PROBABILITY)</w:t>
            </w:r>
          </w:p>
        </w:tc>
        <w:tc>
          <w:tcPr>
            <w:tcW w:w="0" w:type="auto"/>
            <w:hideMark/>
          </w:tcPr>
          <w:p w14:paraId="647F9E6F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Предпосылки</w:t>
            </w: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обнаружения</w:t>
            </w: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(LIKELIHOOD OF PRIOR DETECTION)</w:t>
            </w:r>
          </w:p>
        </w:tc>
        <w:tc>
          <w:tcPr>
            <w:tcW w:w="0" w:type="auto"/>
            <w:hideMark/>
          </w:tcPr>
          <w:p w14:paraId="0EEDE743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Смягчение (MITIGATION APPROACH)</w:t>
            </w:r>
          </w:p>
        </w:tc>
        <w:tc>
          <w:tcPr>
            <w:tcW w:w="0" w:type="auto"/>
            <w:hideMark/>
          </w:tcPr>
          <w:p w14:paraId="57CDAE22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Превентивные меры (PROPOSED SOLUTIONS)</w:t>
            </w:r>
          </w:p>
        </w:tc>
      </w:tr>
      <w:tr w:rsidR="00895E20" w:rsidRPr="00895E20" w14:paraId="2032725E" w14:textId="77777777" w:rsidTr="00895E20">
        <w:tc>
          <w:tcPr>
            <w:tcW w:w="0" w:type="auto"/>
            <w:hideMark/>
          </w:tcPr>
          <w:p w14:paraId="3A66C436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Нехватка бюджета</w:t>
            </w:r>
          </w:p>
        </w:tc>
        <w:tc>
          <w:tcPr>
            <w:tcW w:w="0" w:type="auto"/>
            <w:hideMark/>
          </w:tcPr>
          <w:p w14:paraId="13820E15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Финансирование проекта может быть сокращено из-за кризиса или перераспределения средств.</w:t>
            </w:r>
          </w:p>
        </w:tc>
        <w:tc>
          <w:tcPr>
            <w:tcW w:w="0" w:type="auto"/>
            <w:hideMark/>
          </w:tcPr>
          <w:p w14:paraId="7F62F386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Задержка внедрения IT-систем, сокращение команды разработки.</w:t>
            </w:r>
          </w:p>
        </w:tc>
        <w:tc>
          <w:tcPr>
            <w:tcW w:w="0" w:type="auto"/>
            <w:hideMark/>
          </w:tcPr>
          <w:p w14:paraId="122548DA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hideMark/>
          </w:tcPr>
          <w:p w14:paraId="3B689FB3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hideMark/>
          </w:tcPr>
          <w:p w14:paraId="37C35AF6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Снижение доходов компании, задержки платежей.</w:t>
            </w:r>
          </w:p>
        </w:tc>
        <w:tc>
          <w:tcPr>
            <w:tcW w:w="0" w:type="auto"/>
            <w:hideMark/>
          </w:tcPr>
          <w:p w14:paraId="5C856D67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Поиск инвесторов, оптимизация затрат.</w:t>
            </w:r>
          </w:p>
        </w:tc>
        <w:tc>
          <w:tcPr>
            <w:tcW w:w="0" w:type="auto"/>
            <w:hideMark/>
          </w:tcPr>
          <w:p w14:paraId="05C2E0B0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Разработка MVP (минимальной версии продукта).</w:t>
            </w:r>
          </w:p>
        </w:tc>
      </w:tr>
      <w:tr w:rsidR="00895E20" w:rsidRPr="00895E20" w14:paraId="7A7F0742" w14:textId="77777777" w:rsidTr="00895E20">
        <w:tc>
          <w:tcPr>
            <w:tcW w:w="0" w:type="auto"/>
            <w:hideMark/>
          </w:tcPr>
          <w:p w14:paraId="4A5A3CFD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Утечка данных</w:t>
            </w:r>
          </w:p>
        </w:tc>
        <w:tc>
          <w:tcPr>
            <w:tcW w:w="0" w:type="auto"/>
            <w:hideMark/>
          </w:tcPr>
          <w:p w14:paraId="02E2A2A3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Хакерская атака или ошибка сотрудника может привести к утечке коммерческой информации.</w:t>
            </w:r>
          </w:p>
        </w:tc>
        <w:tc>
          <w:tcPr>
            <w:tcW w:w="0" w:type="auto"/>
            <w:hideMark/>
          </w:tcPr>
          <w:p w14:paraId="4B85E9D5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Репутационные потери, штрафы, судебные иски.</w:t>
            </w:r>
          </w:p>
        </w:tc>
        <w:tc>
          <w:tcPr>
            <w:tcW w:w="0" w:type="auto"/>
            <w:hideMark/>
          </w:tcPr>
          <w:p w14:paraId="6B686712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Критическая</w:t>
            </w:r>
          </w:p>
        </w:tc>
        <w:tc>
          <w:tcPr>
            <w:tcW w:w="0" w:type="auto"/>
            <w:hideMark/>
          </w:tcPr>
          <w:p w14:paraId="1F471474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hideMark/>
          </w:tcPr>
          <w:p w14:paraId="04E863CF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Подозрительная активность в сети, жалобы клиентов.</w:t>
            </w:r>
          </w:p>
        </w:tc>
        <w:tc>
          <w:tcPr>
            <w:tcW w:w="0" w:type="auto"/>
            <w:hideMark/>
          </w:tcPr>
          <w:p w14:paraId="6249C27B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Внедрение SIEM-систем, обучение сотрудников.</w:t>
            </w:r>
          </w:p>
        </w:tc>
        <w:tc>
          <w:tcPr>
            <w:tcW w:w="0" w:type="auto"/>
            <w:hideMark/>
          </w:tcPr>
          <w:p w14:paraId="42B6D10F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Шифрование данных, двухфакторная аутентификация.</w:t>
            </w:r>
          </w:p>
        </w:tc>
      </w:tr>
      <w:tr w:rsidR="00895E20" w:rsidRPr="00895E20" w14:paraId="78DC2610" w14:textId="77777777" w:rsidTr="00895E20">
        <w:tc>
          <w:tcPr>
            <w:tcW w:w="0" w:type="auto"/>
            <w:hideMark/>
          </w:tcPr>
          <w:p w14:paraId="764674DF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Сопротивление персонала</w:t>
            </w:r>
          </w:p>
        </w:tc>
        <w:tc>
          <w:tcPr>
            <w:tcW w:w="0" w:type="auto"/>
            <w:hideMark/>
          </w:tcPr>
          <w:p w14:paraId="07FE7FA2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Сотрудники могут саботировать изменения из-за страха автоматизации.</w:t>
            </w:r>
          </w:p>
        </w:tc>
        <w:tc>
          <w:tcPr>
            <w:tcW w:w="0" w:type="auto"/>
            <w:hideMark/>
          </w:tcPr>
          <w:p w14:paraId="49731DA0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Снижение производительности, затягивание сроков.</w:t>
            </w:r>
          </w:p>
        </w:tc>
        <w:tc>
          <w:tcPr>
            <w:tcW w:w="0" w:type="auto"/>
            <w:hideMark/>
          </w:tcPr>
          <w:p w14:paraId="604470AB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hideMark/>
          </w:tcPr>
          <w:p w14:paraId="3CA33F64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hideMark/>
          </w:tcPr>
          <w:p w14:paraId="5DC3AF0D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Жалобы сотрудников, низкая вовлеченность в обучение.</w:t>
            </w:r>
          </w:p>
        </w:tc>
        <w:tc>
          <w:tcPr>
            <w:tcW w:w="0" w:type="auto"/>
            <w:hideMark/>
          </w:tcPr>
          <w:p w14:paraId="371F69C1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Проведение тренингов, разъяснение выгод.</w:t>
            </w:r>
          </w:p>
        </w:tc>
        <w:tc>
          <w:tcPr>
            <w:tcW w:w="0" w:type="auto"/>
            <w:hideMark/>
          </w:tcPr>
          <w:p w14:paraId="4B28D765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Вовлечение ключевых сотрудников в процесс изменений.</w:t>
            </w:r>
          </w:p>
        </w:tc>
      </w:tr>
    </w:tbl>
    <w:p w14:paraId="30AD34FD" w14:textId="0DF7FD28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7FD6AD71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1.2 Состояние разработки проекта (ACTUAL PROGRESS)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17"/>
        <w:gridCol w:w="6048"/>
      </w:tblGrid>
      <w:tr w:rsidR="00895E20" w:rsidRPr="00895E20" w14:paraId="465A1180" w14:textId="77777777" w:rsidTr="00895E20">
        <w:tc>
          <w:tcPr>
            <w:tcW w:w="0" w:type="auto"/>
            <w:hideMark/>
          </w:tcPr>
          <w:p w14:paraId="69C8B897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</w:t>
            </w:r>
          </w:p>
        </w:tc>
        <w:tc>
          <w:tcPr>
            <w:tcW w:w="0" w:type="auto"/>
            <w:hideMark/>
          </w:tcPr>
          <w:p w14:paraId="545E7277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95E20" w:rsidRPr="00895E20" w14:paraId="4E402479" w14:textId="77777777" w:rsidTr="00895E20">
        <w:tc>
          <w:tcPr>
            <w:tcW w:w="0" w:type="auto"/>
            <w:hideMark/>
          </w:tcPr>
          <w:p w14:paraId="085E4647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Выполненные задачи (TASKS DONE)</w:t>
            </w:r>
          </w:p>
        </w:tc>
        <w:tc>
          <w:tcPr>
            <w:tcW w:w="0" w:type="auto"/>
            <w:hideMark/>
          </w:tcPr>
          <w:p w14:paraId="23BABF0D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Анализ требований к ERP-системе.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Разработка MVP личного кабинета клиента.</w:t>
            </w:r>
          </w:p>
        </w:tc>
      </w:tr>
      <w:tr w:rsidR="00895E20" w:rsidRPr="00895E20" w14:paraId="0E284B68" w14:textId="77777777" w:rsidTr="00895E20">
        <w:tc>
          <w:tcPr>
            <w:tcW w:w="0" w:type="auto"/>
            <w:hideMark/>
          </w:tcPr>
          <w:p w14:paraId="0DC40C21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Отмененные задачи (TASKS CANCELED)</w:t>
            </w:r>
          </w:p>
        </w:tc>
        <w:tc>
          <w:tcPr>
            <w:tcW w:w="0" w:type="auto"/>
            <w:hideMark/>
          </w:tcPr>
          <w:p w14:paraId="3511FD1F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Интеграция с устаревшей CRM (решили использовать Bitrix24).</w:t>
            </w:r>
          </w:p>
        </w:tc>
      </w:tr>
      <w:tr w:rsidR="00895E20" w:rsidRPr="00895E20" w14:paraId="448D9673" w14:textId="77777777" w:rsidTr="00895E20">
        <w:tc>
          <w:tcPr>
            <w:tcW w:w="0" w:type="auto"/>
            <w:hideMark/>
          </w:tcPr>
          <w:p w14:paraId="3AE190A6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Отложенные задачи (TASKS DELAYED)</w:t>
            </w:r>
          </w:p>
        </w:tc>
        <w:tc>
          <w:tcPr>
            <w:tcW w:w="0" w:type="auto"/>
            <w:hideMark/>
          </w:tcPr>
          <w:p w14:paraId="7A770F29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Внедрение AI для прогнозной аналитики (из-за нехватки данных).</w:t>
            </w:r>
          </w:p>
        </w:tc>
      </w:tr>
      <w:tr w:rsidR="00895E20" w:rsidRPr="00895E20" w14:paraId="7A174184" w14:textId="77777777" w:rsidTr="00895E20">
        <w:tc>
          <w:tcPr>
            <w:tcW w:w="0" w:type="auto"/>
            <w:hideMark/>
          </w:tcPr>
          <w:p w14:paraId="06D18BAE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 «на хранении» (TASKS ON HOLD)</w:t>
            </w:r>
          </w:p>
        </w:tc>
        <w:tc>
          <w:tcPr>
            <w:tcW w:w="0" w:type="auto"/>
            <w:hideMark/>
          </w:tcPr>
          <w:p w14:paraId="2FE833C8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Разработка мобильного приложения для сервисных инженеров.</w:t>
            </w:r>
          </w:p>
        </w:tc>
      </w:tr>
      <w:tr w:rsidR="00895E20" w:rsidRPr="00895E20" w14:paraId="0EDBB1F1" w14:textId="77777777" w:rsidTr="00895E20">
        <w:tc>
          <w:tcPr>
            <w:tcW w:w="0" w:type="auto"/>
            <w:hideMark/>
          </w:tcPr>
          <w:p w14:paraId="69395831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Текущие</w:t>
            </w: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(TASKS IN PROGRESS)</w:t>
            </w:r>
          </w:p>
        </w:tc>
        <w:tc>
          <w:tcPr>
            <w:tcW w:w="0" w:type="auto"/>
            <w:hideMark/>
          </w:tcPr>
          <w:p w14:paraId="57F937BA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 xml:space="preserve">- Настройка </w:t>
            </w: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-датчиков на пилотном оборудовании.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Обучение сотрудников работе с SAP.</w:t>
            </w:r>
          </w:p>
        </w:tc>
      </w:tr>
    </w:tbl>
    <w:p w14:paraId="1D461616" w14:textId="53FF8E03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24CA11ED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1.3 Информация для проекта (INFORMATION)</w:t>
      </w:r>
    </w:p>
    <w:p w14:paraId="771E72F5" w14:textId="77777777" w:rsidR="00895E20" w:rsidRPr="00895E20" w:rsidRDefault="00895E20" w:rsidP="00895E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  <w:r w:rsidRPr="00895E20">
        <w:rPr>
          <w:rFonts w:ascii="Times New Roman" w:hAnsi="Times New Roman" w:cs="Times New Roman"/>
          <w:sz w:val="28"/>
          <w:szCs w:val="28"/>
        </w:rPr>
        <w:t> по промышленному оборудованию.</w:t>
      </w:r>
    </w:p>
    <w:p w14:paraId="662D143E" w14:textId="77777777" w:rsidR="00895E20" w:rsidRPr="00895E20" w:rsidRDefault="00895E20" w:rsidP="00895E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Данные рынка</w:t>
      </w:r>
      <w:r w:rsidRPr="00895E20">
        <w:rPr>
          <w:rFonts w:ascii="Times New Roman" w:hAnsi="Times New Roman" w:cs="Times New Roman"/>
          <w:sz w:val="28"/>
          <w:szCs w:val="28"/>
        </w:rPr>
        <w:t xml:space="preserve"> (анализ конкурентов, спрос на </w:t>
      </w:r>
      <w:proofErr w:type="spellStart"/>
      <w:r w:rsidRPr="00895E2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895E20">
        <w:rPr>
          <w:rFonts w:ascii="Times New Roman" w:hAnsi="Times New Roman" w:cs="Times New Roman"/>
          <w:sz w:val="28"/>
          <w:szCs w:val="28"/>
        </w:rPr>
        <w:t>-решения).</w:t>
      </w:r>
    </w:p>
    <w:p w14:paraId="6A6E7672" w14:textId="77777777" w:rsidR="00895E20" w:rsidRPr="00895E20" w:rsidRDefault="00895E20" w:rsidP="00895E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Требования заказчиков</w:t>
      </w:r>
      <w:r w:rsidRPr="00895E20">
        <w:rPr>
          <w:rFonts w:ascii="Times New Roman" w:hAnsi="Times New Roman" w:cs="Times New Roman"/>
          <w:sz w:val="28"/>
          <w:szCs w:val="28"/>
        </w:rPr>
        <w:t> (опрос ключевых клиентов).</w:t>
      </w:r>
    </w:p>
    <w:p w14:paraId="2AC2F125" w14:textId="77777777" w:rsidR="00895E20" w:rsidRPr="00895E20" w:rsidRDefault="00895E20" w:rsidP="00895E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Бюджет проекта</w:t>
      </w:r>
      <w:r w:rsidRPr="00895E20">
        <w:rPr>
          <w:rFonts w:ascii="Times New Roman" w:hAnsi="Times New Roman" w:cs="Times New Roman"/>
          <w:sz w:val="28"/>
          <w:szCs w:val="28"/>
        </w:rPr>
        <w:t> (распределение на 2024-2025 гг.).</w:t>
      </w:r>
    </w:p>
    <w:p w14:paraId="13A9EA57" w14:textId="77777777" w:rsidR="00895E20" w:rsidRPr="00895E20" w:rsidRDefault="00895E20" w:rsidP="00895E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Регламенты безопасности</w:t>
      </w:r>
      <w:r w:rsidRPr="00895E20">
        <w:rPr>
          <w:rFonts w:ascii="Times New Roman" w:hAnsi="Times New Roman" w:cs="Times New Roman"/>
          <w:sz w:val="28"/>
          <w:szCs w:val="28"/>
        </w:rPr>
        <w:t> (ГОСТ, ISO 27001).</w:t>
      </w:r>
    </w:p>
    <w:p w14:paraId="788FD389" w14:textId="30AF669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40B316FF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1.4 Цели проекта (GOALS)</w:t>
      </w:r>
    </w:p>
    <w:p w14:paraId="31860197" w14:textId="77777777" w:rsidR="00895E20" w:rsidRPr="00895E20" w:rsidRDefault="00895E20" w:rsidP="00895E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Внедрить ERP-систему</w:t>
      </w:r>
      <w:r w:rsidRPr="00895E20">
        <w:rPr>
          <w:rFonts w:ascii="Times New Roman" w:hAnsi="Times New Roman" w:cs="Times New Roman"/>
          <w:sz w:val="28"/>
          <w:szCs w:val="28"/>
        </w:rPr>
        <w:t> (SAP) для управления производством и логистикой.</w:t>
      </w:r>
    </w:p>
    <w:p w14:paraId="7CF7C63C" w14:textId="77777777" w:rsidR="00895E20" w:rsidRPr="00895E20" w:rsidRDefault="00895E20" w:rsidP="00895E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 xml:space="preserve">Запустить </w:t>
      </w:r>
      <w:proofErr w:type="spellStart"/>
      <w:r w:rsidRPr="00895E20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895E20">
        <w:rPr>
          <w:rFonts w:ascii="Times New Roman" w:hAnsi="Times New Roman" w:cs="Times New Roman"/>
          <w:b/>
          <w:bCs/>
          <w:sz w:val="28"/>
          <w:szCs w:val="28"/>
        </w:rPr>
        <w:t>-мониторинг</w:t>
      </w:r>
      <w:r w:rsidRPr="00895E20">
        <w:rPr>
          <w:rFonts w:ascii="Times New Roman" w:hAnsi="Times New Roman" w:cs="Times New Roman"/>
          <w:sz w:val="28"/>
          <w:szCs w:val="28"/>
        </w:rPr>
        <w:t> оборудования у 10 ключевых клиентов.</w:t>
      </w:r>
    </w:p>
    <w:p w14:paraId="487CD778" w14:textId="77777777" w:rsidR="00895E20" w:rsidRPr="00895E20" w:rsidRDefault="00895E20" w:rsidP="00895E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Сократить время сервисного обслуживания</w:t>
      </w:r>
      <w:r w:rsidRPr="00895E20">
        <w:rPr>
          <w:rFonts w:ascii="Times New Roman" w:hAnsi="Times New Roman" w:cs="Times New Roman"/>
          <w:sz w:val="28"/>
          <w:szCs w:val="28"/>
        </w:rPr>
        <w:t> на 20% за счет прогнозной аналитики.</w:t>
      </w:r>
    </w:p>
    <w:p w14:paraId="7862F12E" w14:textId="364FDBC8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06CB62B5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1.5 Требования к проекту (REQUIREMENTS)</w:t>
      </w:r>
    </w:p>
    <w:p w14:paraId="439669EF" w14:textId="77777777" w:rsidR="00895E20" w:rsidRPr="00895E20" w:rsidRDefault="00895E20" w:rsidP="00895E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sz w:val="28"/>
          <w:szCs w:val="28"/>
        </w:rPr>
        <w:t>Совместимость с промышленными стандартами (OPC UA).</w:t>
      </w:r>
    </w:p>
    <w:p w14:paraId="7C6AC7CB" w14:textId="77777777" w:rsidR="00895E20" w:rsidRPr="00895E20" w:rsidRDefault="00895E20" w:rsidP="00895E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sz w:val="28"/>
          <w:szCs w:val="28"/>
        </w:rPr>
        <w:t>Интеграция с 1С для бухгалтерии.</w:t>
      </w:r>
    </w:p>
    <w:p w14:paraId="277FAC03" w14:textId="77777777" w:rsidR="00895E20" w:rsidRPr="00895E20" w:rsidRDefault="00895E20" w:rsidP="00895E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sz w:val="28"/>
          <w:szCs w:val="28"/>
        </w:rPr>
        <w:t>Мобильный интерфейс для сервисных инженеров.</w:t>
      </w:r>
    </w:p>
    <w:p w14:paraId="67F6ACE7" w14:textId="77777777" w:rsidR="00895E20" w:rsidRPr="00895E20" w:rsidRDefault="00895E20" w:rsidP="00895E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sz w:val="28"/>
          <w:szCs w:val="28"/>
        </w:rPr>
        <w:t>Резервное копирование данных ежедневно.</w:t>
      </w:r>
    </w:p>
    <w:p w14:paraId="7D54147F" w14:textId="74748CF0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1DA352A3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1.6 Календарный план (SCHEDULE)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28"/>
        <w:gridCol w:w="2044"/>
        <w:gridCol w:w="4335"/>
      </w:tblGrid>
      <w:tr w:rsidR="00895E20" w:rsidRPr="00895E20" w14:paraId="14CF9DED" w14:textId="77777777" w:rsidTr="00895E20">
        <w:tc>
          <w:tcPr>
            <w:tcW w:w="0" w:type="auto"/>
            <w:hideMark/>
          </w:tcPr>
          <w:p w14:paraId="1DA5EC7E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Фаза</w:t>
            </w:r>
          </w:p>
        </w:tc>
        <w:tc>
          <w:tcPr>
            <w:tcW w:w="0" w:type="auto"/>
            <w:hideMark/>
          </w:tcPr>
          <w:p w14:paraId="016E56DF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0" w:type="auto"/>
            <w:hideMark/>
          </w:tcPr>
          <w:p w14:paraId="01076C3A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</w:tr>
      <w:tr w:rsidR="00895E20" w:rsidRPr="00895E20" w14:paraId="32C6AD94" w14:textId="77777777" w:rsidTr="00895E20">
        <w:tc>
          <w:tcPr>
            <w:tcW w:w="0" w:type="auto"/>
            <w:hideMark/>
          </w:tcPr>
          <w:p w14:paraId="7BEA5C8E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Анализ и проектирование</w:t>
            </w:r>
          </w:p>
        </w:tc>
        <w:tc>
          <w:tcPr>
            <w:tcW w:w="0" w:type="auto"/>
            <w:hideMark/>
          </w:tcPr>
          <w:p w14:paraId="68EDA1C4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Янв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-Март 2024</w:t>
            </w:r>
          </w:p>
        </w:tc>
        <w:tc>
          <w:tcPr>
            <w:tcW w:w="0" w:type="auto"/>
            <w:hideMark/>
          </w:tcPr>
          <w:p w14:paraId="7F63CD44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Сбор требований.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Выбор ПО.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Прототипирование интерфейсов.</w:t>
            </w:r>
          </w:p>
        </w:tc>
      </w:tr>
      <w:tr w:rsidR="00895E20" w:rsidRPr="00895E20" w14:paraId="38AA9630" w14:textId="77777777" w:rsidTr="00895E20">
        <w:tc>
          <w:tcPr>
            <w:tcW w:w="0" w:type="auto"/>
            <w:hideMark/>
          </w:tcPr>
          <w:p w14:paraId="0AFDD49F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</w:tc>
        <w:tc>
          <w:tcPr>
            <w:tcW w:w="0" w:type="auto"/>
            <w:hideMark/>
          </w:tcPr>
          <w:p w14:paraId="46D280AC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Апр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-Сент 2024</w:t>
            </w:r>
          </w:p>
        </w:tc>
        <w:tc>
          <w:tcPr>
            <w:tcW w:w="0" w:type="auto"/>
            <w:hideMark/>
          </w:tcPr>
          <w:p w14:paraId="149F2712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Настройка ERP.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Разработка </w:t>
            </w: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-модулей.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Тестирование.</w:t>
            </w:r>
          </w:p>
        </w:tc>
      </w:tr>
      <w:tr w:rsidR="00895E20" w:rsidRPr="00895E20" w14:paraId="4FC7726D" w14:textId="77777777" w:rsidTr="00895E20">
        <w:tc>
          <w:tcPr>
            <w:tcW w:w="0" w:type="auto"/>
            <w:hideMark/>
          </w:tcPr>
          <w:p w14:paraId="03506F35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Внедрение</w:t>
            </w:r>
          </w:p>
        </w:tc>
        <w:tc>
          <w:tcPr>
            <w:tcW w:w="0" w:type="auto"/>
            <w:hideMark/>
          </w:tcPr>
          <w:p w14:paraId="3FC6E778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Окт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-Дек 2024</w:t>
            </w:r>
          </w:p>
        </w:tc>
        <w:tc>
          <w:tcPr>
            <w:tcW w:w="0" w:type="auto"/>
            <w:hideMark/>
          </w:tcPr>
          <w:p w14:paraId="4CAACEAC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Пилотная эксплуатация.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Обучение сотрудников.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Доработки.</w:t>
            </w:r>
          </w:p>
        </w:tc>
      </w:tr>
    </w:tbl>
    <w:p w14:paraId="317DA68D" w14:textId="48EAD830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3C6B38BA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2. Взгляды на архитектуру по методике «Шесть шляп»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55"/>
        <w:gridCol w:w="7010"/>
      </w:tblGrid>
      <w:tr w:rsidR="00895E20" w:rsidRPr="00895E20" w14:paraId="7E8DDCC8" w14:textId="77777777" w:rsidTr="00895E20">
        <w:tc>
          <w:tcPr>
            <w:tcW w:w="0" w:type="auto"/>
            <w:hideMark/>
          </w:tcPr>
          <w:p w14:paraId="786C18AD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Шляпа</w:t>
            </w:r>
          </w:p>
        </w:tc>
        <w:tc>
          <w:tcPr>
            <w:tcW w:w="0" w:type="auto"/>
            <w:hideMark/>
          </w:tcPr>
          <w:p w14:paraId="65FB8E45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Анализ</w:t>
            </w:r>
          </w:p>
        </w:tc>
      </w:tr>
      <w:tr w:rsidR="00895E20" w:rsidRPr="00895E20" w14:paraId="26A09915" w14:textId="77777777" w:rsidTr="00895E20">
        <w:tc>
          <w:tcPr>
            <w:tcW w:w="0" w:type="auto"/>
            <w:hideMark/>
          </w:tcPr>
          <w:p w14:paraId="235BDE31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Белая (Факты)</w:t>
            </w:r>
          </w:p>
        </w:tc>
        <w:tc>
          <w:tcPr>
            <w:tcW w:w="0" w:type="auto"/>
            <w:hideMark/>
          </w:tcPr>
          <w:p w14:paraId="1667C942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Текущая ИТ-инфраструктура: 1С, локальные серверы.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Бюджет: 15 млн руб.</w:t>
            </w:r>
          </w:p>
        </w:tc>
      </w:tr>
      <w:tr w:rsidR="00895E20" w:rsidRPr="00895E20" w14:paraId="60BCD0BD" w14:textId="77777777" w:rsidTr="00895E20">
        <w:tc>
          <w:tcPr>
            <w:tcW w:w="0" w:type="auto"/>
            <w:hideMark/>
          </w:tcPr>
          <w:p w14:paraId="7A1D85A1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Красная (Эмоции)</w:t>
            </w:r>
          </w:p>
        </w:tc>
        <w:tc>
          <w:tcPr>
            <w:tcW w:w="0" w:type="auto"/>
            <w:hideMark/>
          </w:tcPr>
          <w:p w14:paraId="599C6ADF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Персонал боится автоматизации.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Клиенты ждут удобный личный кабинет.</w:t>
            </w:r>
          </w:p>
        </w:tc>
      </w:tr>
      <w:tr w:rsidR="00895E20" w:rsidRPr="00895E20" w14:paraId="063EC8A1" w14:textId="77777777" w:rsidTr="00895E20">
        <w:tc>
          <w:tcPr>
            <w:tcW w:w="0" w:type="auto"/>
            <w:hideMark/>
          </w:tcPr>
          <w:p w14:paraId="46A0D9CC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Черная (Риски)</w:t>
            </w:r>
          </w:p>
        </w:tc>
        <w:tc>
          <w:tcPr>
            <w:tcW w:w="0" w:type="auto"/>
            <w:hideMark/>
          </w:tcPr>
          <w:p w14:paraId="23D0399C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SAP может оказаться слишком сложной.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Датчики </w:t>
            </w: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 xml:space="preserve"> могут выходить из строя.</w:t>
            </w:r>
          </w:p>
        </w:tc>
      </w:tr>
      <w:tr w:rsidR="00895E20" w:rsidRPr="00895E20" w14:paraId="7DC8A7EB" w14:textId="77777777" w:rsidTr="00895E20">
        <w:tc>
          <w:tcPr>
            <w:tcW w:w="0" w:type="auto"/>
            <w:hideMark/>
          </w:tcPr>
          <w:p w14:paraId="31A36962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Желтая (Преимущества)</w:t>
            </w:r>
          </w:p>
        </w:tc>
        <w:tc>
          <w:tcPr>
            <w:tcW w:w="0" w:type="auto"/>
            <w:hideMark/>
          </w:tcPr>
          <w:p w14:paraId="650EA479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Снижение затрат на обслуживание.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Увеличение лояльности клиентов.</w:t>
            </w:r>
          </w:p>
        </w:tc>
      </w:tr>
      <w:tr w:rsidR="00895E20" w:rsidRPr="00895E20" w14:paraId="36904BE0" w14:textId="77777777" w:rsidTr="00895E20">
        <w:tc>
          <w:tcPr>
            <w:tcW w:w="0" w:type="auto"/>
            <w:hideMark/>
          </w:tcPr>
          <w:p w14:paraId="15DEED24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Зеленая (Креатив)</w:t>
            </w:r>
          </w:p>
        </w:tc>
        <w:tc>
          <w:tcPr>
            <w:tcW w:w="0" w:type="auto"/>
            <w:hideMark/>
          </w:tcPr>
          <w:p w14:paraId="243C40D7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 xml:space="preserve">- Использование </w:t>
            </w: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блокчейна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 xml:space="preserve"> для отслеживания запчастей.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Геймификация обучения.</w:t>
            </w:r>
          </w:p>
        </w:tc>
      </w:tr>
      <w:tr w:rsidR="00895E20" w:rsidRPr="00895E20" w14:paraId="7E5484E6" w14:textId="77777777" w:rsidTr="00895E20">
        <w:tc>
          <w:tcPr>
            <w:tcW w:w="0" w:type="auto"/>
            <w:hideMark/>
          </w:tcPr>
          <w:p w14:paraId="58BBAD0F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Синяя (Управление)</w:t>
            </w:r>
          </w:p>
        </w:tc>
        <w:tc>
          <w:tcPr>
            <w:tcW w:w="0" w:type="auto"/>
            <w:hideMark/>
          </w:tcPr>
          <w:p w14:paraId="32EB0CBD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Проект разбит на 3 фазы.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Ответственный: Технический директор.</w:t>
            </w:r>
          </w:p>
        </w:tc>
      </w:tr>
    </w:tbl>
    <w:p w14:paraId="0B7B6E62" w14:textId="223E3E5A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p w14:paraId="19465EC6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3. Маркетинговый план (Marketing)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84"/>
        <w:gridCol w:w="7181"/>
      </w:tblGrid>
      <w:tr w:rsidR="00895E20" w:rsidRPr="00895E20" w14:paraId="20486867" w14:textId="77777777" w:rsidTr="00895E20">
        <w:tc>
          <w:tcPr>
            <w:tcW w:w="0" w:type="auto"/>
            <w:hideMark/>
          </w:tcPr>
          <w:p w14:paraId="3BAE9C1C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0" w:type="auto"/>
            <w:hideMark/>
          </w:tcPr>
          <w:p w14:paraId="34A7B145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</w:t>
            </w:r>
          </w:p>
        </w:tc>
      </w:tr>
      <w:tr w:rsidR="00895E20" w:rsidRPr="00895E20" w14:paraId="0D9F06F1" w14:textId="77777777" w:rsidTr="00895E20">
        <w:tc>
          <w:tcPr>
            <w:tcW w:w="0" w:type="auto"/>
            <w:hideMark/>
          </w:tcPr>
          <w:p w14:paraId="14DA0413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Анализ рынка</w:t>
            </w:r>
          </w:p>
        </w:tc>
        <w:tc>
          <w:tcPr>
            <w:tcW w:w="0" w:type="auto"/>
            <w:hideMark/>
          </w:tcPr>
          <w:p w14:paraId="0ADAF96A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 xml:space="preserve">- Исследование спроса на </w:t>
            </w: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 xml:space="preserve"> в нефтегазовой отрасли.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SWOT-анализ.</w:t>
            </w:r>
          </w:p>
        </w:tc>
      </w:tr>
      <w:tr w:rsidR="00895E20" w:rsidRPr="00895E20" w14:paraId="06786794" w14:textId="77777777" w:rsidTr="00895E20">
        <w:tc>
          <w:tcPr>
            <w:tcW w:w="0" w:type="auto"/>
            <w:hideMark/>
          </w:tcPr>
          <w:p w14:paraId="28D9FE34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Позиционирование</w:t>
            </w:r>
          </w:p>
        </w:tc>
        <w:tc>
          <w:tcPr>
            <w:tcW w:w="0" w:type="auto"/>
            <w:hideMark/>
          </w:tcPr>
          <w:p w14:paraId="4DF9E2A3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«</w:t>
            </w: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ТехноПром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 xml:space="preserve"> Сервис» — цифровизация промышленности.</w:t>
            </w:r>
          </w:p>
        </w:tc>
      </w:tr>
      <w:tr w:rsidR="00895E20" w:rsidRPr="00895E20" w14:paraId="47D35284" w14:textId="77777777" w:rsidTr="00895E20">
        <w:tc>
          <w:tcPr>
            <w:tcW w:w="0" w:type="auto"/>
            <w:hideMark/>
          </w:tcPr>
          <w:p w14:paraId="542A3C81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Продвижение</w:t>
            </w:r>
          </w:p>
        </w:tc>
        <w:tc>
          <w:tcPr>
            <w:tcW w:w="0" w:type="auto"/>
            <w:hideMark/>
          </w:tcPr>
          <w:p w14:paraId="7360135A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 xml:space="preserve">- Вебинары по </w:t>
            </w: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 xml:space="preserve"> для клиентов.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Реклама в </w:t>
            </w:r>
            <w:proofErr w:type="spellStart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LinkedIn</w:t>
            </w:r>
            <w:proofErr w:type="spellEnd"/>
            <w:r w:rsidRPr="00895E20">
              <w:rPr>
                <w:rFonts w:ascii="Times New Roman" w:hAnsi="Times New Roman" w:cs="Times New Roman"/>
                <w:sz w:val="28"/>
                <w:szCs w:val="28"/>
              </w:rPr>
              <w:t xml:space="preserve"> и отраслевых СМИ.</w:t>
            </w:r>
          </w:p>
        </w:tc>
      </w:tr>
      <w:tr w:rsidR="00895E20" w:rsidRPr="00895E20" w14:paraId="730999F0" w14:textId="77777777" w:rsidTr="00895E20">
        <w:tc>
          <w:tcPr>
            <w:tcW w:w="0" w:type="auto"/>
            <w:hideMark/>
          </w:tcPr>
          <w:p w14:paraId="11115E4F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0" w:type="auto"/>
            <w:hideMark/>
          </w:tcPr>
          <w:p w14:paraId="625BB3B2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Система скидок для первых 10 внедрений.</w:t>
            </w:r>
            <w:r w:rsidRPr="00895E20">
              <w:rPr>
                <w:rFonts w:ascii="Times New Roman" w:hAnsi="Times New Roman" w:cs="Times New Roman"/>
                <w:sz w:val="28"/>
                <w:szCs w:val="28"/>
              </w:rPr>
              <w:br/>
              <w:t>- Личный менеджер для VIP-клиентов.</w:t>
            </w:r>
          </w:p>
        </w:tc>
      </w:tr>
      <w:tr w:rsidR="00895E20" w:rsidRPr="00895E20" w14:paraId="5CB8C8C7" w14:textId="77777777" w:rsidTr="00895E20">
        <w:tc>
          <w:tcPr>
            <w:tcW w:w="0" w:type="auto"/>
            <w:hideMark/>
          </w:tcPr>
          <w:p w14:paraId="52638A11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 эффективности</w:t>
            </w:r>
          </w:p>
        </w:tc>
        <w:tc>
          <w:tcPr>
            <w:tcW w:w="0" w:type="auto"/>
            <w:hideMark/>
          </w:tcPr>
          <w:p w14:paraId="4FB48E02" w14:textId="77777777" w:rsidR="00895E20" w:rsidRPr="00895E20" w:rsidRDefault="00895E20" w:rsidP="00895E2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5E20">
              <w:rPr>
                <w:rFonts w:ascii="Times New Roman" w:hAnsi="Times New Roman" w:cs="Times New Roman"/>
                <w:sz w:val="28"/>
                <w:szCs w:val="28"/>
              </w:rPr>
              <w:t>- Метрики: количество внедрений, NPS (индекс лояльности).</w:t>
            </w:r>
          </w:p>
        </w:tc>
      </w:tr>
    </w:tbl>
    <w:p w14:paraId="5932EE84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Итог:</w:t>
      </w:r>
    </w:p>
    <w:p w14:paraId="11F51C84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sz w:val="28"/>
          <w:szCs w:val="28"/>
        </w:rPr>
        <w:t>Разработан комплексный план внедрения архитектуры предприятия, включая:</w:t>
      </w:r>
    </w:p>
    <w:p w14:paraId="0353B046" w14:textId="77777777" w:rsidR="00895E20" w:rsidRPr="00895E20" w:rsidRDefault="00895E20" w:rsidP="00895E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sz w:val="28"/>
          <w:szCs w:val="28"/>
        </w:rPr>
        <w:t>Управление рисками,</w:t>
      </w:r>
    </w:p>
    <w:p w14:paraId="3C9E295F" w14:textId="77777777" w:rsidR="00895E20" w:rsidRPr="00895E20" w:rsidRDefault="00895E20" w:rsidP="00895E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sz w:val="28"/>
          <w:szCs w:val="28"/>
        </w:rPr>
        <w:t>График работ,</w:t>
      </w:r>
    </w:p>
    <w:p w14:paraId="1AA60758" w14:textId="77777777" w:rsidR="00895E20" w:rsidRPr="00895E20" w:rsidRDefault="00895E20" w:rsidP="00895E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sz w:val="28"/>
          <w:szCs w:val="28"/>
        </w:rPr>
        <w:t>Маркетинговую стратегию.</w:t>
      </w:r>
    </w:p>
    <w:p w14:paraId="6E747FAD" w14:textId="77777777" w:rsidR="00895E20" w:rsidRPr="00895E20" w:rsidRDefault="00895E20" w:rsidP="00895E20">
      <w:p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b/>
          <w:bCs/>
          <w:sz w:val="28"/>
          <w:szCs w:val="28"/>
        </w:rPr>
        <w:t>Инструменты:</w:t>
      </w:r>
    </w:p>
    <w:p w14:paraId="0652FF58" w14:textId="77777777" w:rsidR="00895E20" w:rsidRPr="00895E20" w:rsidRDefault="00895E20" w:rsidP="00895E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sz w:val="28"/>
          <w:szCs w:val="28"/>
        </w:rPr>
        <w:t>MS Project (для календарного плана),</w:t>
      </w:r>
    </w:p>
    <w:p w14:paraId="391A913C" w14:textId="77777777" w:rsidR="00895E20" w:rsidRPr="00895E20" w:rsidRDefault="00895E20" w:rsidP="00895E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95E20">
        <w:rPr>
          <w:rFonts w:ascii="Times New Roman" w:hAnsi="Times New Roman" w:cs="Times New Roman"/>
          <w:sz w:val="28"/>
          <w:szCs w:val="28"/>
        </w:rPr>
        <w:t>Miro</w:t>
      </w:r>
      <w:proofErr w:type="spellEnd"/>
      <w:r w:rsidRPr="00895E20">
        <w:rPr>
          <w:rFonts w:ascii="Times New Roman" w:hAnsi="Times New Roman" w:cs="Times New Roman"/>
          <w:sz w:val="28"/>
          <w:szCs w:val="28"/>
        </w:rPr>
        <w:t xml:space="preserve"> (для «Шести шляп»),</w:t>
      </w:r>
    </w:p>
    <w:p w14:paraId="4B428276" w14:textId="77777777" w:rsidR="00895E20" w:rsidRPr="00895E20" w:rsidRDefault="00895E20" w:rsidP="00895E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5E20">
        <w:rPr>
          <w:rFonts w:ascii="Times New Roman" w:hAnsi="Times New Roman" w:cs="Times New Roman"/>
          <w:sz w:val="28"/>
          <w:szCs w:val="28"/>
        </w:rPr>
        <w:t>Google Analytics (для маркетинга).</w:t>
      </w:r>
    </w:p>
    <w:p w14:paraId="15E8A4F9" w14:textId="77777777" w:rsidR="00895E20" w:rsidRPr="00666BA4" w:rsidRDefault="00895E20" w:rsidP="00895E20">
      <w:pPr>
        <w:rPr>
          <w:rFonts w:ascii="Times New Roman" w:hAnsi="Times New Roman" w:cs="Times New Roman"/>
          <w:sz w:val="28"/>
          <w:szCs w:val="28"/>
        </w:rPr>
      </w:pPr>
    </w:p>
    <w:sectPr w:rsidR="00895E20" w:rsidRPr="00666BA4" w:rsidSect="00F115F2">
      <w:pgSz w:w="11906" w:h="16838"/>
      <w:pgMar w:top="567" w:right="68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56ED"/>
    <w:multiLevelType w:val="multilevel"/>
    <w:tmpl w:val="3746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2115B"/>
    <w:multiLevelType w:val="multilevel"/>
    <w:tmpl w:val="09CA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421F4"/>
    <w:multiLevelType w:val="multilevel"/>
    <w:tmpl w:val="9EA2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71DE8"/>
    <w:multiLevelType w:val="multilevel"/>
    <w:tmpl w:val="158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72510"/>
    <w:multiLevelType w:val="multilevel"/>
    <w:tmpl w:val="423C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23521"/>
    <w:rsid w:val="000621FF"/>
    <w:rsid w:val="000C0E08"/>
    <w:rsid w:val="00102445"/>
    <w:rsid w:val="00124976"/>
    <w:rsid w:val="00174E54"/>
    <w:rsid w:val="002016A7"/>
    <w:rsid w:val="0022074A"/>
    <w:rsid w:val="0035118B"/>
    <w:rsid w:val="003558A3"/>
    <w:rsid w:val="003741E5"/>
    <w:rsid w:val="003A586A"/>
    <w:rsid w:val="00416A86"/>
    <w:rsid w:val="00430E08"/>
    <w:rsid w:val="00475375"/>
    <w:rsid w:val="00480A10"/>
    <w:rsid w:val="004A60E6"/>
    <w:rsid w:val="005B5F32"/>
    <w:rsid w:val="005D71F4"/>
    <w:rsid w:val="006135A5"/>
    <w:rsid w:val="006B3057"/>
    <w:rsid w:val="006C2822"/>
    <w:rsid w:val="006E4562"/>
    <w:rsid w:val="00763B36"/>
    <w:rsid w:val="007A7570"/>
    <w:rsid w:val="00895E20"/>
    <w:rsid w:val="00900EA3"/>
    <w:rsid w:val="00921CDC"/>
    <w:rsid w:val="00971309"/>
    <w:rsid w:val="009D6F98"/>
    <w:rsid w:val="009E3EDC"/>
    <w:rsid w:val="00A3063A"/>
    <w:rsid w:val="00A75469"/>
    <w:rsid w:val="00AB607E"/>
    <w:rsid w:val="00AC3A61"/>
    <w:rsid w:val="00B15272"/>
    <w:rsid w:val="00B82C34"/>
    <w:rsid w:val="00BD22EA"/>
    <w:rsid w:val="00BF1B5B"/>
    <w:rsid w:val="00C53591"/>
    <w:rsid w:val="00C8050F"/>
    <w:rsid w:val="00C81B97"/>
    <w:rsid w:val="00CE2DFA"/>
    <w:rsid w:val="00D0719D"/>
    <w:rsid w:val="00D67548"/>
    <w:rsid w:val="00D93BFA"/>
    <w:rsid w:val="00DE0427"/>
    <w:rsid w:val="00DE26C7"/>
    <w:rsid w:val="00E67497"/>
    <w:rsid w:val="00ED3146"/>
    <w:rsid w:val="00F115F2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5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B5F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unhideWhenUsed/>
    <w:rsid w:val="00C8050F"/>
    <w:rPr>
      <w:color w:val="0000FF"/>
      <w:u w:val="single"/>
    </w:rPr>
  </w:style>
  <w:style w:type="table" w:styleId="ac">
    <w:name w:val="Grid Table Light"/>
    <w:basedOn w:val="a1"/>
    <w:uiPriority w:val="40"/>
    <w:rsid w:val="00102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763B36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01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a0"/>
    <w:rsid w:val="007A7570"/>
  </w:style>
  <w:style w:type="character" w:styleId="ad">
    <w:name w:val="Emphasis"/>
    <w:basedOn w:val="a0"/>
    <w:uiPriority w:val="20"/>
    <w:qFormat/>
    <w:rsid w:val="00D0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72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5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64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25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256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8036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429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78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89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61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308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58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6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23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9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0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27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7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7673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1729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0317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2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501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22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17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0163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8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593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5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175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592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81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819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112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8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6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923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3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8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89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6447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5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010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6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78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91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930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331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9374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6533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620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868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8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392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9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48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65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86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701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886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159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6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69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55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92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558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3417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4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7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79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0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726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1435-19E3-4D7A-A924-65E6CF3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Сергей Федосейкин</cp:lastModifiedBy>
  <cp:revision>2</cp:revision>
  <dcterms:created xsi:type="dcterms:W3CDTF">2025-04-14T10:10:00Z</dcterms:created>
  <dcterms:modified xsi:type="dcterms:W3CDTF">2025-04-14T10:10:00Z</dcterms:modified>
</cp:coreProperties>
</file>