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00D12" w14:textId="77777777"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A80D472" wp14:editId="3B63242F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6F223AF6" w14:textId="77777777"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A326D1" w:rsidRPr="00F7297F" w14:paraId="6ECA737D" w14:textId="77777777" w:rsidTr="005773B4">
        <w:trPr>
          <w:trHeight w:val="340"/>
        </w:trPr>
        <w:tc>
          <w:tcPr>
            <w:tcW w:w="3118" w:type="dxa"/>
          </w:tcPr>
          <w:p w14:paraId="0F3CDDE4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D19244F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3892B22E" w14:textId="77777777" w:rsidR="00A326D1" w:rsidRPr="00AB607E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326D1" w:rsidRPr="00F7297F" w14:paraId="5B7F38AF" w14:textId="77777777" w:rsidTr="005773B4">
        <w:trPr>
          <w:trHeight w:val="340"/>
        </w:trPr>
        <w:tc>
          <w:tcPr>
            <w:tcW w:w="3118" w:type="dxa"/>
          </w:tcPr>
          <w:p w14:paraId="67BD6803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84C209E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B8C2BF5" w14:textId="77777777" w:rsidR="00A326D1" w:rsidRPr="001B2838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326D1" w:rsidRPr="00F7297F" w14:paraId="348D8B96" w14:textId="77777777" w:rsidTr="005773B4">
        <w:trPr>
          <w:trHeight w:val="340"/>
        </w:trPr>
        <w:tc>
          <w:tcPr>
            <w:tcW w:w="3118" w:type="dxa"/>
          </w:tcPr>
          <w:p w14:paraId="3AAE73E1" w14:textId="77777777" w:rsidR="00A326D1" w:rsidRPr="00F7297F" w:rsidRDefault="00A326D1" w:rsidP="005773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1A06491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13EE2C0" w14:textId="77777777" w:rsidR="00A326D1" w:rsidRPr="00123E8D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A326D1" w:rsidRPr="00F7297F" w14:paraId="4E500769" w14:textId="77777777" w:rsidTr="005773B4">
        <w:trPr>
          <w:trHeight w:val="340"/>
        </w:trPr>
        <w:tc>
          <w:tcPr>
            <w:tcW w:w="3118" w:type="dxa"/>
          </w:tcPr>
          <w:p w14:paraId="3530B6EF" w14:textId="77777777" w:rsidR="00A326D1" w:rsidRPr="00F7297F" w:rsidRDefault="00A326D1" w:rsidP="005773B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28E6C691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85C770D" w14:textId="77777777" w:rsidR="00A326D1" w:rsidRPr="001B2838" w:rsidRDefault="00A326D1" w:rsidP="005773B4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326D1" w:rsidRPr="00F7297F" w14:paraId="6F769C64" w14:textId="77777777" w:rsidTr="005773B4">
        <w:trPr>
          <w:trHeight w:val="340"/>
        </w:trPr>
        <w:tc>
          <w:tcPr>
            <w:tcW w:w="3118" w:type="dxa"/>
          </w:tcPr>
          <w:p w14:paraId="6F39313E" w14:textId="77777777" w:rsidR="00A326D1" w:rsidRPr="00F7297F" w:rsidRDefault="00A326D1" w:rsidP="005773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022F929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8BD4115" w14:textId="77777777" w:rsidR="00A326D1" w:rsidRPr="001B2838" w:rsidRDefault="00A326D1" w:rsidP="0057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A326D1" w:rsidRPr="00F7297F" w14:paraId="45000E1F" w14:textId="77777777" w:rsidTr="005773B4">
        <w:trPr>
          <w:trHeight w:val="340"/>
        </w:trPr>
        <w:tc>
          <w:tcPr>
            <w:tcW w:w="3118" w:type="dxa"/>
          </w:tcPr>
          <w:p w14:paraId="345AA7C8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4E37C73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62A049E" w14:textId="77777777" w:rsidR="00A326D1" w:rsidRPr="00F7297F" w:rsidRDefault="00A326D1" w:rsidP="005773B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326D1" w:rsidRPr="00F7297F" w14:paraId="3B2647B0" w14:textId="77777777" w:rsidTr="005773B4">
        <w:trPr>
          <w:trHeight w:val="340"/>
        </w:trPr>
        <w:tc>
          <w:tcPr>
            <w:tcW w:w="3118" w:type="dxa"/>
          </w:tcPr>
          <w:p w14:paraId="2E2A8451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22F516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2128C7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990C45" w14:textId="77777777"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78788B07" w14:textId="77777777"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7A9530" w14:textId="77777777" w:rsidR="00A326D1" w:rsidRPr="00C53591" w:rsidRDefault="00A326D1" w:rsidP="00A326D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Реферат</w:t>
      </w:r>
    </w:p>
    <w:tbl>
      <w:tblPr>
        <w:tblStyle w:val="a4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326D1" w:rsidRPr="00F7297F" w14:paraId="0B708F55" w14:textId="77777777" w:rsidTr="005773B4">
        <w:tc>
          <w:tcPr>
            <w:tcW w:w="1417" w:type="dxa"/>
          </w:tcPr>
          <w:p w14:paraId="50BA1FD6" w14:textId="77777777"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F6446F0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50211C6" w14:textId="77777777" w:rsidR="00A326D1" w:rsidRPr="00BF1B5B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Влияние архитектуры предприятия на развитие корпораций и информационной системы</w:t>
            </w:r>
          </w:p>
        </w:tc>
      </w:tr>
      <w:tr w:rsidR="00A326D1" w:rsidRPr="00F7297F" w14:paraId="43359712" w14:textId="77777777" w:rsidTr="005773B4">
        <w:tc>
          <w:tcPr>
            <w:tcW w:w="1417" w:type="dxa"/>
          </w:tcPr>
          <w:p w14:paraId="78375E68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2DB443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769718B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A326D1" w:rsidRPr="00F7297F" w14:paraId="3B3D8B30" w14:textId="77777777" w:rsidTr="005773B4">
        <w:tc>
          <w:tcPr>
            <w:tcW w:w="1417" w:type="dxa"/>
          </w:tcPr>
          <w:p w14:paraId="79F16281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5CEE51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42F7237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6D1" w:rsidRPr="00F7297F" w14:paraId="494E07BA" w14:textId="77777777" w:rsidTr="005773B4">
        <w:tc>
          <w:tcPr>
            <w:tcW w:w="2268" w:type="dxa"/>
            <w:gridSpan w:val="3"/>
          </w:tcPr>
          <w:p w14:paraId="431176CC" w14:textId="77777777"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10073918" w14:textId="77777777"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025FE0D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8FF244" w14:textId="77777777" w:rsidR="00A326D1" w:rsidRPr="00A75469" w:rsidRDefault="00A326D1" w:rsidP="005773B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326D1" w:rsidRPr="00F7297F" w14:paraId="4F506692" w14:textId="77777777" w:rsidTr="005773B4">
        <w:tc>
          <w:tcPr>
            <w:tcW w:w="2268" w:type="dxa"/>
            <w:gridSpan w:val="3"/>
          </w:tcPr>
          <w:p w14:paraId="518B3772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DAF830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F70393B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A7BDC95" w14:textId="77777777"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5CCA2F65" w14:textId="77777777" w:rsidR="00A326D1" w:rsidRPr="00DE26C7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8"/>
        <w:gridCol w:w="280"/>
        <w:gridCol w:w="1877"/>
      </w:tblGrid>
      <w:tr w:rsidR="00A326D1" w:rsidRPr="00F7297F" w14:paraId="0FAFBDA4" w14:textId="77777777" w:rsidTr="005773B4">
        <w:tc>
          <w:tcPr>
            <w:tcW w:w="2061" w:type="dxa"/>
          </w:tcPr>
          <w:p w14:paraId="53892BC7" w14:textId="77777777" w:rsidR="00A326D1" w:rsidRPr="00F7297F" w:rsidRDefault="00A326D1" w:rsidP="005773B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0615552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113176F" w14:textId="6CDC67F2" w:rsidR="00A326D1" w:rsidRPr="00AB607E" w:rsidRDefault="004228B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Попков Даниил Сергеевич</w:t>
            </w:r>
          </w:p>
        </w:tc>
        <w:tc>
          <w:tcPr>
            <w:tcW w:w="283" w:type="dxa"/>
          </w:tcPr>
          <w:p w14:paraId="1476E5B4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3056DED7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6D1" w:rsidRPr="00F7297F" w14:paraId="6C53AA9D" w14:textId="77777777" w:rsidTr="005773B4">
        <w:tc>
          <w:tcPr>
            <w:tcW w:w="2061" w:type="dxa"/>
          </w:tcPr>
          <w:p w14:paraId="640B06C1" w14:textId="77777777"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0F1393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B6EB2BC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0CBC950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4F6D4EE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A326D1" w:rsidRPr="00F7297F" w14:paraId="7DDAAE81" w14:textId="77777777" w:rsidTr="005773B4">
        <w:tc>
          <w:tcPr>
            <w:tcW w:w="2061" w:type="dxa"/>
          </w:tcPr>
          <w:p w14:paraId="60C54869" w14:textId="77777777"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B77DC42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04989F9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703EDF8F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7136371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6D1" w:rsidRPr="00F7297F" w14:paraId="1600906B" w14:textId="77777777" w:rsidTr="005773B4">
        <w:tc>
          <w:tcPr>
            <w:tcW w:w="2061" w:type="dxa"/>
          </w:tcPr>
          <w:p w14:paraId="49657D81" w14:textId="77777777"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8C9468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D262BC2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695A04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0AF0932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B116C3" w14:textId="77777777"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C31207" w14:textId="77777777"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326D1" w:rsidRPr="00F7297F" w14:paraId="00488C06" w14:textId="77777777" w:rsidTr="005773B4">
        <w:tc>
          <w:tcPr>
            <w:tcW w:w="2155" w:type="dxa"/>
          </w:tcPr>
          <w:p w14:paraId="0897728F" w14:textId="77777777"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5128D86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3CC22A7" w14:textId="77777777" w:rsidR="00A326D1" w:rsidRPr="00BF1B5B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695A1364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FA6E268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6D1" w:rsidRPr="00F7297F" w14:paraId="357524DA" w14:textId="77777777" w:rsidTr="005773B4">
        <w:tc>
          <w:tcPr>
            <w:tcW w:w="2155" w:type="dxa"/>
          </w:tcPr>
          <w:p w14:paraId="7A30664B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D13A38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4EB338A8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C91555B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7E84531B" w14:textId="77777777"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7A41B40" w14:textId="77777777" w:rsidR="004228B1" w:rsidRDefault="004228B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A2C62FF" w14:textId="77777777" w:rsidR="004228B1" w:rsidRDefault="004228B1" w:rsidP="004228B1">
      <w:pPr>
        <w:rPr>
          <w:rFonts w:ascii="Times New Roman" w:hAnsi="Times New Roman" w:cs="Times New Roman"/>
          <w:sz w:val="28"/>
          <w:szCs w:val="28"/>
        </w:rPr>
      </w:pPr>
    </w:p>
    <w:p w14:paraId="3E5261F1" w14:textId="79842C38" w:rsidR="004228B1" w:rsidRDefault="004228B1" w:rsidP="004228B1">
      <w:pPr>
        <w:pStyle w:val="a6"/>
        <w:jc w:val="center"/>
      </w:pPr>
      <w:r w:rsidRPr="004228B1">
        <w:lastRenderedPageBreak/>
        <w:t>Проблемы создания информационных систем на основе архитектуры предприятия.</w:t>
      </w:r>
    </w:p>
    <w:p w14:paraId="115F667D" w14:textId="77777777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Введение</w:t>
      </w:r>
    </w:p>
    <w:p w14:paraId="13EB86C8" w14:textId="77777777" w:rsidR="004228B1" w:rsidRPr="004228B1" w:rsidRDefault="004228B1" w:rsidP="004228B1">
      <w:pPr>
        <w:ind w:firstLine="708"/>
        <w:rPr>
          <w:sz w:val="32"/>
          <w:szCs w:val="32"/>
        </w:rPr>
      </w:pPr>
      <w:r w:rsidRPr="004228B1">
        <w:rPr>
          <w:sz w:val="32"/>
          <w:szCs w:val="32"/>
        </w:rPr>
        <w:t xml:space="preserve">Современные предприятия сталкиваются с необходимостью эффективного управления информационными ресурсами, что требует создания сложных информационных систем (ИС) на основе архитектуры предприятия (Enterprise Architecture, </w:t>
      </w:r>
      <w:proofErr w:type="spellStart"/>
      <w:r w:rsidRPr="004228B1">
        <w:rPr>
          <w:sz w:val="32"/>
          <w:szCs w:val="32"/>
        </w:rPr>
        <w:t>EA</w:t>
      </w:r>
      <w:proofErr w:type="spellEnd"/>
      <w:r w:rsidRPr="004228B1">
        <w:rPr>
          <w:sz w:val="32"/>
          <w:szCs w:val="32"/>
        </w:rPr>
        <w:t>). Архитектура предприятия обеспечивает согласованность бизнес-процессов, данных, приложений и технологической инфраструктуры. Однако разработка таких систем сопряжена с рядом проблем, связанных с организационными, техническими и методологическими аспектами.</w:t>
      </w:r>
    </w:p>
    <w:p w14:paraId="4D9E5111" w14:textId="51B6078E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Основные понятия архитектуры предприятия</w:t>
      </w:r>
    </w:p>
    <w:p w14:paraId="4D98CBAC" w14:textId="77777777" w:rsidR="004228B1" w:rsidRPr="004228B1" w:rsidRDefault="004228B1" w:rsidP="004228B1">
      <w:pPr>
        <w:ind w:firstLine="708"/>
        <w:rPr>
          <w:sz w:val="32"/>
          <w:szCs w:val="32"/>
        </w:rPr>
      </w:pPr>
      <w:r w:rsidRPr="004228B1">
        <w:rPr>
          <w:sz w:val="32"/>
          <w:szCs w:val="32"/>
        </w:rPr>
        <w:t xml:space="preserve">Архитектура предприятия – это целостное описание структуры организации, включающее бизнес-архитектуру, архитектуру данных, прикладную и технологическую архитектуры. Популярные фреймворки, такие как </w:t>
      </w:r>
      <w:proofErr w:type="spellStart"/>
      <w:r w:rsidRPr="004228B1">
        <w:rPr>
          <w:sz w:val="32"/>
          <w:szCs w:val="32"/>
        </w:rPr>
        <w:t>TOGAF</w:t>
      </w:r>
      <w:proofErr w:type="spellEnd"/>
      <w:r w:rsidRPr="004228B1">
        <w:rPr>
          <w:sz w:val="32"/>
          <w:szCs w:val="32"/>
        </w:rPr>
        <w:t xml:space="preserve">, </w:t>
      </w:r>
      <w:proofErr w:type="spellStart"/>
      <w:r w:rsidRPr="004228B1">
        <w:rPr>
          <w:sz w:val="32"/>
          <w:szCs w:val="32"/>
        </w:rPr>
        <w:t>Zachman</w:t>
      </w:r>
      <w:proofErr w:type="spellEnd"/>
      <w:r w:rsidRPr="004228B1">
        <w:rPr>
          <w:sz w:val="32"/>
          <w:szCs w:val="32"/>
        </w:rPr>
        <w:t xml:space="preserve"> и </w:t>
      </w:r>
      <w:proofErr w:type="spellStart"/>
      <w:r w:rsidRPr="004228B1">
        <w:rPr>
          <w:sz w:val="32"/>
          <w:szCs w:val="32"/>
        </w:rPr>
        <w:t>FEAF</w:t>
      </w:r>
      <w:proofErr w:type="spellEnd"/>
      <w:r w:rsidRPr="004228B1">
        <w:rPr>
          <w:sz w:val="32"/>
          <w:szCs w:val="32"/>
        </w:rPr>
        <w:t>, предлагают стандартизированные подходы к проектированию ИС.</w:t>
      </w:r>
    </w:p>
    <w:p w14:paraId="6F87487C" w14:textId="15A537AC" w:rsid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 xml:space="preserve">Проблемы создания информационных систем на основе </w:t>
      </w:r>
      <w:proofErr w:type="spellStart"/>
      <w:r w:rsidRPr="004228B1">
        <w:rPr>
          <w:sz w:val="32"/>
          <w:szCs w:val="32"/>
        </w:rPr>
        <w:t>EA</w:t>
      </w:r>
      <w:proofErr w:type="spellEnd"/>
    </w:p>
    <w:p w14:paraId="63A3A5BA" w14:textId="235DFAD6" w:rsidR="004228B1" w:rsidRPr="008F24CE" w:rsidRDefault="004228B1" w:rsidP="008F24CE">
      <w:pPr>
        <w:pStyle w:val="a3"/>
        <w:numPr>
          <w:ilvl w:val="0"/>
          <w:numId w:val="15"/>
        </w:numPr>
        <w:rPr>
          <w:sz w:val="32"/>
          <w:szCs w:val="32"/>
        </w:rPr>
      </w:pPr>
      <w:r w:rsidRPr="008F24CE">
        <w:rPr>
          <w:sz w:val="32"/>
          <w:szCs w:val="32"/>
        </w:rPr>
        <w:t>Сложность интеграции унаследованных систем (Legacy Systems)</w:t>
      </w:r>
    </w:p>
    <w:p w14:paraId="1819C6E3" w14:textId="77777777" w:rsidR="004228B1" w:rsidRPr="004228B1" w:rsidRDefault="004228B1" w:rsidP="004228B1">
      <w:pPr>
        <w:ind w:firstLine="708"/>
        <w:rPr>
          <w:sz w:val="32"/>
          <w:szCs w:val="32"/>
        </w:rPr>
      </w:pPr>
      <w:r w:rsidRPr="004228B1">
        <w:rPr>
          <w:sz w:val="32"/>
          <w:szCs w:val="32"/>
        </w:rPr>
        <w:t>Многие предприятия используют старые ИС, которые сложно модернизировать и интегрировать с новыми решениями. Это приводит к:</w:t>
      </w:r>
    </w:p>
    <w:p w14:paraId="2FEF9EAD" w14:textId="196A4FEF" w:rsidR="004228B1" w:rsidRPr="008F24CE" w:rsidRDefault="004228B1" w:rsidP="008F24CE">
      <w:pPr>
        <w:pStyle w:val="a3"/>
        <w:numPr>
          <w:ilvl w:val="0"/>
          <w:numId w:val="14"/>
        </w:numPr>
        <w:rPr>
          <w:sz w:val="32"/>
          <w:szCs w:val="32"/>
        </w:rPr>
      </w:pPr>
      <w:r w:rsidRPr="008F24CE">
        <w:rPr>
          <w:sz w:val="32"/>
          <w:szCs w:val="32"/>
        </w:rPr>
        <w:t>высоким затратам на поддержку;</w:t>
      </w:r>
    </w:p>
    <w:p w14:paraId="16A70CC5" w14:textId="475682C5" w:rsidR="004228B1" w:rsidRPr="008F24CE" w:rsidRDefault="004228B1" w:rsidP="008F24CE">
      <w:pPr>
        <w:pStyle w:val="a3"/>
        <w:numPr>
          <w:ilvl w:val="0"/>
          <w:numId w:val="14"/>
        </w:numPr>
        <w:rPr>
          <w:sz w:val="32"/>
          <w:szCs w:val="32"/>
        </w:rPr>
      </w:pPr>
      <w:r w:rsidRPr="008F24CE">
        <w:rPr>
          <w:sz w:val="32"/>
          <w:szCs w:val="32"/>
        </w:rPr>
        <w:t>проблемам совместимости;</w:t>
      </w:r>
    </w:p>
    <w:p w14:paraId="21A1A4B4" w14:textId="77777777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необходимости разработки промежуточных слоев (</w:t>
      </w:r>
      <w:proofErr w:type="spellStart"/>
      <w:r w:rsidRPr="004228B1">
        <w:rPr>
          <w:sz w:val="32"/>
          <w:szCs w:val="32"/>
        </w:rPr>
        <w:t>middleware</w:t>
      </w:r>
      <w:proofErr w:type="spellEnd"/>
      <w:r w:rsidRPr="004228B1">
        <w:rPr>
          <w:sz w:val="32"/>
          <w:szCs w:val="32"/>
        </w:rPr>
        <w:t>).</w:t>
      </w:r>
    </w:p>
    <w:p w14:paraId="34AC0CCD" w14:textId="77777777" w:rsidR="004228B1" w:rsidRDefault="004228B1" w:rsidP="004228B1">
      <w:pPr>
        <w:rPr>
          <w:sz w:val="32"/>
          <w:szCs w:val="32"/>
        </w:rPr>
      </w:pPr>
    </w:p>
    <w:p w14:paraId="51385DA3" w14:textId="0BC58C82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lastRenderedPageBreak/>
        <w:t>Отсутствие единых стандартов и методологий</w:t>
      </w:r>
    </w:p>
    <w:p w14:paraId="7A6D24A8" w14:textId="77777777" w:rsidR="004228B1" w:rsidRPr="004228B1" w:rsidRDefault="004228B1" w:rsidP="004228B1">
      <w:pPr>
        <w:ind w:firstLine="708"/>
        <w:rPr>
          <w:sz w:val="32"/>
          <w:szCs w:val="32"/>
        </w:rPr>
      </w:pPr>
      <w:r w:rsidRPr="004228B1">
        <w:rPr>
          <w:sz w:val="32"/>
          <w:szCs w:val="32"/>
        </w:rPr>
        <w:t xml:space="preserve">Разнообразие подходов к </w:t>
      </w:r>
      <w:proofErr w:type="spellStart"/>
      <w:r w:rsidRPr="004228B1">
        <w:rPr>
          <w:sz w:val="32"/>
          <w:szCs w:val="32"/>
        </w:rPr>
        <w:t>EA</w:t>
      </w:r>
      <w:proofErr w:type="spellEnd"/>
      <w:r w:rsidRPr="004228B1">
        <w:rPr>
          <w:sz w:val="32"/>
          <w:szCs w:val="32"/>
        </w:rPr>
        <w:t xml:space="preserve"> (</w:t>
      </w:r>
      <w:proofErr w:type="spellStart"/>
      <w:r w:rsidRPr="004228B1">
        <w:rPr>
          <w:sz w:val="32"/>
          <w:szCs w:val="32"/>
        </w:rPr>
        <w:t>TOGAF</w:t>
      </w:r>
      <w:proofErr w:type="spellEnd"/>
      <w:r w:rsidRPr="004228B1">
        <w:rPr>
          <w:sz w:val="32"/>
          <w:szCs w:val="32"/>
        </w:rPr>
        <w:t xml:space="preserve">, </w:t>
      </w:r>
      <w:proofErr w:type="spellStart"/>
      <w:r w:rsidRPr="004228B1">
        <w:rPr>
          <w:sz w:val="32"/>
          <w:szCs w:val="32"/>
        </w:rPr>
        <w:t>Agile</w:t>
      </w:r>
      <w:proofErr w:type="spellEnd"/>
      <w:r w:rsidRPr="004228B1">
        <w:rPr>
          <w:sz w:val="32"/>
          <w:szCs w:val="32"/>
        </w:rPr>
        <w:t xml:space="preserve">, </w:t>
      </w:r>
      <w:proofErr w:type="spellStart"/>
      <w:r w:rsidRPr="004228B1">
        <w:rPr>
          <w:sz w:val="32"/>
          <w:szCs w:val="32"/>
        </w:rPr>
        <w:t>DevOps</w:t>
      </w:r>
      <w:proofErr w:type="spellEnd"/>
      <w:r w:rsidRPr="004228B1">
        <w:rPr>
          <w:sz w:val="32"/>
          <w:szCs w:val="32"/>
        </w:rPr>
        <w:t>) усложняет выбор оптимальной стратегии. Возникают трудности с:</w:t>
      </w:r>
    </w:p>
    <w:p w14:paraId="48243731" w14:textId="716028E0" w:rsidR="004228B1" w:rsidRPr="004228B1" w:rsidRDefault="004228B1" w:rsidP="004228B1">
      <w:pPr>
        <w:pStyle w:val="a3"/>
        <w:numPr>
          <w:ilvl w:val="0"/>
          <w:numId w:val="13"/>
        </w:numPr>
        <w:rPr>
          <w:sz w:val="32"/>
          <w:szCs w:val="32"/>
        </w:rPr>
      </w:pPr>
      <w:r w:rsidRPr="004228B1">
        <w:rPr>
          <w:sz w:val="32"/>
          <w:szCs w:val="32"/>
        </w:rPr>
        <w:t>согласованием требований бизнеса и ИТ;</w:t>
      </w:r>
    </w:p>
    <w:p w14:paraId="30663DE0" w14:textId="45EA6B02" w:rsidR="004228B1" w:rsidRPr="004228B1" w:rsidRDefault="004228B1" w:rsidP="004228B1">
      <w:pPr>
        <w:pStyle w:val="a3"/>
        <w:numPr>
          <w:ilvl w:val="0"/>
          <w:numId w:val="13"/>
        </w:numPr>
        <w:rPr>
          <w:sz w:val="32"/>
          <w:szCs w:val="32"/>
        </w:rPr>
      </w:pPr>
      <w:r w:rsidRPr="004228B1">
        <w:rPr>
          <w:sz w:val="32"/>
          <w:szCs w:val="32"/>
        </w:rPr>
        <w:t>управлением изменениями;</w:t>
      </w:r>
    </w:p>
    <w:p w14:paraId="5D608381" w14:textId="77777777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обеспечением масштабируемости.</w:t>
      </w:r>
    </w:p>
    <w:p w14:paraId="5AA1D07E" w14:textId="0940CBE2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Недостаточная зрелость процессов управления архитектурой</w:t>
      </w:r>
    </w:p>
    <w:p w14:paraId="0CC84971" w14:textId="77777777" w:rsidR="004228B1" w:rsidRPr="004228B1" w:rsidRDefault="004228B1" w:rsidP="004228B1">
      <w:pPr>
        <w:ind w:firstLine="708"/>
        <w:rPr>
          <w:sz w:val="32"/>
          <w:szCs w:val="32"/>
        </w:rPr>
      </w:pPr>
      <w:r w:rsidRPr="004228B1">
        <w:rPr>
          <w:sz w:val="32"/>
          <w:szCs w:val="32"/>
        </w:rPr>
        <w:t xml:space="preserve">Многие организации не обладают достаточной зрелостью в управлении </w:t>
      </w:r>
      <w:proofErr w:type="spellStart"/>
      <w:r w:rsidRPr="004228B1">
        <w:rPr>
          <w:sz w:val="32"/>
          <w:szCs w:val="32"/>
        </w:rPr>
        <w:t>EA</w:t>
      </w:r>
      <w:proofErr w:type="spellEnd"/>
      <w:r w:rsidRPr="004228B1">
        <w:rPr>
          <w:sz w:val="32"/>
          <w:szCs w:val="32"/>
        </w:rPr>
        <w:t>, что приводит к:</w:t>
      </w:r>
    </w:p>
    <w:p w14:paraId="7AB63B74" w14:textId="3B9E8EB8" w:rsidR="004228B1" w:rsidRPr="004228B1" w:rsidRDefault="004228B1" w:rsidP="004228B1">
      <w:pPr>
        <w:pStyle w:val="a3"/>
        <w:numPr>
          <w:ilvl w:val="0"/>
          <w:numId w:val="12"/>
        </w:numPr>
        <w:rPr>
          <w:sz w:val="32"/>
          <w:szCs w:val="32"/>
        </w:rPr>
      </w:pPr>
      <w:r w:rsidRPr="004228B1">
        <w:rPr>
          <w:sz w:val="32"/>
          <w:szCs w:val="32"/>
        </w:rPr>
        <w:t>фрагментарности архитектурных решений;</w:t>
      </w:r>
    </w:p>
    <w:p w14:paraId="3C13D551" w14:textId="5E773197" w:rsidR="004228B1" w:rsidRPr="004228B1" w:rsidRDefault="004228B1" w:rsidP="004228B1">
      <w:pPr>
        <w:pStyle w:val="a3"/>
        <w:numPr>
          <w:ilvl w:val="0"/>
          <w:numId w:val="12"/>
        </w:numPr>
        <w:rPr>
          <w:sz w:val="32"/>
          <w:szCs w:val="32"/>
        </w:rPr>
      </w:pPr>
      <w:r w:rsidRPr="004228B1">
        <w:rPr>
          <w:sz w:val="32"/>
          <w:szCs w:val="32"/>
        </w:rPr>
        <w:t>дублированию функциональности;</w:t>
      </w:r>
    </w:p>
    <w:p w14:paraId="5FEB47C9" w14:textId="77777777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низкой гибкости ИС.</w:t>
      </w:r>
    </w:p>
    <w:p w14:paraId="602DCF2C" w14:textId="0233D9B0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Проблемы с качеством данных и их управлением</w:t>
      </w:r>
    </w:p>
    <w:p w14:paraId="5871AD10" w14:textId="77777777" w:rsidR="004228B1" w:rsidRPr="004228B1" w:rsidRDefault="004228B1" w:rsidP="004228B1">
      <w:pPr>
        <w:ind w:firstLine="708"/>
        <w:rPr>
          <w:sz w:val="32"/>
          <w:szCs w:val="32"/>
        </w:rPr>
      </w:pPr>
      <w:r w:rsidRPr="004228B1">
        <w:rPr>
          <w:sz w:val="32"/>
          <w:szCs w:val="32"/>
        </w:rPr>
        <w:t xml:space="preserve">Эффективная </w:t>
      </w:r>
      <w:proofErr w:type="spellStart"/>
      <w:r w:rsidRPr="004228B1">
        <w:rPr>
          <w:sz w:val="32"/>
          <w:szCs w:val="32"/>
        </w:rPr>
        <w:t>EA</w:t>
      </w:r>
      <w:proofErr w:type="spellEnd"/>
      <w:r w:rsidRPr="004228B1">
        <w:rPr>
          <w:sz w:val="32"/>
          <w:szCs w:val="32"/>
        </w:rPr>
        <w:t xml:space="preserve"> требует четкой стратегии управления данными, однако часто встречаются:</w:t>
      </w:r>
    </w:p>
    <w:p w14:paraId="1C09361A" w14:textId="082A4D2A" w:rsidR="004228B1" w:rsidRPr="004228B1" w:rsidRDefault="004228B1" w:rsidP="004228B1">
      <w:pPr>
        <w:pStyle w:val="a3"/>
        <w:numPr>
          <w:ilvl w:val="0"/>
          <w:numId w:val="11"/>
        </w:numPr>
        <w:rPr>
          <w:sz w:val="32"/>
          <w:szCs w:val="32"/>
        </w:rPr>
      </w:pPr>
      <w:r w:rsidRPr="004228B1">
        <w:rPr>
          <w:sz w:val="32"/>
          <w:szCs w:val="32"/>
        </w:rPr>
        <w:t>несогласованные метаданные;</w:t>
      </w:r>
    </w:p>
    <w:p w14:paraId="286D3D84" w14:textId="07872DB5" w:rsidR="004228B1" w:rsidRPr="004228B1" w:rsidRDefault="004228B1" w:rsidP="004228B1">
      <w:pPr>
        <w:pStyle w:val="a3"/>
        <w:numPr>
          <w:ilvl w:val="0"/>
          <w:numId w:val="11"/>
        </w:numPr>
        <w:rPr>
          <w:sz w:val="32"/>
          <w:szCs w:val="32"/>
        </w:rPr>
      </w:pPr>
      <w:r w:rsidRPr="004228B1">
        <w:rPr>
          <w:sz w:val="32"/>
          <w:szCs w:val="32"/>
        </w:rPr>
        <w:t>проблемы с безопасностью и конфиденциальностью;</w:t>
      </w:r>
    </w:p>
    <w:p w14:paraId="01DDC208" w14:textId="77777777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сложности в обеспечении целостности данных.</w:t>
      </w:r>
    </w:p>
    <w:p w14:paraId="33694E8D" w14:textId="155D574B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Высокая стоимость и длительные сроки внедрения</w:t>
      </w:r>
    </w:p>
    <w:p w14:paraId="69F7400E" w14:textId="77777777" w:rsidR="004228B1" w:rsidRPr="004228B1" w:rsidRDefault="004228B1" w:rsidP="004228B1">
      <w:pPr>
        <w:ind w:firstLine="708"/>
        <w:rPr>
          <w:sz w:val="32"/>
          <w:szCs w:val="32"/>
        </w:rPr>
      </w:pPr>
      <w:r w:rsidRPr="004228B1">
        <w:rPr>
          <w:sz w:val="32"/>
          <w:szCs w:val="32"/>
        </w:rPr>
        <w:t xml:space="preserve">Разработка ИС на основе </w:t>
      </w:r>
      <w:proofErr w:type="spellStart"/>
      <w:r w:rsidRPr="004228B1">
        <w:rPr>
          <w:sz w:val="32"/>
          <w:szCs w:val="32"/>
        </w:rPr>
        <w:t>EA</w:t>
      </w:r>
      <w:proofErr w:type="spellEnd"/>
      <w:r w:rsidRPr="004228B1">
        <w:rPr>
          <w:sz w:val="32"/>
          <w:szCs w:val="32"/>
        </w:rPr>
        <w:t xml:space="preserve"> требует значительных инвестиций и времени, что может приводить к:</w:t>
      </w:r>
    </w:p>
    <w:p w14:paraId="4D6138D8" w14:textId="0AAAB237" w:rsidR="004228B1" w:rsidRPr="004228B1" w:rsidRDefault="004228B1" w:rsidP="004228B1">
      <w:pPr>
        <w:pStyle w:val="a3"/>
        <w:numPr>
          <w:ilvl w:val="0"/>
          <w:numId w:val="10"/>
        </w:numPr>
        <w:rPr>
          <w:sz w:val="32"/>
          <w:szCs w:val="32"/>
        </w:rPr>
      </w:pPr>
      <w:r w:rsidRPr="004228B1">
        <w:rPr>
          <w:sz w:val="32"/>
          <w:szCs w:val="32"/>
        </w:rPr>
        <w:t>перерасходу бюджета;</w:t>
      </w:r>
    </w:p>
    <w:p w14:paraId="25CE958E" w14:textId="3D3CC614" w:rsidR="004228B1" w:rsidRPr="004228B1" w:rsidRDefault="004228B1" w:rsidP="004228B1">
      <w:pPr>
        <w:pStyle w:val="a3"/>
        <w:numPr>
          <w:ilvl w:val="0"/>
          <w:numId w:val="10"/>
        </w:numPr>
        <w:rPr>
          <w:sz w:val="32"/>
          <w:szCs w:val="32"/>
        </w:rPr>
      </w:pPr>
      <w:r w:rsidRPr="004228B1">
        <w:rPr>
          <w:sz w:val="32"/>
          <w:szCs w:val="32"/>
        </w:rPr>
        <w:t>устареванию решений еще до завершения проекта;</w:t>
      </w:r>
    </w:p>
    <w:p w14:paraId="014C2F53" w14:textId="77777777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сопротивлению со стороны сотрудников.</w:t>
      </w:r>
    </w:p>
    <w:p w14:paraId="59F97E68" w14:textId="77777777" w:rsidR="004228B1" w:rsidRDefault="004228B1" w:rsidP="004228B1">
      <w:pPr>
        <w:rPr>
          <w:sz w:val="32"/>
          <w:szCs w:val="32"/>
        </w:rPr>
      </w:pPr>
    </w:p>
    <w:p w14:paraId="0A8E7061" w14:textId="77777777" w:rsidR="004228B1" w:rsidRDefault="004228B1" w:rsidP="004228B1">
      <w:pPr>
        <w:rPr>
          <w:sz w:val="32"/>
          <w:szCs w:val="32"/>
        </w:rPr>
      </w:pPr>
    </w:p>
    <w:p w14:paraId="62C0223F" w14:textId="537354F0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Пути решения проблем</w:t>
      </w:r>
    </w:p>
    <w:p w14:paraId="7FEEB356" w14:textId="77777777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lastRenderedPageBreak/>
        <w:t>Для минимизации перечисленных трудностей рекомендуется:</w:t>
      </w:r>
    </w:p>
    <w:p w14:paraId="0362D77E" w14:textId="3C98D2CF" w:rsidR="004228B1" w:rsidRPr="004228B1" w:rsidRDefault="004228B1" w:rsidP="004228B1">
      <w:pPr>
        <w:pStyle w:val="a3"/>
        <w:numPr>
          <w:ilvl w:val="0"/>
          <w:numId w:val="9"/>
        </w:numPr>
        <w:rPr>
          <w:sz w:val="32"/>
          <w:szCs w:val="32"/>
        </w:rPr>
      </w:pPr>
      <w:r w:rsidRPr="004228B1">
        <w:rPr>
          <w:sz w:val="32"/>
          <w:szCs w:val="32"/>
        </w:rPr>
        <w:t>использовать гибридные подходы (</w:t>
      </w:r>
      <w:proofErr w:type="spellStart"/>
      <w:r w:rsidRPr="004228B1">
        <w:rPr>
          <w:sz w:val="32"/>
          <w:szCs w:val="32"/>
        </w:rPr>
        <w:t>Agile</w:t>
      </w:r>
      <w:proofErr w:type="spellEnd"/>
      <w:r w:rsidRPr="004228B1">
        <w:rPr>
          <w:sz w:val="32"/>
          <w:szCs w:val="32"/>
        </w:rPr>
        <w:t xml:space="preserve"> + </w:t>
      </w:r>
      <w:proofErr w:type="spellStart"/>
      <w:r w:rsidRPr="004228B1">
        <w:rPr>
          <w:sz w:val="32"/>
          <w:szCs w:val="32"/>
        </w:rPr>
        <w:t>EA</w:t>
      </w:r>
      <w:proofErr w:type="spellEnd"/>
      <w:r w:rsidRPr="004228B1">
        <w:rPr>
          <w:sz w:val="32"/>
          <w:szCs w:val="32"/>
        </w:rPr>
        <w:t>);</w:t>
      </w:r>
    </w:p>
    <w:p w14:paraId="01F1A9F6" w14:textId="6683F64A" w:rsidR="004228B1" w:rsidRPr="004228B1" w:rsidRDefault="004228B1" w:rsidP="004228B1">
      <w:pPr>
        <w:pStyle w:val="a3"/>
        <w:numPr>
          <w:ilvl w:val="0"/>
          <w:numId w:val="9"/>
        </w:numPr>
        <w:rPr>
          <w:sz w:val="32"/>
          <w:szCs w:val="32"/>
        </w:rPr>
      </w:pPr>
      <w:r w:rsidRPr="004228B1">
        <w:rPr>
          <w:sz w:val="32"/>
          <w:szCs w:val="32"/>
        </w:rPr>
        <w:t xml:space="preserve">внедрять модульные и </w:t>
      </w:r>
      <w:proofErr w:type="spellStart"/>
      <w:r w:rsidRPr="004228B1">
        <w:rPr>
          <w:sz w:val="32"/>
          <w:szCs w:val="32"/>
        </w:rPr>
        <w:t>микросервисные</w:t>
      </w:r>
      <w:proofErr w:type="spellEnd"/>
      <w:r w:rsidRPr="004228B1">
        <w:rPr>
          <w:sz w:val="32"/>
          <w:szCs w:val="32"/>
        </w:rPr>
        <w:t xml:space="preserve"> архитектуры;</w:t>
      </w:r>
    </w:p>
    <w:p w14:paraId="2F11E3C9" w14:textId="099067F7" w:rsidR="004228B1" w:rsidRPr="004228B1" w:rsidRDefault="004228B1" w:rsidP="004228B1">
      <w:pPr>
        <w:pStyle w:val="a3"/>
        <w:numPr>
          <w:ilvl w:val="0"/>
          <w:numId w:val="9"/>
        </w:numPr>
        <w:rPr>
          <w:sz w:val="32"/>
          <w:szCs w:val="32"/>
        </w:rPr>
      </w:pPr>
      <w:r w:rsidRPr="004228B1">
        <w:rPr>
          <w:sz w:val="32"/>
          <w:szCs w:val="32"/>
        </w:rPr>
        <w:t xml:space="preserve">развивать компетенции в области управления данными (Data </w:t>
      </w:r>
      <w:proofErr w:type="spellStart"/>
      <w:r w:rsidRPr="004228B1">
        <w:rPr>
          <w:sz w:val="32"/>
          <w:szCs w:val="32"/>
        </w:rPr>
        <w:t>Governance</w:t>
      </w:r>
      <w:proofErr w:type="spellEnd"/>
      <w:r w:rsidRPr="004228B1">
        <w:rPr>
          <w:sz w:val="32"/>
          <w:szCs w:val="32"/>
        </w:rPr>
        <w:t>);</w:t>
      </w:r>
    </w:p>
    <w:p w14:paraId="5C5C704F" w14:textId="29A14237" w:rsidR="004228B1" w:rsidRPr="004228B1" w:rsidRDefault="004228B1" w:rsidP="004228B1">
      <w:pPr>
        <w:pStyle w:val="a3"/>
        <w:numPr>
          <w:ilvl w:val="0"/>
          <w:numId w:val="9"/>
        </w:numPr>
        <w:rPr>
          <w:sz w:val="32"/>
          <w:szCs w:val="32"/>
        </w:rPr>
      </w:pPr>
      <w:r w:rsidRPr="004228B1">
        <w:rPr>
          <w:sz w:val="32"/>
          <w:szCs w:val="32"/>
        </w:rPr>
        <w:t xml:space="preserve">применять </w:t>
      </w:r>
      <w:proofErr w:type="spellStart"/>
      <w:r w:rsidRPr="004228B1">
        <w:rPr>
          <w:sz w:val="32"/>
          <w:szCs w:val="32"/>
        </w:rPr>
        <w:t>low-code</w:t>
      </w:r>
      <w:proofErr w:type="spellEnd"/>
      <w:r w:rsidRPr="004228B1">
        <w:rPr>
          <w:sz w:val="32"/>
          <w:szCs w:val="32"/>
        </w:rPr>
        <w:t>/</w:t>
      </w:r>
      <w:proofErr w:type="spellStart"/>
      <w:r w:rsidRPr="004228B1">
        <w:rPr>
          <w:sz w:val="32"/>
          <w:szCs w:val="32"/>
        </w:rPr>
        <w:t>no-code</w:t>
      </w:r>
      <w:proofErr w:type="spellEnd"/>
      <w:r w:rsidRPr="004228B1">
        <w:rPr>
          <w:sz w:val="32"/>
          <w:szCs w:val="32"/>
        </w:rPr>
        <w:t xml:space="preserve"> платформы для ускорения разработки;</w:t>
      </w:r>
    </w:p>
    <w:p w14:paraId="614D72D2" w14:textId="050393D7" w:rsidR="004228B1" w:rsidRPr="004228B1" w:rsidRDefault="004228B1" w:rsidP="004228B1">
      <w:pPr>
        <w:pStyle w:val="a3"/>
        <w:numPr>
          <w:ilvl w:val="0"/>
          <w:numId w:val="9"/>
        </w:numPr>
        <w:rPr>
          <w:sz w:val="32"/>
          <w:szCs w:val="32"/>
        </w:rPr>
      </w:pPr>
      <w:r w:rsidRPr="004228B1">
        <w:rPr>
          <w:sz w:val="32"/>
          <w:szCs w:val="32"/>
        </w:rPr>
        <w:t>обеспечивать постоянный мониторинг и адаптацию архитектуры.</w:t>
      </w:r>
    </w:p>
    <w:p w14:paraId="733AC03F" w14:textId="77777777" w:rsidR="004228B1" w:rsidRPr="004228B1" w:rsidRDefault="004228B1" w:rsidP="004228B1">
      <w:pPr>
        <w:rPr>
          <w:sz w:val="32"/>
          <w:szCs w:val="32"/>
        </w:rPr>
      </w:pPr>
      <w:r w:rsidRPr="004228B1">
        <w:rPr>
          <w:sz w:val="32"/>
          <w:szCs w:val="32"/>
        </w:rPr>
        <w:t>Заключение</w:t>
      </w:r>
    </w:p>
    <w:p w14:paraId="2FEE288C" w14:textId="77777777" w:rsidR="004228B1" w:rsidRPr="004228B1" w:rsidRDefault="004228B1" w:rsidP="004228B1">
      <w:pPr>
        <w:ind w:firstLine="708"/>
        <w:rPr>
          <w:sz w:val="32"/>
          <w:szCs w:val="32"/>
        </w:rPr>
      </w:pPr>
      <w:r w:rsidRPr="004228B1">
        <w:rPr>
          <w:sz w:val="32"/>
          <w:szCs w:val="32"/>
        </w:rPr>
        <w:t xml:space="preserve">Создание информационных систем на основе архитектуры предприятия – сложная задача, требующая учета множества факторов. Несмотря на проблемы, связанные с интеграцией, стандартизацией, управлением данными и затратами, применение современных методологий и технологий позволяет повысить эффективность таких систем. Успешная реализация </w:t>
      </w:r>
      <w:proofErr w:type="spellStart"/>
      <w:r w:rsidRPr="004228B1">
        <w:rPr>
          <w:sz w:val="32"/>
          <w:szCs w:val="32"/>
        </w:rPr>
        <w:t>EA</w:t>
      </w:r>
      <w:proofErr w:type="spellEnd"/>
      <w:r w:rsidRPr="004228B1">
        <w:rPr>
          <w:sz w:val="32"/>
          <w:szCs w:val="32"/>
        </w:rPr>
        <w:t>-проектов возможна только при условии тесного взаимодействия бизнеса и ИТ-подразделений, а также при использовании гибких и адаптивных подходов.</w:t>
      </w:r>
    </w:p>
    <w:p w14:paraId="5E965FD8" w14:textId="77777777" w:rsidR="004228B1" w:rsidRPr="004228B1" w:rsidRDefault="004228B1" w:rsidP="004228B1">
      <w:pPr>
        <w:rPr>
          <w:sz w:val="32"/>
          <w:szCs w:val="32"/>
          <w:lang w:val="en-US"/>
        </w:rPr>
      </w:pPr>
      <w:r w:rsidRPr="004228B1">
        <w:rPr>
          <w:sz w:val="32"/>
          <w:szCs w:val="32"/>
        </w:rPr>
        <w:t>Список</w:t>
      </w:r>
      <w:r w:rsidRPr="004228B1">
        <w:rPr>
          <w:sz w:val="32"/>
          <w:szCs w:val="32"/>
          <w:lang w:val="en-US"/>
        </w:rPr>
        <w:t xml:space="preserve"> </w:t>
      </w:r>
      <w:r w:rsidRPr="004228B1">
        <w:rPr>
          <w:sz w:val="32"/>
          <w:szCs w:val="32"/>
        </w:rPr>
        <w:t>литературы</w:t>
      </w:r>
    </w:p>
    <w:p w14:paraId="49E7CB44" w14:textId="4B65CB10" w:rsidR="004228B1" w:rsidRPr="004228B1" w:rsidRDefault="004228B1" w:rsidP="004228B1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proofErr w:type="spellStart"/>
      <w:r w:rsidRPr="004228B1">
        <w:rPr>
          <w:sz w:val="32"/>
          <w:szCs w:val="32"/>
          <w:lang w:val="en-US"/>
        </w:rPr>
        <w:t>TOGAF</w:t>
      </w:r>
      <w:proofErr w:type="spellEnd"/>
      <w:r w:rsidRPr="004228B1">
        <w:rPr>
          <w:sz w:val="32"/>
          <w:szCs w:val="32"/>
          <w:lang w:val="en-US"/>
        </w:rPr>
        <w:t xml:space="preserve"> Standard, Version 10.</w:t>
      </w:r>
    </w:p>
    <w:p w14:paraId="5C6DDBD3" w14:textId="77777777" w:rsidR="004228B1" w:rsidRPr="004228B1" w:rsidRDefault="004228B1" w:rsidP="004228B1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 w:rsidRPr="004228B1">
        <w:rPr>
          <w:sz w:val="32"/>
          <w:szCs w:val="32"/>
          <w:lang w:val="en-US"/>
        </w:rPr>
        <w:t>Zachman, J. A. (1987). "A Framework for Information Systems Architecture".</w:t>
      </w:r>
    </w:p>
    <w:p w14:paraId="7D970B9C" w14:textId="77777777" w:rsidR="004228B1" w:rsidRPr="004228B1" w:rsidRDefault="004228B1" w:rsidP="004228B1">
      <w:pPr>
        <w:pStyle w:val="a3"/>
        <w:numPr>
          <w:ilvl w:val="0"/>
          <w:numId w:val="8"/>
        </w:numPr>
        <w:rPr>
          <w:sz w:val="32"/>
          <w:szCs w:val="32"/>
        </w:rPr>
      </w:pPr>
      <w:r w:rsidRPr="004228B1">
        <w:rPr>
          <w:sz w:val="32"/>
          <w:szCs w:val="32"/>
          <w:lang w:val="en-US"/>
        </w:rPr>
        <w:t xml:space="preserve">Ross, J. W., Weill, P., &amp; Robertson, D. C. (2006). </w:t>
      </w:r>
      <w:r w:rsidRPr="004228B1">
        <w:rPr>
          <w:sz w:val="32"/>
          <w:szCs w:val="32"/>
        </w:rPr>
        <w:t xml:space="preserve">"Enterprise Architecture </w:t>
      </w:r>
      <w:proofErr w:type="spellStart"/>
      <w:r w:rsidRPr="004228B1">
        <w:rPr>
          <w:sz w:val="32"/>
          <w:szCs w:val="32"/>
        </w:rPr>
        <w:t>as</w:t>
      </w:r>
      <w:proofErr w:type="spellEnd"/>
      <w:r w:rsidRPr="004228B1">
        <w:rPr>
          <w:sz w:val="32"/>
          <w:szCs w:val="32"/>
        </w:rPr>
        <w:t xml:space="preserve"> Strategy".</w:t>
      </w:r>
    </w:p>
    <w:p w14:paraId="26A55756" w14:textId="77777777" w:rsidR="004228B1" w:rsidRPr="004228B1" w:rsidRDefault="004228B1" w:rsidP="004228B1">
      <w:pPr>
        <w:pStyle w:val="a3"/>
        <w:numPr>
          <w:ilvl w:val="0"/>
          <w:numId w:val="8"/>
        </w:numPr>
        <w:rPr>
          <w:sz w:val="32"/>
          <w:szCs w:val="32"/>
        </w:rPr>
      </w:pPr>
      <w:r w:rsidRPr="004228B1">
        <w:rPr>
          <w:sz w:val="32"/>
          <w:szCs w:val="32"/>
        </w:rPr>
        <w:t xml:space="preserve">ГОСТ Р ИСО/МЭК </w:t>
      </w:r>
      <w:proofErr w:type="gramStart"/>
      <w:r w:rsidRPr="004228B1">
        <w:rPr>
          <w:sz w:val="32"/>
          <w:szCs w:val="32"/>
        </w:rPr>
        <w:t>42010-2014</w:t>
      </w:r>
      <w:proofErr w:type="gramEnd"/>
      <w:r w:rsidRPr="004228B1">
        <w:rPr>
          <w:sz w:val="32"/>
          <w:szCs w:val="32"/>
        </w:rPr>
        <w:t xml:space="preserve"> "Системная и программная инженерия".</w:t>
      </w:r>
    </w:p>
    <w:p w14:paraId="6FF06D61" w14:textId="301434DE" w:rsidR="004228B1" w:rsidRPr="004228B1" w:rsidRDefault="004228B1" w:rsidP="004228B1">
      <w:pPr>
        <w:ind w:firstLine="360"/>
        <w:rPr>
          <w:sz w:val="32"/>
          <w:szCs w:val="32"/>
        </w:rPr>
      </w:pPr>
      <w:r w:rsidRPr="004228B1">
        <w:rPr>
          <w:sz w:val="32"/>
          <w:szCs w:val="32"/>
        </w:rPr>
        <w:t xml:space="preserve">Этот реферат может быть расширен за счет конкретных примеров из практики внедрения </w:t>
      </w:r>
      <w:proofErr w:type="spellStart"/>
      <w:r w:rsidRPr="004228B1">
        <w:rPr>
          <w:sz w:val="32"/>
          <w:szCs w:val="32"/>
        </w:rPr>
        <w:t>EA</w:t>
      </w:r>
      <w:proofErr w:type="spellEnd"/>
      <w:r w:rsidRPr="004228B1">
        <w:rPr>
          <w:sz w:val="32"/>
          <w:szCs w:val="32"/>
        </w:rPr>
        <w:t xml:space="preserve"> в различных отраслях.</w:t>
      </w:r>
    </w:p>
    <w:p w14:paraId="2768CCAD" w14:textId="66846225" w:rsidR="00000000" w:rsidRPr="00A326D1" w:rsidRDefault="00000000" w:rsidP="004228B1">
      <w:pPr>
        <w:rPr>
          <w:rFonts w:ascii="Times New Roman" w:hAnsi="Times New Roman" w:cs="Times New Roman"/>
          <w:sz w:val="28"/>
          <w:szCs w:val="28"/>
        </w:rPr>
      </w:pPr>
    </w:p>
    <w:sectPr w:rsidR="00471E32" w:rsidRPr="00A3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5367"/>
    <w:multiLevelType w:val="hybridMultilevel"/>
    <w:tmpl w:val="19C0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6399"/>
    <w:multiLevelType w:val="hybridMultilevel"/>
    <w:tmpl w:val="7702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29D2"/>
    <w:multiLevelType w:val="hybridMultilevel"/>
    <w:tmpl w:val="4B985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16968"/>
    <w:multiLevelType w:val="hybridMultilevel"/>
    <w:tmpl w:val="106AF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22934"/>
    <w:multiLevelType w:val="hybridMultilevel"/>
    <w:tmpl w:val="F496C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11588"/>
    <w:multiLevelType w:val="hybridMultilevel"/>
    <w:tmpl w:val="89B43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B55DE"/>
    <w:multiLevelType w:val="hybridMultilevel"/>
    <w:tmpl w:val="03681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1043E"/>
    <w:multiLevelType w:val="hybridMultilevel"/>
    <w:tmpl w:val="B7F8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60111"/>
    <w:multiLevelType w:val="hybridMultilevel"/>
    <w:tmpl w:val="86AC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D41E4"/>
    <w:multiLevelType w:val="hybridMultilevel"/>
    <w:tmpl w:val="36DA9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E17553"/>
    <w:multiLevelType w:val="hybridMultilevel"/>
    <w:tmpl w:val="8E7CC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004F1"/>
    <w:multiLevelType w:val="hybridMultilevel"/>
    <w:tmpl w:val="9F3C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A046C"/>
    <w:multiLevelType w:val="multilevel"/>
    <w:tmpl w:val="8E3C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82311"/>
    <w:multiLevelType w:val="hybridMultilevel"/>
    <w:tmpl w:val="7A0A5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A0FB6"/>
    <w:multiLevelType w:val="hybridMultilevel"/>
    <w:tmpl w:val="F4028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121426">
    <w:abstractNumId w:val="5"/>
  </w:num>
  <w:num w:numId="2" w16cid:durableId="104080509">
    <w:abstractNumId w:val="14"/>
  </w:num>
  <w:num w:numId="3" w16cid:durableId="1348213184">
    <w:abstractNumId w:val="9"/>
  </w:num>
  <w:num w:numId="4" w16cid:durableId="512846049">
    <w:abstractNumId w:val="1"/>
  </w:num>
  <w:num w:numId="5" w16cid:durableId="892815055">
    <w:abstractNumId w:val="11"/>
  </w:num>
  <w:num w:numId="6" w16cid:durableId="377704785">
    <w:abstractNumId w:val="4"/>
  </w:num>
  <w:num w:numId="7" w16cid:durableId="511803265">
    <w:abstractNumId w:val="12"/>
  </w:num>
  <w:num w:numId="8" w16cid:durableId="70202894">
    <w:abstractNumId w:val="0"/>
  </w:num>
  <w:num w:numId="9" w16cid:durableId="1969168539">
    <w:abstractNumId w:val="2"/>
  </w:num>
  <w:num w:numId="10" w16cid:durableId="1523205666">
    <w:abstractNumId w:val="8"/>
  </w:num>
  <w:num w:numId="11" w16cid:durableId="1064448481">
    <w:abstractNumId w:val="6"/>
  </w:num>
  <w:num w:numId="12" w16cid:durableId="835805505">
    <w:abstractNumId w:val="10"/>
  </w:num>
  <w:num w:numId="13" w16cid:durableId="883129526">
    <w:abstractNumId w:val="3"/>
  </w:num>
  <w:num w:numId="14" w16cid:durableId="786241797">
    <w:abstractNumId w:val="13"/>
  </w:num>
  <w:num w:numId="15" w16cid:durableId="18598105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29"/>
    <w:rsid w:val="000E57BA"/>
    <w:rsid w:val="00157C79"/>
    <w:rsid w:val="004228B1"/>
    <w:rsid w:val="0065698A"/>
    <w:rsid w:val="006F5729"/>
    <w:rsid w:val="008F24CE"/>
    <w:rsid w:val="00A3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847"/>
  <w15:chartTrackingRefBased/>
  <w15:docId w15:val="{2E108D36-927D-4C45-843E-F3819C09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D1"/>
    <w:pPr>
      <w:ind w:left="720"/>
      <w:contextualSpacing/>
    </w:pPr>
  </w:style>
  <w:style w:type="table" w:styleId="a4">
    <w:name w:val="Table Grid"/>
    <w:basedOn w:val="a1"/>
    <w:uiPriority w:val="39"/>
    <w:rsid w:val="00A3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26D1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42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2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A73E2-D798-4BD9-9CD8-75E5AB3C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xclw</dc:creator>
  <cp:keywords/>
  <dc:description/>
  <cp:lastModifiedBy>Ауд-Нагатинская-806 Студент</cp:lastModifiedBy>
  <cp:revision>2</cp:revision>
  <dcterms:created xsi:type="dcterms:W3CDTF">2025-04-21T17:25:00Z</dcterms:created>
  <dcterms:modified xsi:type="dcterms:W3CDTF">2025-04-21T17:25:00Z</dcterms:modified>
</cp:coreProperties>
</file>