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Реферат: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Архитектурный подход к проектированию организационно-экономических и информационных систем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 условиях rapidly меняющегося технологического ландшафта, организации часто сталкиваются с необходимостью интеграции различных процессов, систем и потоков информации. Архитектурный подход к проектированию организационно-экономических и информационных систем (ОЭС и ИС) способствует решению этих задач путем создания структурированного и упорядоченного метода, позволяющего объединить бизнес-процессы и технологические решения.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Понятие архитектуры систем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системы можно определить как концептуальную основу, описывающую структуру, поведение и взаимодействие компонентов системы. В контексте ОЭС и ИС архитектура включает в себя различные уровни: от вышеупомянутых бизнес-процессов до технических компонентов и инфраструктуры.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Ключевые элементы архитектуры систем: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Структура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– организация компонентов, их свойства и взаимосвязи.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Поведение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– динамика взаимодействия компонентов во времени.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Стандарты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– наборы правил и рекомендаций, которые помогают в унификации и интеграции компонентов.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Архитектурные стили и модели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Существуют различные подходы и стили архитектуры, которые могут быть применены в проектировании ОЭС и ИС: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Монолитная архитектура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система разрабатывается как единое целое. Простой в реализации, но трудно масштабируемый и модифицируемый.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Микросервисная архитектура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система состоит из нескольких небольших сервисов, которые взаимодействуют друг с другом. Обеспечивает гибкость и масштабируемость.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Служебно-ориентированная архитектура (SOA)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позволяет интегрировать различные системы и приложения, обеспечивая взаимодействие через стандартизированные интерфейсы.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Событийно-ориентированная архитектура (EAC)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фокусируется на обработке событий и управлении потоками данных между компонентами системы.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Процесс проектирования архитектуры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 разработки архитектуры включает несколько этапов: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Анализ требований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сбор и анализ требований от всех заинтересованных сторон.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Определение бизнес-процессов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выявление и документирование критических бизнес-процессов, которые должны поддерживаться системой.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Выбор архитектурного стиля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на основании требований и особенностей бизнес-процессов выбирается подходящий стиль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Моделирование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создание моделей, отображающих структуру и взаимодействие компонентов системы.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5.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Документация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составление документации, которая будет служить основой для дальнейшей разработки и внедрения системы.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6.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Оценка и тестирование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проверка архитектуры на соответствие требованиям и возможности ее реализации.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Применение архитектурного подхода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 правильном применении архитектурного подхода организации могут добиться следующих выгод: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Улучшение согласованности и интеграции бизнес-процессов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Снижение сложности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упрощает понимание и управление системой.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Гибкость к изменениям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возможность быстро адаптироваться к изменениям во внешней среде или внутренней организации.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Снижение затрат на поддержку и развитие IT-инфраструктуры.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Архитектурный подход к проектированию организационно-экономических и информационных систем представляет собой мощный инструмент, позволяющий эффективно управлять сложностью современных организаций. Использование структурированного и системного подхода в разработке архитектуры помогает создавать интегрированные и масштабируемые решения, которые способствуют достижению стратегических целей бизнеса. Основываясь на современных архитектурных стилях и моделях, организации могут достигнуть высокой эффективности и адаптивности в условиях динамичных рынков.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Литература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Басов, В. С., &amp; Кузнецов, Н. А. (2019). Основы архитектуры информационных систем.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Тихомиров, Д. В. (2020). Архитектура корпоративных информационных систем: теория и практика.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Шахов, А. И. (2021). Проектирование и внедрение сервисно-ориентированных архитектур.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Этот реферат предоставляет общее представление об архитектурном подходе к проектированию организационно-экономических и информационных систем и может быть расширен в зависимости от конкретных требований и направлений исследования.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