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    </w:t>
        </w:r>
        <w:r>
          <w:rPr>
            <w:rFonts w:ascii="Segoe UI" w:hAnsi="Segoe UI" w:cs="Segoe UI"/>
            <w:sz w:val="36"/>
            <w:b w:val="on"/>
            <w:i w:val="off"/>
            <w:color w:val="000000"/>
          </w:rPr>
          <w:t>Реферат: </w:t>
        </w:r>
        <w:r>
          <w:rPr>
            <w:rFonts w:ascii="Segoe UI" w:hAnsi="Segoe UI" w:cs="Segoe UI"/>
            <w:sz w:val="36"/>
            <w:b w:val="on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     на тему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</w:r>
        <w:r>
          <w:rPr>
            <w:rFonts w:ascii="Segoe UI" w:hAnsi="Segoe UI" w:cs="Segoe UI"/>
            <w:sz w:val="36"/>
            <w:b w:val="on"/>
            <w:i w:val="off"/>
            <w:color w:val="000000"/>
          </w:rPr>
          <w:t>Управление знаниями в инжиниринге архитектуры предприятий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Введение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Управление знаниями (УЗ) представляет собой систематический подход к выявлению, созданию, передаче и использованию знаний в организации. В контексте инжиниринга архитектуры предприятий (ИАП) УЗ играет критически важную роль, позволяя организациям адаптироваться к изменениям в бизнес-среде, улучшать процессы и оптимизировать затраты.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Понятие архитектуры предприятий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Архитектура предприятия — это концептуальная модель, которая описывает структуру и поведение организации, включая её бизнес-процессы, информационные системы, технологии и организационную структуру. Основной целью архитектуры предприятий является обеспечение согласованности между бизнес-целями и ИТ-стратегиями, что, в свою очередь, требует эффективного управления знаниями.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Важность управления знаниями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Управление знаниями в ИАП включает в себя несколько ключевых компонентов: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1.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Выявление знаний: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Определение и документирование неявных и явных знаний внутри организации. Это может быть выполнено с помощью интервью, опросов и анализа существующей документации.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2.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Хранение знаний: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Создание баз данных и репозиториев для хранения знаний, что обеспечивает их доступность для всех сотрудников.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3. Передача знаний: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Установление механизмов, позволящих делиться знаниями между сотрудниками, например, через обучение, семинары, а также использование технологий, таких как вики и корпоративные порталы.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4. Использование знаний: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Стимулирование сотрудников к использованию доступных знаний для решения новых задач и оптимизации рабочих процессов.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Инструменты управления знаниями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Существует множество инструментов и методик для поддержки управления знаниями, включая: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Системы управления документами: Позволяют эффективно хранить и управлять документацией.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Системы бизнес-аналитики: Помогают анализировать данные и извлекать из них полезные инсайты для принятия решений.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Платформы для совместной работы: Способствуют обмену знаниями между сотрудниками, независимо от их местонахождения.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Применение управления знаниями в ИАП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Управление знаниями в инжиниринге архитектуры предприятий помогает: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Ускорить процесс разработки: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Доступ к ранее накопленным знаниям позволяет командам быстрее находить решения на возникающие проблемы.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Сохранить знания: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Документирование опыта и уроков, извлеченных из предыдущих проектов, снижает риски потери критически важной информации.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Улучшить инновации: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Создание культуры обмена знаниями способствует разработке новых идей и улучшению существующих процессов.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Заключение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Управление знаниями является неотъемлемой частью инжиниринга архитектуры предприятий. Эффективная реализация УЗ позволяет организациям оптимизировать бизнес-процессы, снижать затраты и повышать конкурентоспособность. Инвестиции в управление знаниями — это инвестиции в будущее компании, позволяющие ей адаптироваться к изменениям и достигать поставленных целей.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Таким образом, управление знаниями является важным элементом стратегического управления и должно интегрироваться в общую архитектуру предприятия для достижения максимальной эффективности и успеха.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