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3AF8773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64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0A38D79" w:rsidR="00475375" w:rsidRPr="00CA2777" w:rsidRDefault="007C48D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C48DF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4B4C63C0" w:rsidR="00475375" w:rsidRPr="00CA2777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DF4FF5" w:rsidRDefault="00A22762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5">
              <w:rPr>
                <w:rFonts w:ascii="Times New Roman" w:hAnsi="Times New Roman" w:cs="Times New Roman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7C48DF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DC47DF" w14:textId="679A7E5A" w:rsidR="00B0436B" w:rsidRDefault="007C48DF" w:rsidP="0047537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48DF">
        <w:rPr>
          <w:rFonts w:ascii="Times New Roman" w:hAnsi="Times New Roman" w:cs="Times New Roman"/>
          <w:b/>
          <w:sz w:val="26"/>
          <w:szCs w:val="26"/>
        </w:rPr>
        <w:lastRenderedPageBreak/>
        <w:t>Лабораторный практикум № 1. Обработка информации в информационных системах</w:t>
      </w:r>
    </w:p>
    <w:p w14:paraId="52E7232F" w14:textId="6E6952AB" w:rsidR="007C48DF" w:rsidRPr="007C48DF" w:rsidRDefault="007C48DF" w:rsidP="007C48D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7C48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1: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083D9553" w14:textId="1B649787" w:rsidR="007C48DF" w:rsidRPr="007C48DF" w:rsidRDefault="007C48DF" w:rsidP="007C48DF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C48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Вариант: 3.</w:t>
      </w:r>
      <w:r w:rsidRPr="007C48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склад № 2 18.06.2017 поступило 25 пар ботинок фирмы «Скороход», модель АМ-45, 41 размера.</w:t>
      </w:r>
    </w:p>
    <w:p w14:paraId="3D963D10" w14:textId="77777777" w:rsidR="007C48DF" w:rsidRPr="007C48DF" w:rsidRDefault="007C48DF" w:rsidP="007C48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8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2027"/>
        <w:gridCol w:w="1900"/>
        <w:gridCol w:w="1942"/>
        <w:gridCol w:w="1366"/>
        <w:gridCol w:w="1285"/>
      </w:tblGrid>
      <w:tr w:rsidR="007C48DF" w:rsidRPr="007C48DF" w14:paraId="460E9495" w14:textId="77777777" w:rsidTr="007C48D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5339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Номер склада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8553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 поступления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B644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пар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A24F2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Фирма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83460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E2643" w14:textId="77777777" w:rsidR="007C48DF" w:rsidRPr="007C48DF" w:rsidRDefault="007C48DF" w:rsidP="007C48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Размер</w:t>
            </w:r>
          </w:p>
        </w:tc>
      </w:tr>
      <w:tr w:rsidR="007C48DF" w:rsidRPr="007C48DF" w14:paraId="45F12C8E" w14:textId="77777777" w:rsidTr="007C48D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6F378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7062D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18.06.2017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4E669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7F980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Скороход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758D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АМ-45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951BA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</w:tr>
      <w:tr w:rsidR="007C48DF" w:rsidRPr="007C48DF" w14:paraId="12181EB7" w14:textId="77777777" w:rsidTr="007C48D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1136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C2559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20.06.2017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B447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DE5AE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Технообувь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10E8B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ТА-22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7A529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7C48DF" w:rsidRPr="007C48DF" w14:paraId="006FE2ED" w14:textId="77777777" w:rsidTr="007C48D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F2008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CACAB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22.06.2017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90D30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BC7F3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Спортмастер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28321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СМ-11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D5843" w14:textId="77777777" w:rsidR="007C48DF" w:rsidRPr="007C48DF" w:rsidRDefault="007C48DF" w:rsidP="007C48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8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</w:tr>
    </w:tbl>
    <w:p w14:paraId="1823FEB1" w14:textId="2DF59ED9" w:rsidR="003E4942" w:rsidRPr="00666BA4" w:rsidRDefault="003E4942" w:rsidP="003E494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37EE9069" w14:textId="77777777" w:rsidR="003E4942" w:rsidRDefault="003E4942" w:rsidP="003E494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115BAE05" w14:textId="57F00132" w:rsidR="003E4942" w:rsidRPr="003E4942" w:rsidRDefault="003E4942" w:rsidP="003E494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49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2023 году валовой внутренний продукт (ВВП) Российской Федерации составил 110 трлн рублей, что на 3% больше, чем в 2022 году. Уровень инфляции составил 7%, а уровень безработицы — 4,5%.</w:t>
      </w:r>
    </w:p>
    <w:p w14:paraId="052FABB2" w14:textId="77777777" w:rsidR="003E4942" w:rsidRPr="003E4942" w:rsidRDefault="003E4942" w:rsidP="003E494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49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2339"/>
      </w:tblGrid>
      <w:tr w:rsidR="003E4942" w:rsidRPr="003E4942" w14:paraId="22B9288E" w14:textId="77777777" w:rsidTr="003E494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A6FC8" w14:textId="77777777" w:rsidR="003E4942" w:rsidRPr="003E4942" w:rsidRDefault="003E4942" w:rsidP="003E494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1443" w14:textId="77777777" w:rsidR="003E4942" w:rsidRPr="003E4942" w:rsidRDefault="003E4942" w:rsidP="003E494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3E4942" w:rsidRPr="003E4942" w14:paraId="01968584" w14:textId="77777777" w:rsidTr="003E494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59DBD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2072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 трлн рублей</w:t>
            </w:r>
          </w:p>
        </w:tc>
      </w:tr>
      <w:tr w:rsidR="003E4942" w:rsidRPr="003E4942" w14:paraId="6FDB2101" w14:textId="77777777" w:rsidTr="003E494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CD31A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ВВП по сравнению с 2022 годом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B3E1F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+3%</w:t>
            </w:r>
          </w:p>
        </w:tc>
      </w:tr>
      <w:tr w:rsidR="003E4942" w:rsidRPr="003E4942" w14:paraId="54AD7496" w14:textId="77777777" w:rsidTr="003E494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E19FA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753FB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7%</w:t>
            </w:r>
          </w:p>
        </w:tc>
      </w:tr>
      <w:tr w:rsidR="003E4942" w:rsidRPr="003E4942" w14:paraId="081EC197" w14:textId="77777777" w:rsidTr="003E494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E855F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Уровень безработицы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500C" w14:textId="77777777" w:rsidR="003E4942" w:rsidRPr="003E4942" w:rsidRDefault="003E4942" w:rsidP="003E49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4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4,5%</w:t>
            </w:r>
          </w:p>
        </w:tc>
      </w:tr>
    </w:tbl>
    <w:p w14:paraId="034E7515" w14:textId="2D6AD034" w:rsidR="003E4942" w:rsidRDefault="003E4942" w:rsidP="007C48D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56A23E" w14:textId="16B4558B" w:rsidR="00F636C0" w:rsidRPr="00F636C0" w:rsidRDefault="00F636C0" w:rsidP="00F636C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38B8977F" w14:textId="2005B9C4" w:rsidR="00F636C0" w:rsidRPr="00F636C0" w:rsidRDefault="00F636C0" w:rsidP="00F636C0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заданных сообщениях:</w:t>
      </w:r>
    </w:p>
    <w:p w14:paraId="1C98A274" w14:textId="77777777" w:rsidR="00F636C0" w:rsidRP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задайте имена реквизитов, укажите их значения;</w:t>
      </w:r>
    </w:p>
    <w:p w14:paraId="269D0246" w14:textId="77777777" w:rsidR="00F636C0" w:rsidRP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укажите реквизиты-признаки и реквизиты-основания;</w:t>
      </w:r>
    </w:p>
    <w:p w14:paraId="706D11DE" w14:textId="77777777" w:rsidR="00F636C0" w:rsidRP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запишите структуру экономических показателей;</w:t>
      </w:r>
    </w:p>
    <w:p w14:paraId="235354B5" w14:textId="77777777" w:rsidR="00F636C0" w:rsidRP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охарактеризуйте области значений реквизитов;</w:t>
      </w:r>
    </w:p>
    <w:p w14:paraId="4EE55C53" w14:textId="77777777" w:rsidR="00F636C0" w:rsidRP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запишите структуру экономических показателей;</w:t>
      </w:r>
    </w:p>
    <w:p w14:paraId="5013BB50" w14:textId="5030B09B" w:rsidR="00F636C0" w:rsidRDefault="00F636C0" w:rsidP="00F636C0">
      <w:pPr>
        <w:pStyle w:val="a6"/>
        <w:numPr>
          <w:ilvl w:val="0"/>
          <w:numId w:val="46"/>
        </w:num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3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преобразуйте данное сообщение в табличный вид.</w:t>
      </w:r>
    </w:p>
    <w:p w14:paraId="3C0D89CD" w14:textId="77777777" w:rsidR="002C7972" w:rsidRPr="002C7972" w:rsidRDefault="002C7972" w:rsidP="002C79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Имена реквизитов и их значения</w:t>
      </w:r>
    </w:p>
    <w:p w14:paraId="6E6C5FA0" w14:textId="77777777" w:rsidR="002C7972" w:rsidRPr="002C7972" w:rsidRDefault="002C7972" w:rsidP="002C7972">
      <w:pPr>
        <w:numPr>
          <w:ilvl w:val="0"/>
          <w:numId w:val="47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Реквизиты-основания:</w:t>
      </w:r>
    </w:p>
    <w:p w14:paraId="4E9D7B61" w14:textId="77777777" w:rsidR="002C7972" w:rsidRPr="002C7972" w:rsidRDefault="002C7972" w:rsidP="002C79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Валовой внутренний продукт (ВВП)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110 трлн рублей</w:t>
      </w:r>
    </w:p>
    <w:p w14:paraId="0A9314A1" w14:textId="77777777" w:rsidR="002C7972" w:rsidRPr="002C7972" w:rsidRDefault="002C7972" w:rsidP="002C7972">
      <w:pPr>
        <w:numPr>
          <w:ilvl w:val="0"/>
          <w:numId w:val="47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Реквизиты-признаки:</w:t>
      </w:r>
    </w:p>
    <w:p w14:paraId="478B168A" w14:textId="77777777" w:rsidR="002C7972" w:rsidRPr="002C7972" w:rsidRDefault="002C7972" w:rsidP="002C79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ВВП по сравнению с 2022 годом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+3%</w:t>
      </w:r>
    </w:p>
    <w:p w14:paraId="3DEC92DC" w14:textId="77777777" w:rsidR="002C7972" w:rsidRPr="002C7972" w:rsidRDefault="002C7972" w:rsidP="002C7972">
      <w:pPr>
        <w:numPr>
          <w:ilvl w:val="1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инфляции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7%</w:t>
      </w:r>
    </w:p>
    <w:p w14:paraId="37CADCE3" w14:textId="77777777" w:rsidR="002C7972" w:rsidRPr="002C7972" w:rsidRDefault="002C7972" w:rsidP="002C7972">
      <w:pPr>
        <w:numPr>
          <w:ilvl w:val="1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безработицы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4,5%</w:t>
      </w:r>
    </w:p>
    <w:p w14:paraId="7C88B792" w14:textId="77777777" w:rsidR="002C7972" w:rsidRPr="002C7972" w:rsidRDefault="002C7972" w:rsidP="002C79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Реквизиты-признаки и реквизиты-основания</w:t>
      </w:r>
    </w:p>
    <w:p w14:paraId="23F74457" w14:textId="77777777" w:rsidR="002C7972" w:rsidRPr="002C7972" w:rsidRDefault="002C7972" w:rsidP="002C797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Реквизит-основание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Валовой внутренний продукт (ВВП)</w:t>
      </w:r>
    </w:p>
    <w:p w14:paraId="60059173" w14:textId="77777777" w:rsidR="002C7972" w:rsidRPr="002C7972" w:rsidRDefault="002C7972" w:rsidP="002C7972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Реквизиты-признаки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A9CC6E" w14:textId="77777777" w:rsidR="002C7972" w:rsidRPr="002C7972" w:rsidRDefault="002C7972" w:rsidP="002C797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ВВП по сравнению с 2022 годом</w:t>
      </w:r>
    </w:p>
    <w:p w14:paraId="1D148822" w14:textId="77777777" w:rsidR="002C7972" w:rsidRPr="002C7972" w:rsidRDefault="002C7972" w:rsidP="002C7972">
      <w:pPr>
        <w:numPr>
          <w:ilvl w:val="1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инфляции</w:t>
      </w:r>
    </w:p>
    <w:p w14:paraId="37B7309B" w14:textId="77777777" w:rsidR="002C7972" w:rsidRPr="002C7972" w:rsidRDefault="002C7972" w:rsidP="002C7972">
      <w:pPr>
        <w:numPr>
          <w:ilvl w:val="1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безработицы</w:t>
      </w:r>
    </w:p>
    <w:p w14:paraId="09D08341" w14:textId="77777777" w:rsidR="002C7972" w:rsidRPr="002C7972" w:rsidRDefault="002C7972" w:rsidP="002C79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экономических показателей</w:t>
      </w:r>
    </w:p>
    <w:p w14:paraId="1F47F908" w14:textId="77777777" w:rsidR="002C7972" w:rsidRPr="002C7972" w:rsidRDefault="002C7972" w:rsidP="002C797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экономических показателей может выглядеть следующим образом:</w:t>
      </w:r>
    </w:p>
    <w:p w14:paraId="27296606" w14:textId="77777777" w:rsidR="002C7972" w:rsidRPr="002C7972" w:rsidRDefault="002C7972" w:rsidP="002C79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Экономический показатель</w:t>
      </w:r>
    </w:p>
    <w:p w14:paraId="7A3BBDE8" w14:textId="77777777" w:rsidR="002C7972" w:rsidRPr="002C7972" w:rsidRDefault="002C7972" w:rsidP="002C797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ВВП</w:t>
      </w:r>
    </w:p>
    <w:p w14:paraId="60F1634B" w14:textId="77777777" w:rsidR="002C7972" w:rsidRPr="002C7972" w:rsidRDefault="002C7972" w:rsidP="002C7972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</w:p>
    <w:p w14:paraId="277B1162" w14:textId="77777777" w:rsidR="002C7972" w:rsidRPr="002C7972" w:rsidRDefault="002C7972" w:rsidP="002C7972">
      <w:pPr>
        <w:numPr>
          <w:ilvl w:val="2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по сравнению с предыдущим годом</w:t>
      </w:r>
    </w:p>
    <w:p w14:paraId="3756ADF9" w14:textId="77777777" w:rsidR="002C7972" w:rsidRPr="002C7972" w:rsidRDefault="002C7972" w:rsidP="002C7972">
      <w:pPr>
        <w:numPr>
          <w:ilvl w:val="1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инфляции</w:t>
      </w:r>
    </w:p>
    <w:p w14:paraId="135D0D57" w14:textId="77777777" w:rsidR="002C7972" w:rsidRPr="002C7972" w:rsidRDefault="002C7972" w:rsidP="002C7972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</w:p>
    <w:p w14:paraId="73D57AF3" w14:textId="77777777" w:rsidR="002C7972" w:rsidRPr="002C7972" w:rsidRDefault="002C7972" w:rsidP="002C7972">
      <w:pPr>
        <w:numPr>
          <w:ilvl w:val="1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безработицы</w:t>
      </w:r>
    </w:p>
    <w:p w14:paraId="5FDAACE5" w14:textId="77777777" w:rsidR="002C7972" w:rsidRPr="002C7972" w:rsidRDefault="002C7972" w:rsidP="002C7972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Значение</w:t>
      </w:r>
    </w:p>
    <w:p w14:paraId="6327A754" w14:textId="77777777" w:rsidR="002C7972" w:rsidRPr="002C7972" w:rsidRDefault="002C7972" w:rsidP="002C79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Области значений реквизитов</w:t>
      </w:r>
    </w:p>
    <w:p w14:paraId="034B2F11" w14:textId="77777777" w:rsidR="002C7972" w:rsidRPr="002C7972" w:rsidRDefault="002C7972" w:rsidP="002C79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Валовой внутренний продукт (ВВП)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числовое значение в триллионах рублей</w:t>
      </w:r>
    </w:p>
    <w:p w14:paraId="765941B7" w14:textId="77777777" w:rsidR="002C7972" w:rsidRPr="002C7972" w:rsidRDefault="002C7972" w:rsidP="002C7972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ВВП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процентное значение (</w:t>
      </w:r>
      <w:proofErr w:type="gramStart"/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</w:t>
      </w:r>
      <w:proofErr w:type="gramEnd"/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положительным, так и отрицательным)</w:t>
      </w:r>
    </w:p>
    <w:p w14:paraId="593AFF92" w14:textId="77777777" w:rsidR="002C7972" w:rsidRPr="002C7972" w:rsidRDefault="002C7972" w:rsidP="002C7972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инфляции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процентное значение (обычно в диапазоне от 0% до 20% и выше)</w:t>
      </w:r>
    </w:p>
    <w:p w14:paraId="476B58C8" w14:textId="77777777" w:rsidR="002C7972" w:rsidRPr="002C7972" w:rsidRDefault="002C7972" w:rsidP="002C7972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безработицы</w:t>
      </w:r>
      <w:r w:rsidRPr="002C797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процентное значение (обычно в диапазоне от 0% до 15% и выше)</w:t>
      </w:r>
    </w:p>
    <w:p w14:paraId="7C39DB33" w14:textId="03E8D0AE" w:rsidR="002C7972" w:rsidRPr="002C7972" w:rsidRDefault="002C7972" w:rsidP="002C79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9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783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2339"/>
      </w:tblGrid>
      <w:tr w:rsidR="002C7972" w:rsidRPr="002C7972" w14:paraId="23AB252C" w14:textId="77777777" w:rsidTr="007838F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B3EF8" w14:textId="77777777" w:rsidR="002C7972" w:rsidRPr="002C7972" w:rsidRDefault="002C7972" w:rsidP="002C79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B8B49" w14:textId="77777777" w:rsidR="002C7972" w:rsidRPr="002C7972" w:rsidRDefault="002C7972" w:rsidP="002C79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2C7972" w:rsidRPr="002C7972" w14:paraId="67AE389C" w14:textId="77777777" w:rsidTr="007838F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DBE8E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48EB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 трлн рублей</w:t>
            </w:r>
          </w:p>
        </w:tc>
      </w:tr>
      <w:tr w:rsidR="002C7972" w:rsidRPr="002C7972" w14:paraId="0E660809" w14:textId="77777777" w:rsidTr="007838F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E9F53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ВВП по сравнению с 2022 годом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30726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+3%</w:t>
            </w:r>
          </w:p>
        </w:tc>
      </w:tr>
      <w:tr w:rsidR="002C7972" w:rsidRPr="002C7972" w14:paraId="42BA7D6F" w14:textId="77777777" w:rsidTr="007838F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F02D4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C7CBF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7%</w:t>
            </w:r>
          </w:p>
        </w:tc>
      </w:tr>
      <w:tr w:rsidR="002C7972" w:rsidRPr="002C7972" w14:paraId="0BB490A6" w14:textId="77777777" w:rsidTr="007838F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AE132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безработицы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DF4C9" w14:textId="77777777" w:rsidR="002C7972" w:rsidRPr="002C7972" w:rsidRDefault="002C7972" w:rsidP="002C79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7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4,5%</w:t>
            </w:r>
          </w:p>
        </w:tc>
      </w:tr>
    </w:tbl>
    <w:p w14:paraId="76F41587" w14:textId="77777777" w:rsidR="00F636C0" w:rsidRPr="002C7972" w:rsidRDefault="00F636C0" w:rsidP="00F636C0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C22A16" w14:textId="77777777" w:rsidR="003E4942" w:rsidRPr="00F636C0" w:rsidRDefault="003E4942" w:rsidP="00F636C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3E4942" w:rsidRPr="00F636C0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00378"/>
    <w:multiLevelType w:val="multilevel"/>
    <w:tmpl w:val="6936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D03C6"/>
    <w:multiLevelType w:val="multilevel"/>
    <w:tmpl w:val="C13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8291C"/>
    <w:multiLevelType w:val="multilevel"/>
    <w:tmpl w:val="889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4099"/>
    <w:multiLevelType w:val="multilevel"/>
    <w:tmpl w:val="DD64CF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F6523"/>
    <w:multiLevelType w:val="multilevel"/>
    <w:tmpl w:val="757C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B4E11"/>
    <w:multiLevelType w:val="multilevel"/>
    <w:tmpl w:val="44C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3559A2"/>
    <w:multiLevelType w:val="hybridMultilevel"/>
    <w:tmpl w:val="B8C03C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C4B18"/>
    <w:multiLevelType w:val="multilevel"/>
    <w:tmpl w:val="30F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2E3C9A"/>
    <w:multiLevelType w:val="multilevel"/>
    <w:tmpl w:val="249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7B1366"/>
    <w:multiLevelType w:val="multilevel"/>
    <w:tmpl w:val="D99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695B07"/>
    <w:multiLevelType w:val="multilevel"/>
    <w:tmpl w:val="AA8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7A100A"/>
    <w:multiLevelType w:val="multilevel"/>
    <w:tmpl w:val="E202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83A3B"/>
    <w:multiLevelType w:val="multilevel"/>
    <w:tmpl w:val="38D2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A67433"/>
    <w:multiLevelType w:val="multilevel"/>
    <w:tmpl w:val="49C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A76BE3"/>
    <w:multiLevelType w:val="multilevel"/>
    <w:tmpl w:val="6024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814735"/>
    <w:multiLevelType w:val="multilevel"/>
    <w:tmpl w:val="B7282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3"/>
  </w:num>
  <w:num w:numId="3">
    <w:abstractNumId w:val="30"/>
  </w:num>
  <w:num w:numId="4">
    <w:abstractNumId w:val="33"/>
  </w:num>
  <w:num w:numId="5">
    <w:abstractNumId w:val="8"/>
  </w:num>
  <w:num w:numId="6">
    <w:abstractNumId w:val="28"/>
  </w:num>
  <w:num w:numId="7">
    <w:abstractNumId w:val="0"/>
  </w:num>
  <w:num w:numId="8">
    <w:abstractNumId w:val="31"/>
  </w:num>
  <w:num w:numId="9">
    <w:abstractNumId w:val="39"/>
  </w:num>
  <w:num w:numId="10">
    <w:abstractNumId w:val="49"/>
  </w:num>
  <w:num w:numId="11">
    <w:abstractNumId w:val="7"/>
  </w:num>
  <w:num w:numId="12">
    <w:abstractNumId w:val="44"/>
  </w:num>
  <w:num w:numId="13">
    <w:abstractNumId w:val="18"/>
  </w:num>
  <w:num w:numId="14">
    <w:abstractNumId w:val="29"/>
  </w:num>
  <w:num w:numId="15">
    <w:abstractNumId w:val="43"/>
  </w:num>
  <w:num w:numId="16">
    <w:abstractNumId w:val="10"/>
  </w:num>
  <w:num w:numId="17">
    <w:abstractNumId w:val="22"/>
  </w:num>
  <w:num w:numId="18">
    <w:abstractNumId w:val="21"/>
  </w:num>
  <w:num w:numId="19">
    <w:abstractNumId w:val="48"/>
  </w:num>
  <w:num w:numId="20">
    <w:abstractNumId w:val="46"/>
  </w:num>
  <w:num w:numId="21">
    <w:abstractNumId w:val="19"/>
  </w:num>
  <w:num w:numId="22">
    <w:abstractNumId w:val="11"/>
  </w:num>
  <w:num w:numId="23">
    <w:abstractNumId w:val="20"/>
  </w:num>
  <w:num w:numId="24">
    <w:abstractNumId w:val="16"/>
  </w:num>
  <w:num w:numId="25">
    <w:abstractNumId w:val="27"/>
  </w:num>
  <w:num w:numId="26">
    <w:abstractNumId w:val="47"/>
  </w:num>
  <w:num w:numId="27">
    <w:abstractNumId w:val="35"/>
  </w:num>
  <w:num w:numId="28">
    <w:abstractNumId w:val="42"/>
  </w:num>
  <w:num w:numId="29">
    <w:abstractNumId w:val="40"/>
  </w:num>
  <w:num w:numId="30">
    <w:abstractNumId w:val="5"/>
  </w:num>
  <w:num w:numId="31">
    <w:abstractNumId w:val="38"/>
  </w:num>
  <w:num w:numId="32">
    <w:abstractNumId w:val="9"/>
  </w:num>
  <w:num w:numId="33">
    <w:abstractNumId w:val="6"/>
  </w:num>
  <w:num w:numId="34">
    <w:abstractNumId w:val="41"/>
  </w:num>
  <w:num w:numId="35">
    <w:abstractNumId w:val="13"/>
  </w:num>
  <w:num w:numId="36">
    <w:abstractNumId w:val="15"/>
  </w:num>
  <w:num w:numId="37">
    <w:abstractNumId w:val="25"/>
  </w:num>
  <w:num w:numId="38">
    <w:abstractNumId w:val="17"/>
  </w:num>
  <w:num w:numId="39">
    <w:abstractNumId w:val="2"/>
  </w:num>
  <w:num w:numId="40">
    <w:abstractNumId w:val="36"/>
  </w:num>
  <w:num w:numId="41">
    <w:abstractNumId w:val="12"/>
  </w:num>
  <w:num w:numId="42">
    <w:abstractNumId w:val="1"/>
  </w:num>
  <w:num w:numId="43">
    <w:abstractNumId w:val="34"/>
  </w:num>
  <w:num w:numId="44">
    <w:abstractNumId w:val="32"/>
  </w:num>
  <w:num w:numId="45">
    <w:abstractNumId w:val="37"/>
  </w:num>
  <w:num w:numId="46">
    <w:abstractNumId w:val="14"/>
  </w:num>
  <w:num w:numId="47">
    <w:abstractNumId w:val="45"/>
  </w:num>
  <w:num w:numId="48">
    <w:abstractNumId w:val="3"/>
  </w:num>
  <w:num w:numId="49">
    <w:abstractNumId w:val="26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2EBE"/>
    <w:rsid w:val="000846B7"/>
    <w:rsid w:val="000A07AD"/>
    <w:rsid w:val="000B2AB9"/>
    <w:rsid w:val="00124976"/>
    <w:rsid w:val="00174E54"/>
    <w:rsid w:val="001902FC"/>
    <w:rsid w:val="001B246D"/>
    <w:rsid w:val="001F51FC"/>
    <w:rsid w:val="0022074A"/>
    <w:rsid w:val="002C7972"/>
    <w:rsid w:val="003741E5"/>
    <w:rsid w:val="003E4942"/>
    <w:rsid w:val="003E5004"/>
    <w:rsid w:val="00401039"/>
    <w:rsid w:val="00416A86"/>
    <w:rsid w:val="00422A23"/>
    <w:rsid w:val="00475375"/>
    <w:rsid w:val="004A60E6"/>
    <w:rsid w:val="004D2F12"/>
    <w:rsid w:val="006135A5"/>
    <w:rsid w:val="00660285"/>
    <w:rsid w:val="00670772"/>
    <w:rsid w:val="006C2822"/>
    <w:rsid w:val="006E4562"/>
    <w:rsid w:val="007838F5"/>
    <w:rsid w:val="007C48DF"/>
    <w:rsid w:val="00877FFD"/>
    <w:rsid w:val="00900EA3"/>
    <w:rsid w:val="00952DF0"/>
    <w:rsid w:val="0099139F"/>
    <w:rsid w:val="009D6F98"/>
    <w:rsid w:val="00A22762"/>
    <w:rsid w:val="00A3063A"/>
    <w:rsid w:val="00A4424B"/>
    <w:rsid w:val="00A548B6"/>
    <w:rsid w:val="00AB607E"/>
    <w:rsid w:val="00AD5D4F"/>
    <w:rsid w:val="00AE6A42"/>
    <w:rsid w:val="00B0436B"/>
    <w:rsid w:val="00B82C34"/>
    <w:rsid w:val="00BA358E"/>
    <w:rsid w:val="00BD22EA"/>
    <w:rsid w:val="00BF1B5B"/>
    <w:rsid w:val="00C81B97"/>
    <w:rsid w:val="00CA2777"/>
    <w:rsid w:val="00CD6666"/>
    <w:rsid w:val="00D67548"/>
    <w:rsid w:val="00D67609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Ауд-Нагатинская-806 Студент</cp:lastModifiedBy>
  <cp:revision>20</cp:revision>
  <dcterms:created xsi:type="dcterms:W3CDTF">2025-03-04T16:31:00Z</dcterms:created>
  <dcterms:modified xsi:type="dcterms:W3CDTF">2025-03-24T17:08:00Z</dcterms:modified>
</cp:coreProperties>
</file>