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2EFBAE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AD3D62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1EBC8538" w:rsidR="004B7297" w:rsidRDefault="00D93A04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Шерозия Константин Тенгизович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39D51454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562785F" w14:textId="31AE7F1B" w:rsidR="00D93A04" w:rsidRPr="00D93A04" w:rsidRDefault="005256D8" w:rsidP="00D93A04">
      <w:pPr>
        <w:rPr>
          <w:rFonts w:ascii="Calibri" w:eastAsia="Calibri" w:hAnsi="Calibri" w:cs="Times New Roman"/>
          <w:b/>
        </w:rPr>
      </w:pPr>
      <w:r w:rsidRPr="005256D8">
        <w:rPr>
          <w:rFonts w:ascii="Calibri" w:eastAsia="Calibri" w:hAnsi="Calibri" w:cs="Times New Roman"/>
          <w:b/>
        </w:rPr>
        <w:lastRenderedPageBreak/>
        <w:t xml:space="preserve">Задание 1 </w:t>
      </w:r>
    </w:p>
    <w:tbl>
      <w:tblPr>
        <w:tblStyle w:val="13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256D8" w:rsidRPr="00D93A04" w14:paraId="357DD618" w14:textId="77777777" w:rsidTr="005256D8">
        <w:tc>
          <w:tcPr>
            <w:tcW w:w="1557" w:type="dxa"/>
          </w:tcPr>
          <w:p w14:paraId="2DFF8EF6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Склад </w:t>
            </w:r>
          </w:p>
        </w:tc>
        <w:tc>
          <w:tcPr>
            <w:tcW w:w="1557" w:type="dxa"/>
          </w:tcPr>
          <w:p w14:paraId="401C31DC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Дата поступления </w:t>
            </w:r>
          </w:p>
        </w:tc>
        <w:tc>
          <w:tcPr>
            <w:tcW w:w="1557" w:type="dxa"/>
          </w:tcPr>
          <w:p w14:paraId="14B18B22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Количество пар</w:t>
            </w:r>
          </w:p>
        </w:tc>
        <w:tc>
          <w:tcPr>
            <w:tcW w:w="1558" w:type="dxa"/>
          </w:tcPr>
          <w:p w14:paraId="7A335264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Фирма </w:t>
            </w:r>
          </w:p>
        </w:tc>
        <w:tc>
          <w:tcPr>
            <w:tcW w:w="1558" w:type="dxa"/>
          </w:tcPr>
          <w:p w14:paraId="1DECCBA1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Модель </w:t>
            </w:r>
          </w:p>
        </w:tc>
        <w:tc>
          <w:tcPr>
            <w:tcW w:w="1558" w:type="dxa"/>
          </w:tcPr>
          <w:p w14:paraId="204C985C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Размер</w:t>
            </w:r>
          </w:p>
        </w:tc>
      </w:tr>
      <w:tr w:rsidR="005256D8" w:rsidRPr="00D93A04" w14:paraId="38854B27" w14:textId="77777777" w:rsidTr="005256D8">
        <w:tc>
          <w:tcPr>
            <w:tcW w:w="1557" w:type="dxa"/>
          </w:tcPr>
          <w:p w14:paraId="378B13F0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№2 </w:t>
            </w:r>
          </w:p>
        </w:tc>
        <w:tc>
          <w:tcPr>
            <w:tcW w:w="1557" w:type="dxa"/>
          </w:tcPr>
          <w:p w14:paraId="6D88A105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18.06.2017</w:t>
            </w:r>
          </w:p>
        </w:tc>
        <w:tc>
          <w:tcPr>
            <w:tcW w:w="1557" w:type="dxa"/>
          </w:tcPr>
          <w:p w14:paraId="2D963DEB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25</w:t>
            </w:r>
          </w:p>
        </w:tc>
        <w:tc>
          <w:tcPr>
            <w:tcW w:w="1558" w:type="dxa"/>
          </w:tcPr>
          <w:p w14:paraId="77D23902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Скороход</w:t>
            </w:r>
          </w:p>
        </w:tc>
        <w:tc>
          <w:tcPr>
            <w:tcW w:w="1558" w:type="dxa"/>
          </w:tcPr>
          <w:p w14:paraId="56E1FD5B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АМ-45</w:t>
            </w:r>
          </w:p>
        </w:tc>
        <w:tc>
          <w:tcPr>
            <w:tcW w:w="1558" w:type="dxa"/>
          </w:tcPr>
          <w:p w14:paraId="36C1812C" w14:textId="77777777" w:rsidR="005256D8" w:rsidRPr="00D93A04" w:rsidRDefault="005256D8" w:rsidP="005256D8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41</w:t>
            </w:r>
          </w:p>
        </w:tc>
      </w:tr>
    </w:tbl>
    <w:p w14:paraId="2DB08E95" w14:textId="04104BE1" w:rsidR="00D93A04" w:rsidRPr="00D93A04" w:rsidRDefault="00D93A04" w:rsidP="00D93A04">
      <w:p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</w:rPr>
        <w:t>Дополнительно добавим две строки с произвольными значениями: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93A04" w:rsidRPr="00D93A04" w14:paraId="644B9922" w14:textId="77777777" w:rsidTr="003934E0">
        <w:tc>
          <w:tcPr>
            <w:tcW w:w="1557" w:type="dxa"/>
          </w:tcPr>
          <w:p w14:paraId="695ABB33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Склад</w:t>
            </w:r>
          </w:p>
        </w:tc>
        <w:tc>
          <w:tcPr>
            <w:tcW w:w="1557" w:type="dxa"/>
          </w:tcPr>
          <w:p w14:paraId="58CC81E5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Дата поступления </w:t>
            </w:r>
          </w:p>
        </w:tc>
        <w:tc>
          <w:tcPr>
            <w:tcW w:w="1557" w:type="dxa"/>
          </w:tcPr>
          <w:p w14:paraId="38A01D63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Количество пар</w:t>
            </w:r>
          </w:p>
        </w:tc>
        <w:tc>
          <w:tcPr>
            <w:tcW w:w="1558" w:type="dxa"/>
          </w:tcPr>
          <w:p w14:paraId="719427B8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Фирма</w:t>
            </w:r>
          </w:p>
        </w:tc>
        <w:tc>
          <w:tcPr>
            <w:tcW w:w="1558" w:type="dxa"/>
          </w:tcPr>
          <w:p w14:paraId="5BC4A5FE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Модель </w:t>
            </w:r>
          </w:p>
        </w:tc>
        <w:tc>
          <w:tcPr>
            <w:tcW w:w="1558" w:type="dxa"/>
          </w:tcPr>
          <w:p w14:paraId="2220EDB2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Размер </w:t>
            </w:r>
          </w:p>
        </w:tc>
      </w:tr>
      <w:tr w:rsidR="00D93A04" w:rsidRPr="00D93A04" w14:paraId="67A8A786" w14:textId="77777777" w:rsidTr="003934E0">
        <w:tc>
          <w:tcPr>
            <w:tcW w:w="1557" w:type="dxa"/>
          </w:tcPr>
          <w:p w14:paraId="433E9487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№3</w:t>
            </w:r>
          </w:p>
        </w:tc>
        <w:tc>
          <w:tcPr>
            <w:tcW w:w="1557" w:type="dxa"/>
          </w:tcPr>
          <w:p w14:paraId="52D4DD74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14.03.2019</w:t>
            </w:r>
          </w:p>
        </w:tc>
        <w:tc>
          <w:tcPr>
            <w:tcW w:w="1557" w:type="dxa"/>
          </w:tcPr>
          <w:p w14:paraId="4B407FE2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33</w:t>
            </w:r>
          </w:p>
        </w:tc>
        <w:tc>
          <w:tcPr>
            <w:tcW w:w="1558" w:type="dxa"/>
          </w:tcPr>
          <w:p w14:paraId="0476EBA7" w14:textId="77777777" w:rsidR="00D93A04" w:rsidRPr="00D93A04" w:rsidRDefault="00D93A04" w:rsidP="00D93A04">
            <w:pPr>
              <w:rPr>
                <w:rFonts w:ascii="Calibri" w:eastAsia="Calibri" w:hAnsi="Calibri" w:cs="Times New Roman"/>
                <w:lang w:val="en-US"/>
              </w:rPr>
            </w:pPr>
            <w:r w:rsidRPr="00D93A04">
              <w:rPr>
                <w:rFonts w:ascii="Calibri" w:eastAsia="Calibri" w:hAnsi="Calibri" w:cs="Times New Roman"/>
                <w:lang w:val="en-US"/>
              </w:rPr>
              <w:t>Nike</w:t>
            </w:r>
          </w:p>
        </w:tc>
        <w:tc>
          <w:tcPr>
            <w:tcW w:w="1558" w:type="dxa"/>
          </w:tcPr>
          <w:p w14:paraId="613B2462" w14:textId="77777777" w:rsidR="00D93A04" w:rsidRPr="00D93A04" w:rsidRDefault="00D93A04" w:rsidP="00D93A04">
            <w:pPr>
              <w:rPr>
                <w:rFonts w:ascii="Calibri" w:eastAsia="Calibri" w:hAnsi="Calibri" w:cs="Times New Roman"/>
                <w:lang w:val="en-US"/>
              </w:rPr>
            </w:pPr>
            <w:r w:rsidRPr="00D93A04">
              <w:rPr>
                <w:rFonts w:ascii="Calibri" w:eastAsia="Calibri" w:hAnsi="Calibri" w:cs="Times New Roman"/>
                <w:lang w:val="en-US"/>
              </w:rPr>
              <w:t xml:space="preserve">Air Force 1 </w:t>
            </w:r>
          </w:p>
        </w:tc>
        <w:tc>
          <w:tcPr>
            <w:tcW w:w="1558" w:type="dxa"/>
          </w:tcPr>
          <w:p w14:paraId="34EF9EB7" w14:textId="77777777" w:rsidR="00D93A04" w:rsidRPr="00D93A04" w:rsidRDefault="00D93A04" w:rsidP="00D93A04">
            <w:pPr>
              <w:rPr>
                <w:rFonts w:ascii="Calibri" w:eastAsia="Calibri" w:hAnsi="Calibri" w:cs="Times New Roman"/>
                <w:lang w:val="en-US"/>
              </w:rPr>
            </w:pPr>
            <w:r w:rsidRPr="00D93A04">
              <w:rPr>
                <w:rFonts w:ascii="Calibri" w:eastAsia="Calibri" w:hAnsi="Calibri" w:cs="Times New Roman"/>
                <w:lang w:val="en-US"/>
              </w:rPr>
              <w:t>42-45</w:t>
            </w:r>
          </w:p>
        </w:tc>
      </w:tr>
      <w:tr w:rsidR="00D93A04" w:rsidRPr="00D93A04" w14:paraId="6F08630D" w14:textId="77777777" w:rsidTr="003934E0">
        <w:tc>
          <w:tcPr>
            <w:tcW w:w="1557" w:type="dxa"/>
          </w:tcPr>
          <w:p w14:paraId="4C2F9FBD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№7</w:t>
            </w:r>
          </w:p>
        </w:tc>
        <w:tc>
          <w:tcPr>
            <w:tcW w:w="1557" w:type="dxa"/>
          </w:tcPr>
          <w:p w14:paraId="5A0FEA41" w14:textId="77777777" w:rsidR="00D93A04" w:rsidRPr="00D93A04" w:rsidRDefault="00D93A04" w:rsidP="00D93A04">
            <w:pPr>
              <w:rPr>
                <w:rFonts w:ascii="Calibri" w:eastAsia="Calibri" w:hAnsi="Calibri" w:cs="Times New Roman"/>
                <w:lang w:val="en-US"/>
              </w:rPr>
            </w:pPr>
            <w:r w:rsidRPr="00D93A04">
              <w:rPr>
                <w:rFonts w:ascii="Calibri" w:eastAsia="Calibri" w:hAnsi="Calibri" w:cs="Times New Roman"/>
                <w:lang w:val="en-US"/>
              </w:rPr>
              <w:t>17.11.2022</w:t>
            </w:r>
          </w:p>
        </w:tc>
        <w:tc>
          <w:tcPr>
            <w:tcW w:w="1557" w:type="dxa"/>
          </w:tcPr>
          <w:p w14:paraId="2F9A9C3A" w14:textId="77777777" w:rsidR="00D93A04" w:rsidRPr="00D93A04" w:rsidRDefault="00D93A04" w:rsidP="00D93A04">
            <w:pPr>
              <w:rPr>
                <w:rFonts w:ascii="Calibri" w:eastAsia="Calibri" w:hAnsi="Calibri" w:cs="Times New Roman"/>
                <w:lang w:val="en-US"/>
              </w:rPr>
            </w:pPr>
            <w:r w:rsidRPr="00D93A04">
              <w:rPr>
                <w:rFonts w:ascii="Calibri" w:eastAsia="Calibri" w:hAnsi="Calibri" w:cs="Times New Roman"/>
                <w:lang w:val="en-US"/>
              </w:rPr>
              <w:t>333</w:t>
            </w:r>
          </w:p>
        </w:tc>
        <w:tc>
          <w:tcPr>
            <w:tcW w:w="1558" w:type="dxa"/>
          </w:tcPr>
          <w:p w14:paraId="59682407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Патриот </w:t>
            </w:r>
          </w:p>
        </w:tc>
        <w:tc>
          <w:tcPr>
            <w:tcW w:w="1558" w:type="dxa"/>
          </w:tcPr>
          <w:p w14:paraId="0B3AFAE9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 xml:space="preserve">Шаман </w:t>
            </w:r>
          </w:p>
        </w:tc>
        <w:tc>
          <w:tcPr>
            <w:tcW w:w="1558" w:type="dxa"/>
          </w:tcPr>
          <w:p w14:paraId="70B8725E" w14:textId="77777777" w:rsidR="00D93A04" w:rsidRPr="00D93A04" w:rsidRDefault="00D93A04" w:rsidP="00D93A04">
            <w:pPr>
              <w:rPr>
                <w:rFonts w:ascii="Calibri" w:eastAsia="Calibri" w:hAnsi="Calibri" w:cs="Times New Roman"/>
              </w:rPr>
            </w:pPr>
            <w:r w:rsidRPr="00D93A04">
              <w:rPr>
                <w:rFonts w:ascii="Calibri" w:eastAsia="Calibri" w:hAnsi="Calibri" w:cs="Times New Roman"/>
              </w:rPr>
              <w:t>44</w:t>
            </w:r>
          </w:p>
        </w:tc>
      </w:tr>
    </w:tbl>
    <w:p w14:paraId="61DE0A5D" w14:textId="003BB695" w:rsidR="00D93A04" w:rsidRPr="00D93A04" w:rsidRDefault="00D93A04" w:rsidP="00D93A04">
      <w:p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</w:rPr>
        <w:t>Таким образом, таблица стала включать дополнительные данные о поступлении товаров на склады.</w:t>
      </w:r>
    </w:p>
    <w:p w14:paraId="1E406DF3" w14:textId="77777777" w:rsidR="00D93A04" w:rsidRPr="00D93A04" w:rsidRDefault="00D93A04" w:rsidP="00D93A04">
      <w:p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Задание 2</w:t>
      </w:r>
    </w:p>
    <w:p w14:paraId="28C6C6CA" w14:textId="77777777" w:rsidR="00D93A04" w:rsidRPr="00D93A04" w:rsidRDefault="00D93A04" w:rsidP="00D93A04">
      <w:p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  <w:bCs/>
        </w:rPr>
        <w:t>Неформатированное сообщение:</w:t>
      </w:r>
    </w:p>
    <w:p w14:paraId="6CC5001B" w14:textId="77777777" w:rsidR="00D93A04" w:rsidRPr="00D93A04" w:rsidRDefault="00D93A04" w:rsidP="00D93A04">
      <w:p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</w:rPr>
        <w:t>Согласно данным Центрального банка России, уровень инфляции в стране за 2021 год составил 8,39%, что является рекордным показателем за последние пять лет. Основной причиной такого роста цен стало увеличение стоимости продовольственных товаров на 10,62%, непродовольственных товаров — на 8,6%, а также услуг — на 5,05%.</w:t>
      </w:r>
    </w:p>
    <w:p w14:paraId="5CA20C02" w14:textId="77777777" w:rsidR="00D93A04" w:rsidRPr="00D93A04" w:rsidRDefault="00D93A04" w:rsidP="00D93A04">
      <w:pPr>
        <w:rPr>
          <w:rFonts w:ascii="Calibri" w:eastAsia="Calibri" w:hAnsi="Calibri" w:cs="Times New Roman"/>
          <w:bCs/>
        </w:rPr>
      </w:pPr>
      <w:r w:rsidRPr="00D93A04">
        <w:rPr>
          <w:rFonts w:ascii="Calibri" w:eastAsia="Calibri" w:hAnsi="Calibri" w:cs="Times New Roman"/>
          <w:bCs/>
        </w:rPr>
        <w:t>Форматированное сообщение:</w:t>
      </w:r>
    </w:p>
    <w:p w14:paraId="4FB3A0D6" w14:textId="77777777" w:rsidR="00D93A04" w:rsidRPr="00D93A04" w:rsidRDefault="00D93A04" w:rsidP="00D93A04">
      <w:pPr>
        <w:rPr>
          <w:rFonts w:ascii="Calibri" w:eastAsia="Calibri" w:hAnsi="Calibri" w:cs="Times New Roman"/>
          <w:bCs/>
        </w:rPr>
      </w:pPr>
      <w:r w:rsidRPr="00D93A04">
        <w:rPr>
          <w:rFonts w:ascii="Calibri" w:eastAsia="Calibri" w:hAnsi="Calibri" w:cs="Times New Roman"/>
          <w:bCs/>
        </w:rPr>
        <w:t>Уровень инфляции в Российской Федерации за 2021 год</w:t>
      </w:r>
    </w:p>
    <w:p w14:paraId="392E121A" w14:textId="77777777" w:rsidR="00D93A04" w:rsidRPr="00D93A04" w:rsidRDefault="00D93A04" w:rsidP="000834BB">
      <w:pPr>
        <w:numPr>
          <w:ilvl w:val="0"/>
          <w:numId w:val="1"/>
        </w:num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  <w:bCs/>
        </w:rPr>
        <w:t>Реквизит-основание:</w:t>
      </w:r>
      <w:r w:rsidRPr="00D93A04">
        <w:rPr>
          <w:rFonts w:ascii="Calibri" w:eastAsia="Calibri" w:hAnsi="Calibri" w:cs="Times New Roman"/>
        </w:rPr>
        <w:t> Центральный банк России</w:t>
      </w:r>
    </w:p>
    <w:p w14:paraId="3779398D" w14:textId="77777777" w:rsidR="00D93A04" w:rsidRPr="00D93A04" w:rsidRDefault="00D93A04" w:rsidP="000834BB">
      <w:pPr>
        <w:numPr>
          <w:ilvl w:val="0"/>
          <w:numId w:val="1"/>
        </w:num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  <w:bCs/>
        </w:rPr>
        <w:t>Год:</w:t>
      </w:r>
      <w:r w:rsidRPr="00D93A04">
        <w:rPr>
          <w:rFonts w:ascii="Calibri" w:eastAsia="Calibri" w:hAnsi="Calibri" w:cs="Times New Roman"/>
        </w:rPr>
        <w:t> 2021</w:t>
      </w:r>
    </w:p>
    <w:p w14:paraId="40A1A25A" w14:textId="77777777" w:rsidR="00D93A04" w:rsidRPr="00D93A04" w:rsidRDefault="00D93A04" w:rsidP="000834BB">
      <w:pPr>
        <w:numPr>
          <w:ilvl w:val="0"/>
          <w:numId w:val="1"/>
        </w:num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  <w:bCs/>
        </w:rPr>
        <w:t>Уровень инфляции:</w:t>
      </w:r>
      <w:r w:rsidRPr="00D93A04">
        <w:rPr>
          <w:rFonts w:ascii="Calibri" w:eastAsia="Calibri" w:hAnsi="Calibri" w:cs="Times New Roman"/>
        </w:rPr>
        <w:t> 8,39%</w:t>
      </w:r>
    </w:p>
    <w:p w14:paraId="13DE1F27" w14:textId="77777777" w:rsidR="00D93A04" w:rsidRPr="00D93A04" w:rsidRDefault="00D93A04" w:rsidP="000834BB">
      <w:pPr>
        <w:numPr>
          <w:ilvl w:val="0"/>
          <w:numId w:val="1"/>
        </w:num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  <w:bCs/>
        </w:rPr>
        <w:t>Причины роста цен:</w:t>
      </w:r>
    </w:p>
    <w:p w14:paraId="4B5DE772" w14:textId="77777777" w:rsidR="00D93A04" w:rsidRPr="00D93A04" w:rsidRDefault="00D93A04" w:rsidP="000834BB">
      <w:pPr>
        <w:numPr>
          <w:ilvl w:val="1"/>
          <w:numId w:val="1"/>
        </w:num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</w:rPr>
        <w:t>Продовольственные товары: +10,62%</w:t>
      </w:r>
    </w:p>
    <w:p w14:paraId="6C84D6CE" w14:textId="77777777" w:rsidR="00D93A04" w:rsidRPr="00D93A04" w:rsidRDefault="00D93A04" w:rsidP="000834BB">
      <w:pPr>
        <w:numPr>
          <w:ilvl w:val="1"/>
          <w:numId w:val="1"/>
        </w:num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</w:rPr>
        <w:t>Непродовольственные товары: +8,6%</w:t>
      </w:r>
    </w:p>
    <w:p w14:paraId="3F31873C" w14:textId="77777777" w:rsidR="00D93A04" w:rsidRPr="00D93A04" w:rsidRDefault="00D93A04" w:rsidP="000834BB">
      <w:pPr>
        <w:numPr>
          <w:ilvl w:val="1"/>
          <w:numId w:val="1"/>
        </w:num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</w:rPr>
        <w:t>Услуги: +5,05%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827"/>
        <w:gridCol w:w="2828"/>
      </w:tblGrid>
      <w:tr w:rsidR="00D93A04" w:rsidRPr="00D93A04" w14:paraId="7C53F1C9" w14:textId="77777777" w:rsidTr="003934E0">
        <w:trPr>
          <w:trHeight w:val="290"/>
        </w:trPr>
        <w:tc>
          <w:tcPr>
            <w:tcW w:w="2827" w:type="dxa"/>
          </w:tcPr>
          <w:p w14:paraId="6A1DDFF0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Показатель</w:t>
            </w:r>
          </w:p>
        </w:tc>
        <w:tc>
          <w:tcPr>
            <w:tcW w:w="2828" w:type="dxa"/>
          </w:tcPr>
          <w:p w14:paraId="1724DD8C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Значение ( % за 2021 год )</w:t>
            </w:r>
          </w:p>
        </w:tc>
      </w:tr>
      <w:tr w:rsidR="00D93A04" w:rsidRPr="00D93A04" w14:paraId="4CDF1146" w14:textId="77777777" w:rsidTr="003934E0">
        <w:trPr>
          <w:trHeight w:val="274"/>
        </w:trPr>
        <w:tc>
          <w:tcPr>
            <w:tcW w:w="2827" w:type="dxa"/>
          </w:tcPr>
          <w:p w14:paraId="3B6FB97C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Общий уровень инфляции</w:t>
            </w:r>
          </w:p>
        </w:tc>
        <w:tc>
          <w:tcPr>
            <w:tcW w:w="2828" w:type="dxa"/>
          </w:tcPr>
          <w:p w14:paraId="482BA17D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8,39</w:t>
            </w:r>
          </w:p>
        </w:tc>
      </w:tr>
      <w:tr w:rsidR="00D93A04" w:rsidRPr="00D93A04" w14:paraId="7CAA8436" w14:textId="77777777" w:rsidTr="003934E0">
        <w:trPr>
          <w:trHeight w:val="290"/>
        </w:trPr>
        <w:tc>
          <w:tcPr>
            <w:tcW w:w="2827" w:type="dxa"/>
          </w:tcPr>
          <w:p w14:paraId="24A6949B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Продовольственные товары</w:t>
            </w:r>
          </w:p>
        </w:tc>
        <w:tc>
          <w:tcPr>
            <w:tcW w:w="2828" w:type="dxa"/>
          </w:tcPr>
          <w:p w14:paraId="259FC08C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10,62</w:t>
            </w:r>
          </w:p>
        </w:tc>
      </w:tr>
      <w:tr w:rsidR="00D93A04" w:rsidRPr="00D93A04" w14:paraId="27A7CE3B" w14:textId="77777777" w:rsidTr="003934E0">
        <w:trPr>
          <w:trHeight w:val="274"/>
        </w:trPr>
        <w:tc>
          <w:tcPr>
            <w:tcW w:w="2827" w:type="dxa"/>
          </w:tcPr>
          <w:p w14:paraId="349F0527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Непродовольственные товары</w:t>
            </w:r>
          </w:p>
        </w:tc>
        <w:tc>
          <w:tcPr>
            <w:tcW w:w="2828" w:type="dxa"/>
          </w:tcPr>
          <w:p w14:paraId="5395749F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8,60</w:t>
            </w:r>
          </w:p>
        </w:tc>
      </w:tr>
      <w:tr w:rsidR="00D93A04" w:rsidRPr="00D93A04" w14:paraId="1DB88A7C" w14:textId="77777777" w:rsidTr="003934E0">
        <w:trPr>
          <w:trHeight w:val="290"/>
        </w:trPr>
        <w:tc>
          <w:tcPr>
            <w:tcW w:w="2827" w:type="dxa"/>
          </w:tcPr>
          <w:p w14:paraId="6B9F786F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Услуги</w:t>
            </w:r>
          </w:p>
        </w:tc>
        <w:tc>
          <w:tcPr>
            <w:tcW w:w="2828" w:type="dxa"/>
          </w:tcPr>
          <w:p w14:paraId="5FDC33B5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5,05</w:t>
            </w:r>
          </w:p>
        </w:tc>
      </w:tr>
    </w:tbl>
    <w:p w14:paraId="4BA587D2" w14:textId="77777777" w:rsidR="00D93A04" w:rsidRPr="00D93A04" w:rsidRDefault="00D93A04" w:rsidP="00D93A04">
      <w:pPr>
        <w:rPr>
          <w:rFonts w:ascii="Calibri" w:eastAsia="Calibri" w:hAnsi="Calibri" w:cs="Times New Roman"/>
        </w:rPr>
      </w:pPr>
      <w:r w:rsidRPr="00D93A04">
        <w:rPr>
          <w:rFonts w:ascii="Calibri" w:eastAsia="Calibri" w:hAnsi="Calibri" w:cs="Times New Roman"/>
        </w:rPr>
        <w:t>Эта таблица позволяет наглядно увидеть структуру инфляции в России за 2021 год и вклад различных категорий товаров и услуг в общий рост цен.</w:t>
      </w:r>
    </w:p>
    <w:p w14:paraId="285855C9" w14:textId="77777777" w:rsidR="00D93A04" w:rsidRPr="00D93A04" w:rsidRDefault="00D93A04" w:rsidP="00D93A04">
      <w:pPr>
        <w:rPr>
          <w:rFonts w:ascii="Calibri" w:eastAsia="Calibri" w:hAnsi="Calibri" w:cs="Times New Roman"/>
          <w:b/>
        </w:rPr>
      </w:pPr>
    </w:p>
    <w:p w14:paraId="5FDFD955" w14:textId="77777777" w:rsidR="00D93A04" w:rsidRPr="00D93A04" w:rsidRDefault="00D93A04" w:rsidP="00D93A04">
      <w:pPr>
        <w:rPr>
          <w:rFonts w:ascii="Calibri" w:eastAsia="Calibri" w:hAnsi="Calibri" w:cs="Times New Roman"/>
          <w:b/>
        </w:rPr>
      </w:pPr>
    </w:p>
    <w:p w14:paraId="29A17F80" w14:textId="77777777" w:rsidR="00D93A04" w:rsidRPr="00D93A04" w:rsidRDefault="00D93A04" w:rsidP="00D93A04">
      <w:pPr>
        <w:rPr>
          <w:rFonts w:ascii="Calibri" w:eastAsia="Calibri" w:hAnsi="Calibri" w:cs="Times New Roman"/>
          <w:b/>
        </w:rPr>
      </w:pPr>
    </w:p>
    <w:p w14:paraId="36C30D05" w14:textId="77777777" w:rsidR="005256D8" w:rsidRDefault="005256D8" w:rsidP="00D93A04">
      <w:pPr>
        <w:rPr>
          <w:rFonts w:ascii="Calibri" w:eastAsia="Calibri" w:hAnsi="Calibri" w:cs="Times New Roman"/>
          <w:b/>
        </w:rPr>
      </w:pPr>
    </w:p>
    <w:p w14:paraId="33A52160" w14:textId="0DD81C51" w:rsidR="00D93A04" w:rsidRPr="00D93A04" w:rsidRDefault="00D93A04" w:rsidP="00D93A04">
      <w:p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lastRenderedPageBreak/>
        <w:t xml:space="preserve">Задание 3 </w:t>
      </w:r>
    </w:p>
    <w:p w14:paraId="60FE2B7A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</w:p>
    <w:p w14:paraId="11D6CBBA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Пример 1: Валовый внутренний продукт (ВВП)</w:t>
      </w:r>
    </w:p>
    <w:p w14:paraId="78526154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Реквизиты и их значения:</w:t>
      </w:r>
    </w:p>
    <w:p w14:paraId="0B6CCDA7" w14:textId="77777777" w:rsidR="00D93A04" w:rsidRPr="00D93A04" w:rsidRDefault="00D93A04" w:rsidP="000834BB">
      <w:pPr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Реквизит-основание:</w:t>
      </w:r>
      <w:r w:rsidRPr="00D93A04">
        <w:rPr>
          <w:rFonts w:ascii="Calibri" w:eastAsia="Calibri" w:hAnsi="Calibri" w:cs="Times New Roman"/>
          <w:b/>
        </w:rPr>
        <w:t> Росстат</w:t>
      </w:r>
    </w:p>
    <w:p w14:paraId="681A3624" w14:textId="77777777" w:rsidR="00D93A04" w:rsidRPr="00D93A04" w:rsidRDefault="00D93A04" w:rsidP="000834BB">
      <w:pPr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Год:</w:t>
      </w:r>
      <w:r w:rsidRPr="00D93A04">
        <w:rPr>
          <w:rFonts w:ascii="Calibri" w:eastAsia="Calibri" w:hAnsi="Calibri" w:cs="Times New Roman"/>
          <w:b/>
        </w:rPr>
        <w:t> 2020</w:t>
      </w:r>
    </w:p>
    <w:p w14:paraId="509BDEF1" w14:textId="77777777" w:rsidR="00D93A04" w:rsidRPr="00D93A04" w:rsidRDefault="00D93A04" w:rsidP="000834BB">
      <w:pPr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Значение ВВП:</w:t>
      </w:r>
      <w:r w:rsidRPr="00D93A04">
        <w:rPr>
          <w:rFonts w:ascii="Calibri" w:eastAsia="Calibri" w:hAnsi="Calibri" w:cs="Times New Roman"/>
          <w:b/>
        </w:rPr>
        <w:t> 106,6 трлн рублей</w:t>
      </w:r>
    </w:p>
    <w:p w14:paraId="06C4918E" w14:textId="77777777" w:rsidR="00D93A04" w:rsidRPr="00D93A04" w:rsidRDefault="00D93A04" w:rsidP="000834BB">
      <w:pPr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Динамика роста:</w:t>
      </w:r>
      <w:r w:rsidRPr="00D93A04">
        <w:rPr>
          <w:rFonts w:ascii="Calibri" w:eastAsia="Calibri" w:hAnsi="Calibri" w:cs="Times New Roman"/>
          <w:b/>
        </w:rPr>
        <w:t> 5,4%</w:t>
      </w:r>
    </w:p>
    <w:p w14:paraId="3E10AB6F" w14:textId="77777777" w:rsidR="00D93A04" w:rsidRPr="00D93A04" w:rsidRDefault="00D93A04" w:rsidP="000834BB">
      <w:pPr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Основные секторы роста:</w:t>
      </w:r>
    </w:p>
    <w:p w14:paraId="208D99AB" w14:textId="77777777" w:rsidR="00D93A04" w:rsidRPr="00D93A04" w:rsidRDefault="00D93A04" w:rsidP="000834BB">
      <w:pPr>
        <w:numPr>
          <w:ilvl w:val="1"/>
          <w:numId w:val="2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Добыча полезных ископаемых: +10%</w:t>
      </w:r>
    </w:p>
    <w:p w14:paraId="734CEE83" w14:textId="77777777" w:rsidR="00D93A04" w:rsidRPr="00D93A04" w:rsidRDefault="00D93A04" w:rsidP="000834BB">
      <w:pPr>
        <w:numPr>
          <w:ilvl w:val="1"/>
          <w:numId w:val="2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Обрабатывающая промышленность: +7%</w:t>
      </w:r>
    </w:p>
    <w:p w14:paraId="69671D09" w14:textId="77777777" w:rsidR="00D93A04" w:rsidRPr="00D93A04" w:rsidRDefault="00D93A04" w:rsidP="000834BB">
      <w:pPr>
        <w:numPr>
          <w:ilvl w:val="1"/>
          <w:numId w:val="2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Строительство: +6%</w:t>
      </w:r>
    </w:p>
    <w:p w14:paraId="33D1CF71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Признаки и основания:</w:t>
      </w:r>
    </w:p>
    <w:p w14:paraId="130FEE7B" w14:textId="77777777" w:rsidR="00D93A04" w:rsidRPr="00D93A04" w:rsidRDefault="00D93A04" w:rsidP="000834BB">
      <w:pPr>
        <w:numPr>
          <w:ilvl w:val="0"/>
          <w:numId w:val="3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Реквизиты-признаки:</w:t>
      </w:r>
    </w:p>
    <w:p w14:paraId="653CA2A6" w14:textId="77777777" w:rsidR="00D93A04" w:rsidRPr="00D93A04" w:rsidRDefault="00D93A04" w:rsidP="000834BB">
      <w:pPr>
        <w:numPr>
          <w:ilvl w:val="1"/>
          <w:numId w:val="3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Значение ВВП</w:t>
      </w:r>
    </w:p>
    <w:p w14:paraId="62389C76" w14:textId="77777777" w:rsidR="00D93A04" w:rsidRPr="00D93A04" w:rsidRDefault="00D93A04" w:rsidP="000834BB">
      <w:pPr>
        <w:numPr>
          <w:ilvl w:val="1"/>
          <w:numId w:val="3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Динамика роста</w:t>
      </w:r>
    </w:p>
    <w:p w14:paraId="30D732C2" w14:textId="77777777" w:rsidR="00D93A04" w:rsidRPr="00D93A04" w:rsidRDefault="00D93A04" w:rsidP="000834BB">
      <w:pPr>
        <w:numPr>
          <w:ilvl w:val="1"/>
          <w:numId w:val="3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Основные секторы роста</w:t>
      </w:r>
    </w:p>
    <w:p w14:paraId="4AC318CA" w14:textId="77777777" w:rsidR="00D93A04" w:rsidRPr="00D93A04" w:rsidRDefault="00D93A04" w:rsidP="000834BB">
      <w:pPr>
        <w:numPr>
          <w:ilvl w:val="0"/>
          <w:numId w:val="3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Реквизит-основание:</w:t>
      </w:r>
      <w:r w:rsidRPr="00D93A04">
        <w:rPr>
          <w:rFonts w:ascii="Calibri" w:eastAsia="Calibri" w:hAnsi="Calibri" w:cs="Times New Roman"/>
          <w:b/>
        </w:rPr>
        <w:t> Год</w:t>
      </w:r>
    </w:p>
    <w:p w14:paraId="399ACED5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Структура экономических показателей:</w:t>
      </w:r>
    </w:p>
    <w:p w14:paraId="02FD85DE" w14:textId="77777777" w:rsidR="00D93A04" w:rsidRPr="00D93A04" w:rsidRDefault="00D93A04" w:rsidP="000834BB">
      <w:pPr>
        <w:numPr>
          <w:ilvl w:val="0"/>
          <w:numId w:val="4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Валовый внутренний продукт (ВВП): денежная величина, выраженная в рублях, характеризующая экономический рост страны.</w:t>
      </w:r>
    </w:p>
    <w:p w14:paraId="530549DF" w14:textId="77777777" w:rsidR="00D93A04" w:rsidRPr="00D93A04" w:rsidRDefault="00D93A04" w:rsidP="000834BB">
      <w:pPr>
        <w:numPr>
          <w:ilvl w:val="0"/>
          <w:numId w:val="4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Динамика роста: процентное изменение ВВП относительно предыдущего периода.</w:t>
      </w:r>
    </w:p>
    <w:p w14:paraId="0CEFE102" w14:textId="77777777" w:rsidR="00D93A04" w:rsidRPr="00D93A04" w:rsidRDefault="00D93A04" w:rsidP="000834BB">
      <w:pPr>
        <w:numPr>
          <w:ilvl w:val="0"/>
          <w:numId w:val="4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Основные секторы роста: отрасли экономики, внесшие наибольший вклад в динамику роста ВВП.</w:t>
      </w:r>
    </w:p>
    <w:p w14:paraId="6997D0E8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Области значений реквизитов:</w:t>
      </w:r>
    </w:p>
    <w:p w14:paraId="0036438E" w14:textId="77777777" w:rsidR="00D93A04" w:rsidRPr="00D93A04" w:rsidRDefault="00D93A04" w:rsidP="000834BB">
      <w:pPr>
        <w:numPr>
          <w:ilvl w:val="0"/>
          <w:numId w:val="5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Год:</w:t>
      </w:r>
      <w:r w:rsidRPr="00D93A04">
        <w:rPr>
          <w:rFonts w:ascii="Calibri" w:eastAsia="Calibri" w:hAnsi="Calibri" w:cs="Times New Roman"/>
          <w:b/>
        </w:rPr>
        <w:t> числовое значение, представляющее календарный год.</w:t>
      </w:r>
    </w:p>
    <w:p w14:paraId="3CCA47F2" w14:textId="77777777" w:rsidR="00D93A04" w:rsidRPr="00D93A04" w:rsidRDefault="00D93A04" w:rsidP="000834BB">
      <w:pPr>
        <w:numPr>
          <w:ilvl w:val="0"/>
          <w:numId w:val="5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Значение ВВП:</w:t>
      </w:r>
      <w:r w:rsidRPr="00D93A04">
        <w:rPr>
          <w:rFonts w:ascii="Calibri" w:eastAsia="Calibri" w:hAnsi="Calibri" w:cs="Times New Roman"/>
          <w:b/>
        </w:rPr>
        <w:t> положительное вещественное число, выраженное в триллионах рублей.</w:t>
      </w:r>
    </w:p>
    <w:p w14:paraId="3736F2F2" w14:textId="77777777" w:rsidR="00D93A04" w:rsidRPr="00D93A04" w:rsidRDefault="00D93A04" w:rsidP="000834BB">
      <w:pPr>
        <w:numPr>
          <w:ilvl w:val="0"/>
          <w:numId w:val="5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Динамика роста:</w:t>
      </w:r>
      <w:r w:rsidRPr="00D93A04">
        <w:rPr>
          <w:rFonts w:ascii="Calibri" w:eastAsia="Calibri" w:hAnsi="Calibri" w:cs="Times New Roman"/>
          <w:b/>
        </w:rPr>
        <w:t> положительное или отрицательное вещественное число, выраженное в процентах.</w:t>
      </w:r>
    </w:p>
    <w:p w14:paraId="52130295" w14:textId="77777777" w:rsidR="00D93A04" w:rsidRPr="00D93A04" w:rsidRDefault="00D93A04" w:rsidP="000834BB">
      <w:pPr>
        <w:numPr>
          <w:ilvl w:val="0"/>
          <w:numId w:val="5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Основные секторы роста:</w:t>
      </w:r>
      <w:r w:rsidRPr="00D93A04">
        <w:rPr>
          <w:rFonts w:ascii="Calibri" w:eastAsia="Calibri" w:hAnsi="Calibri" w:cs="Times New Roman"/>
          <w:b/>
        </w:rPr>
        <w:t> названия отраслей экономики и соответствующие им проценты изменения.</w:t>
      </w:r>
    </w:p>
    <w:p w14:paraId="3E56F1B6" w14:textId="77777777" w:rsidR="00D93A04" w:rsidRPr="00D93A04" w:rsidRDefault="00D93A04" w:rsidP="00D93A04">
      <w:pPr>
        <w:rPr>
          <w:rFonts w:ascii="Calibri" w:eastAsia="Calibri" w:hAnsi="Calibri" w:cs="Times New Roman"/>
          <w:b/>
        </w:rPr>
      </w:pPr>
    </w:p>
    <w:p w14:paraId="288395F4" w14:textId="77777777" w:rsidR="00D93A04" w:rsidRPr="00D93A04" w:rsidRDefault="00D93A04" w:rsidP="00D93A04">
      <w:pPr>
        <w:rPr>
          <w:rFonts w:ascii="Calibri" w:eastAsia="Calibri" w:hAnsi="Calibri" w:cs="Times New Roman"/>
          <w:b/>
        </w:rPr>
      </w:pPr>
    </w:p>
    <w:p w14:paraId="5B1C8C61" w14:textId="77777777" w:rsidR="00D93A04" w:rsidRPr="00D93A04" w:rsidRDefault="00D93A04" w:rsidP="00D93A04">
      <w:pPr>
        <w:rPr>
          <w:rFonts w:ascii="Calibri" w:eastAsia="Calibri" w:hAnsi="Calibri" w:cs="Times New Roman"/>
          <w:b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3A04" w:rsidRPr="00D93A04" w14:paraId="08E2F6A6" w14:textId="77777777" w:rsidTr="003934E0">
        <w:tc>
          <w:tcPr>
            <w:tcW w:w="2336" w:type="dxa"/>
          </w:tcPr>
          <w:p w14:paraId="71423DCD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lastRenderedPageBreak/>
              <w:t>Год</w:t>
            </w:r>
          </w:p>
        </w:tc>
        <w:tc>
          <w:tcPr>
            <w:tcW w:w="2336" w:type="dxa"/>
          </w:tcPr>
          <w:p w14:paraId="1549D624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Значение ВВП (трлн руб. )</w:t>
            </w:r>
          </w:p>
        </w:tc>
        <w:tc>
          <w:tcPr>
            <w:tcW w:w="2336" w:type="dxa"/>
          </w:tcPr>
          <w:p w14:paraId="4CA8CF83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Динамика роста (%)</w:t>
            </w:r>
          </w:p>
        </w:tc>
        <w:tc>
          <w:tcPr>
            <w:tcW w:w="2337" w:type="dxa"/>
          </w:tcPr>
          <w:p w14:paraId="032DA36B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 xml:space="preserve">Основные секторы роста </w:t>
            </w:r>
          </w:p>
        </w:tc>
      </w:tr>
      <w:tr w:rsidR="00D93A04" w:rsidRPr="00D93A04" w14:paraId="6BD75143" w14:textId="77777777" w:rsidTr="003934E0">
        <w:tc>
          <w:tcPr>
            <w:tcW w:w="2336" w:type="dxa"/>
          </w:tcPr>
          <w:p w14:paraId="061CE952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2020</w:t>
            </w:r>
          </w:p>
        </w:tc>
        <w:tc>
          <w:tcPr>
            <w:tcW w:w="2336" w:type="dxa"/>
          </w:tcPr>
          <w:p w14:paraId="1E2F9CF0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106,6</w:t>
            </w:r>
          </w:p>
        </w:tc>
        <w:tc>
          <w:tcPr>
            <w:tcW w:w="2336" w:type="dxa"/>
          </w:tcPr>
          <w:p w14:paraId="23A46993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5,4</w:t>
            </w:r>
          </w:p>
        </w:tc>
        <w:tc>
          <w:tcPr>
            <w:tcW w:w="2337" w:type="dxa"/>
          </w:tcPr>
          <w:p w14:paraId="7572FCCC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Добыча полезных ископаемых (+10%)</w:t>
            </w:r>
          </w:p>
          <w:p w14:paraId="57591A7D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Обрабатывающая промышленность (+7%)</w:t>
            </w:r>
          </w:p>
          <w:p w14:paraId="105A1B55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Строительство (+6%)</w:t>
            </w:r>
          </w:p>
        </w:tc>
      </w:tr>
    </w:tbl>
    <w:p w14:paraId="3E5558D2" w14:textId="77777777" w:rsidR="00D93A04" w:rsidRPr="00D93A04" w:rsidRDefault="00D93A04" w:rsidP="00D93A04">
      <w:pPr>
        <w:rPr>
          <w:rFonts w:ascii="Calibri" w:eastAsia="Calibri" w:hAnsi="Calibri" w:cs="Times New Roman"/>
          <w:b/>
        </w:rPr>
      </w:pPr>
    </w:p>
    <w:p w14:paraId="6B3D5644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Пример 2: Уровень инфляции</w:t>
      </w:r>
    </w:p>
    <w:p w14:paraId="2B2350B6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Реквизиты и их значения:</w:t>
      </w:r>
    </w:p>
    <w:p w14:paraId="04DC2013" w14:textId="77777777" w:rsidR="00D93A04" w:rsidRPr="00D93A04" w:rsidRDefault="00D93A04" w:rsidP="000834BB">
      <w:pPr>
        <w:numPr>
          <w:ilvl w:val="0"/>
          <w:numId w:val="6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Реквизит-основание:</w:t>
      </w:r>
      <w:r w:rsidRPr="00D93A04">
        <w:rPr>
          <w:rFonts w:ascii="Calibri" w:eastAsia="Calibri" w:hAnsi="Calibri" w:cs="Times New Roman"/>
          <w:b/>
        </w:rPr>
        <w:t> Центральный банк России</w:t>
      </w:r>
    </w:p>
    <w:p w14:paraId="0BC73719" w14:textId="77777777" w:rsidR="00D93A04" w:rsidRPr="00D93A04" w:rsidRDefault="00D93A04" w:rsidP="000834BB">
      <w:pPr>
        <w:numPr>
          <w:ilvl w:val="0"/>
          <w:numId w:val="6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Год:</w:t>
      </w:r>
      <w:r w:rsidRPr="00D93A04">
        <w:rPr>
          <w:rFonts w:ascii="Calibri" w:eastAsia="Calibri" w:hAnsi="Calibri" w:cs="Times New Roman"/>
          <w:b/>
        </w:rPr>
        <w:t> 2021</w:t>
      </w:r>
    </w:p>
    <w:p w14:paraId="7499646A" w14:textId="77777777" w:rsidR="00D93A04" w:rsidRPr="00D93A04" w:rsidRDefault="00D93A04" w:rsidP="000834BB">
      <w:pPr>
        <w:numPr>
          <w:ilvl w:val="0"/>
          <w:numId w:val="6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Общий уровень инфляции:</w:t>
      </w:r>
      <w:r w:rsidRPr="00D93A04">
        <w:rPr>
          <w:rFonts w:ascii="Calibri" w:eastAsia="Calibri" w:hAnsi="Calibri" w:cs="Times New Roman"/>
          <w:b/>
        </w:rPr>
        <w:t> 8,39%</w:t>
      </w:r>
    </w:p>
    <w:p w14:paraId="3BAE2866" w14:textId="77777777" w:rsidR="00D93A04" w:rsidRPr="00D93A04" w:rsidRDefault="00D93A04" w:rsidP="000834BB">
      <w:pPr>
        <w:numPr>
          <w:ilvl w:val="0"/>
          <w:numId w:val="6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Продовольственные товары:</w:t>
      </w:r>
      <w:r w:rsidRPr="00D93A04">
        <w:rPr>
          <w:rFonts w:ascii="Calibri" w:eastAsia="Calibri" w:hAnsi="Calibri" w:cs="Times New Roman"/>
          <w:b/>
        </w:rPr>
        <w:t> +10,62%</w:t>
      </w:r>
    </w:p>
    <w:p w14:paraId="2350AE7E" w14:textId="77777777" w:rsidR="00D93A04" w:rsidRPr="00D93A04" w:rsidRDefault="00D93A04" w:rsidP="000834BB">
      <w:pPr>
        <w:numPr>
          <w:ilvl w:val="0"/>
          <w:numId w:val="6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Непродовольственные товары:</w:t>
      </w:r>
      <w:r w:rsidRPr="00D93A04">
        <w:rPr>
          <w:rFonts w:ascii="Calibri" w:eastAsia="Calibri" w:hAnsi="Calibri" w:cs="Times New Roman"/>
          <w:b/>
        </w:rPr>
        <w:t> +8,6%</w:t>
      </w:r>
    </w:p>
    <w:p w14:paraId="6942DEA7" w14:textId="77777777" w:rsidR="00D93A04" w:rsidRPr="00D93A04" w:rsidRDefault="00D93A04" w:rsidP="000834BB">
      <w:pPr>
        <w:numPr>
          <w:ilvl w:val="0"/>
          <w:numId w:val="6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Услуги:</w:t>
      </w:r>
      <w:r w:rsidRPr="00D93A04">
        <w:rPr>
          <w:rFonts w:ascii="Calibri" w:eastAsia="Calibri" w:hAnsi="Calibri" w:cs="Times New Roman"/>
          <w:b/>
        </w:rPr>
        <w:t> +5,05%</w:t>
      </w:r>
    </w:p>
    <w:p w14:paraId="4564A66D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Признаки и основания:</w:t>
      </w:r>
    </w:p>
    <w:p w14:paraId="415183CE" w14:textId="77777777" w:rsidR="00D93A04" w:rsidRPr="00D93A04" w:rsidRDefault="00D93A04" w:rsidP="000834BB">
      <w:pPr>
        <w:numPr>
          <w:ilvl w:val="0"/>
          <w:numId w:val="7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Реквизиты-признаки:</w:t>
      </w:r>
    </w:p>
    <w:p w14:paraId="6F3A585D" w14:textId="77777777" w:rsidR="00D93A04" w:rsidRPr="00D93A04" w:rsidRDefault="00D93A04" w:rsidP="000834BB">
      <w:pPr>
        <w:numPr>
          <w:ilvl w:val="1"/>
          <w:numId w:val="7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Общий уровень инфляции</w:t>
      </w:r>
    </w:p>
    <w:p w14:paraId="2C5CE285" w14:textId="77777777" w:rsidR="00D93A04" w:rsidRPr="00D93A04" w:rsidRDefault="00D93A04" w:rsidP="000834BB">
      <w:pPr>
        <w:numPr>
          <w:ilvl w:val="1"/>
          <w:numId w:val="7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Продовольственные товары</w:t>
      </w:r>
    </w:p>
    <w:p w14:paraId="026AD02D" w14:textId="77777777" w:rsidR="00D93A04" w:rsidRPr="00D93A04" w:rsidRDefault="00D93A04" w:rsidP="000834BB">
      <w:pPr>
        <w:numPr>
          <w:ilvl w:val="1"/>
          <w:numId w:val="7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Непродовольственные товары</w:t>
      </w:r>
    </w:p>
    <w:p w14:paraId="56C1093D" w14:textId="77777777" w:rsidR="00D93A04" w:rsidRPr="00D93A04" w:rsidRDefault="00D93A04" w:rsidP="000834BB">
      <w:pPr>
        <w:numPr>
          <w:ilvl w:val="1"/>
          <w:numId w:val="7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Услуги</w:t>
      </w:r>
    </w:p>
    <w:p w14:paraId="468C6086" w14:textId="77777777" w:rsidR="00D93A04" w:rsidRPr="00D93A04" w:rsidRDefault="00D93A04" w:rsidP="000834BB">
      <w:pPr>
        <w:numPr>
          <w:ilvl w:val="0"/>
          <w:numId w:val="7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Реквизит-основание:</w:t>
      </w:r>
      <w:r w:rsidRPr="00D93A04">
        <w:rPr>
          <w:rFonts w:ascii="Calibri" w:eastAsia="Calibri" w:hAnsi="Calibri" w:cs="Times New Roman"/>
          <w:b/>
        </w:rPr>
        <w:t> Год</w:t>
      </w:r>
    </w:p>
    <w:p w14:paraId="125FCCB9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Структура экономических показателей:</w:t>
      </w:r>
    </w:p>
    <w:p w14:paraId="003D9919" w14:textId="77777777" w:rsidR="00D93A04" w:rsidRPr="00D93A04" w:rsidRDefault="00D93A04" w:rsidP="000834BB">
      <w:pPr>
        <w:numPr>
          <w:ilvl w:val="0"/>
          <w:numId w:val="8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Общий уровень инфляции: процентное изменение общего уровня цен на товары и услуги в экономике.</w:t>
      </w:r>
    </w:p>
    <w:p w14:paraId="5626F6EC" w14:textId="77777777" w:rsidR="00D93A04" w:rsidRPr="00D93A04" w:rsidRDefault="00D93A04" w:rsidP="000834BB">
      <w:pPr>
        <w:numPr>
          <w:ilvl w:val="0"/>
          <w:numId w:val="8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Продовольственные товары: процентное изменение цен на продукты питания.</w:t>
      </w:r>
    </w:p>
    <w:p w14:paraId="2FDBA756" w14:textId="77777777" w:rsidR="00D93A04" w:rsidRPr="00D93A04" w:rsidRDefault="00D93A04" w:rsidP="000834BB">
      <w:pPr>
        <w:numPr>
          <w:ilvl w:val="0"/>
          <w:numId w:val="8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Непродовольственные товары: процентное изменение цен на промышленные товары длительного пользования.</w:t>
      </w:r>
    </w:p>
    <w:p w14:paraId="18AF49D0" w14:textId="77777777" w:rsidR="00D93A04" w:rsidRPr="00D93A04" w:rsidRDefault="00D93A04" w:rsidP="000834BB">
      <w:pPr>
        <w:numPr>
          <w:ilvl w:val="0"/>
          <w:numId w:val="8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</w:rPr>
        <w:t>Услуги: процентное изменение цен на предоставляемые услуги.</w:t>
      </w:r>
    </w:p>
    <w:p w14:paraId="17AF738D" w14:textId="77777777" w:rsidR="00D93A04" w:rsidRPr="00D93A04" w:rsidRDefault="00D93A04" w:rsidP="00D93A04">
      <w:pPr>
        <w:rPr>
          <w:rFonts w:ascii="Calibri" w:eastAsia="Calibri" w:hAnsi="Calibri" w:cs="Times New Roman"/>
          <w:b/>
          <w:bCs/>
        </w:rPr>
      </w:pPr>
      <w:r w:rsidRPr="00D93A04">
        <w:rPr>
          <w:rFonts w:ascii="Calibri" w:eastAsia="Calibri" w:hAnsi="Calibri" w:cs="Times New Roman"/>
          <w:b/>
          <w:bCs/>
        </w:rPr>
        <w:t>Области значений реквизитов:</w:t>
      </w:r>
    </w:p>
    <w:p w14:paraId="40F0AA89" w14:textId="77777777" w:rsidR="00D93A04" w:rsidRPr="00D93A04" w:rsidRDefault="00D93A04" w:rsidP="000834BB">
      <w:pPr>
        <w:numPr>
          <w:ilvl w:val="0"/>
          <w:numId w:val="9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Год:</w:t>
      </w:r>
      <w:r w:rsidRPr="00D93A04">
        <w:rPr>
          <w:rFonts w:ascii="Calibri" w:eastAsia="Calibri" w:hAnsi="Calibri" w:cs="Times New Roman"/>
          <w:b/>
        </w:rPr>
        <w:t> числовое значение, представляющее календарный год.</w:t>
      </w:r>
    </w:p>
    <w:p w14:paraId="6BCB1A17" w14:textId="77777777" w:rsidR="00D93A04" w:rsidRPr="00D93A04" w:rsidRDefault="00D93A04" w:rsidP="000834BB">
      <w:pPr>
        <w:numPr>
          <w:ilvl w:val="0"/>
          <w:numId w:val="9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Общий уровень инфляции:</w:t>
      </w:r>
      <w:r w:rsidRPr="00D93A04">
        <w:rPr>
          <w:rFonts w:ascii="Calibri" w:eastAsia="Calibri" w:hAnsi="Calibri" w:cs="Times New Roman"/>
          <w:b/>
        </w:rPr>
        <w:t> положительное вещественное число, выраженное в процентах.</w:t>
      </w:r>
    </w:p>
    <w:p w14:paraId="69B4D9C4" w14:textId="77777777" w:rsidR="00D93A04" w:rsidRPr="00D93A04" w:rsidRDefault="00D93A04" w:rsidP="000834BB">
      <w:pPr>
        <w:numPr>
          <w:ilvl w:val="0"/>
          <w:numId w:val="9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Продовольственные товары:</w:t>
      </w:r>
      <w:r w:rsidRPr="00D93A04">
        <w:rPr>
          <w:rFonts w:ascii="Calibri" w:eastAsia="Calibri" w:hAnsi="Calibri" w:cs="Times New Roman"/>
          <w:b/>
        </w:rPr>
        <w:t> положительное вещественное число, выраженное в процентах.</w:t>
      </w:r>
    </w:p>
    <w:p w14:paraId="5A132651" w14:textId="77777777" w:rsidR="00D93A04" w:rsidRPr="00D93A04" w:rsidRDefault="00D93A04" w:rsidP="000834BB">
      <w:pPr>
        <w:numPr>
          <w:ilvl w:val="0"/>
          <w:numId w:val="9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lastRenderedPageBreak/>
        <w:t>Непродовольственные товары:</w:t>
      </w:r>
      <w:r w:rsidRPr="00D93A04">
        <w:rPr>
          <w:rFonts w:ascii="Calibri" w:eastAsia="Calibri" w:hAnsi="Calibri" w:cs="Times New Roman"/>
          <w:b/>
        </w:rPr>
        <w:t> положительное вещественное число, выраженное в процентах.</w:t>
      </w:r>
    </w:p>
    <w:tbl>
      <w:tblPr>
        <w:tblStyle w:val="13"/>
        <w:tblpPr w:leftFromText="180" w:rightFromText="180" w:vertAnchor="page" w:horzAnchor="page" w:tblpX="2266" w:tblpY="2206"/>
        <w:tblW w:w="0" w:type="auto"/>
        <w:tblLook w:val="04A0" w:firstRow="1" w:lastRow="0" w:firstColumn="1" w:lastColumn="0" w:noHBand="0" w:noVBand="1"/>
      </w:tblPr>
      <w:tblGrid>
        <w:gridCol w:w="2429"/>
        <w:gridCol w:w="2429"/>
      </w:tblGrid>
      <w:tr w:rsidR="00D93A04" w:rsidRPr="00D93A04" w14:paraId="3F2B9B83" w14:textId="77777777" w:rsidTr="003934E0">
        <w:trPr>
          <w:trHeight w:val="342"/>
        </w:trPr>
        <w:tc>
          <w:tcPr>
            <w:tcW w:w="2429" w:type="dxa"/>
          </w:tcPr>
          <w:p w14:paraId="2BB1E3C5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Показатель</w:t>
            </w:r>
          </w:p>
        </w:tc>
        <w:tc>
          <w:tcPr>
            <w:tcW w:w="2429" w:type="dxa"/>
          </w:tcPr>
          <w:p w14:paraId="627BB715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Значение (% за 2021 г.)</w:t>
            </w:r>
          </w:p>
        </w:tc>
      </w:tr>
      <w:tr w:rsidR="00D93A04" w:rsidRPr="00D93A04" w14:paraId="4912895D" w14:textId="77777777" w:rsidTr="003934E0">
        <w:trPr>
          <w:trHeight w:val="322"/>
        </w:trPr>
        <w:tc>
          <w:tcPr>
            <w:tcW w:w="2429" w:type="dxa"/>
          </w:tcPr>
          <w:p w14:paraId="06F9C63D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 xml:space="preserve">Общий уровень инфляции </w:t>
            </w:r>
          </w:p>
        </w:tc>
        <w:tc>
          <w:tcPr>
            <w:tcW w:w="2429" w:type="dxa"/>
          </w:tcPr>
          <w:p w14:paraId="3736B6E0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8,39</w:t>
            </w:r>
          </w:p>
        </w:tc>
      </w:tr>
      <w:tr w:rsidR="00D93A04" w:rsidRPr="00D93A04" w14:paraId="71AA8214" w14:textId="77777777" w:rsidTr="003934E0">
        <w:trPr>
          <w:trHeight w:val="342"/>
        </w:trPr>
        <w:tc>
          <w:tcPr>
            <w:tcW w:w="2429" w:type="dxa"/>
          </w:tcPr>
          <w:p w14:paraId="672C9464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 xml:space="preserve">Продовольственные товары </w:t>
            </w:r>
          </w:p>
        </w:tc>
        <w:tc>
          <w:tcPr>
            <w:tcW w:w="2429" w:type="dxa"/>
          </w:tcPr>
          <w:p w14:paraId="3445B7D7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10,62</w:t>
            </w:r>
          </w:p>
        </w:tc>
      </w:tr>
      <w:tr w:rsidR="00D93A04" w:rsidRPr="00D93A04" w14:paraId="71DE7ECB" w14:textId="77777777" w:rsidTr="003934E0">
        <w:trPr>
          <w:trHeight w:val="322"/>
        </w:trPr>
        <w:tc>
          <w:tcPr>
            <w:tcW w:w="2429" w:type="dxa"/>
          </w:tcPr>
          <w:p w14:paraId="354D2457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 xml:space="preserve">Непродовольственные товары </w:t>
            </w:r>
          </w:p>
        </w:tc>
        <w:tc>
          <w:tcPr>
            <w:tcW w:w="2429" w:type="dxa"/>
          </w:tcPr>
          <w:p w14:paraId="6B77E6CF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8,60</w:t>
            </w:r>
          </w:p>
        </w:tc>
      </w:tr>
      <w:tr w:rsidR="00D93A04" w:rsidRPr="00D93A04" w14:paraId="399C4CCC" w14:textId="77777777" w:rsidTr="003934E0">
        <w:trPr>
          <w:trHeight w:val="342"/>
        </w:trPr>
        <w:tc>
          <w:tcPr>
            <w:tcW w:w="2429" w:type="dxa"/>
          </w:tcPr>
          <w:p w14:paraId="7FB32BA7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 xml:space="preserve">Услуги </w:t>
            </w:r>
          </w:p>
        </w:tc>
        <w:tc>
          <w:tcPr>
            <w:tcW w:w="2429" w:type="dxa"/>
          </w:tcPr>
          <w:p w14:paraId="179E93E4" w14:textId="77777777" w:rsidR="00D93A04" w:rsidRPr="00D93A04" w:rsidRDefault="00D93A04" w:rsidP="00D93A04">
            <w:pPr>
              <w:rPr>
                <w:rFonts w:ascii="Calibri" w:eastAsia="Calibri" w:hAnsi="Calibri" w:cs="Times New Roman"/>
                <w:b/>
              </w:rPr>
            </w:pPr>
            <w:r w:rsidRPr="00D93A04">
              <w:rPr>
                <w:rFonts w:ascii="Calibri" w:eastAsia="Calibri" w:hAnsi="Calibri" w:cs="Times New Roman"/>
                <w:b/>
              </w:rPr>
              <w:t>5,05</w:t>
            </w:r>
          </w:p>
        </w:tc>
      </w:tr>
    </w:tbl>
    <w:p w14:paraId="3C3B0613" w14:textId="77777777" w:rsidR="00D93A04" w:rsidRPr="00D93A04" w:rsidRDefault="00D93A04" w:rsidP="000834BB">
      <w:pPr>
        <w:numPr>
          <w:ilvl w:val="0"/>
          <w:numId w:val="9"/>
        </w:numPr>
        <w:rPr>
          <w:rFonts w:ascii="Calibri" w:eastAsia="Calibri" w:hAnsi="Calibri" w:cs="Times New Roman"/>
          <w:b/>
        </w:rPr>
      </w:pPr>
      <w:r w:rsidRPr="00D93A04">
        <w:rPr>
          <w:rFonts w:ascii="Calibri" w:eastAsia="Calibri" w:hAnsi="Calibri" w:cs="Times New Roman"/>
          <w:b/>
          <w:bCs/>
        </w:rPr>
        <w:t>Услуги:</w:t>
      </w:r>
      <w:r w:rsidRPr="00D93A04">
        <w:rPr>
          <w:rFonts w:ascii="Calibri" w:eastAsia="Calibri" w:hAnsi="Calibri" w:cs="Times New Roman"/>
          <w:b/>
        </w:rPr>
        <w:t> положительное вещественное число, выраженное в процентах.</w:t>
      </w:r>
    </w:p>
    <w:p w14:paraId="3F64EA2F" w14:textId="77777777" w:rsidR="00D93A04" w:rsidRPr="00D93A04" w:rsidRDefault="00D93A04" w:rsidP="00D93A04">
      <w:pPr>
        <w:rPr>
          <w:rFonts w:ascii="Calibri" w:eastAsia="Calibri" w:hAnsi="Calibri" w:cs="Times New Roman"/>
          <w:b/>
        </w:rPr>
      </w:pPr>
    </w:p>
    <w:p w14:paraId="3E799BB4" w14:textId="77777777" w:rsidR="00D93A04" w:rsidRDefault="00D93A04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bookmarkStart w:id="1" w:name="_GoBack"/>
      <w:bookmarkEnd w:id="1"/>
    </w:p>
    <w:sectPr w:rsidR="00D93A04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53948" w14:textId="77777777" w:rsidR="000834BB" w:rsidRDefault="000834BB">
      <w:pPr>
        <w:spacing w:after="0" w:line="240" w:lineRule="auto"/>
      </w:pPr>
      <w:r>
        <w:separator/>
      </w:r>
    </w:p>
  </w:endnote>
  <w:endnote w:type="continuationSeparator" w:id="0">
    <w:p w14:paraId="0C60A32B" w14:textId="77777777" w:rsidR="000834BB" w:rsidRDefault="0008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E39B1" w14:textId="77777777" w:rsidR="000834BB" w:rsidRDefault="000834BB">
      <w:pPr>
        <w:spacing w:after="0" w:line="240" w:lineRule="auto"/>
      </w:pPr>
      <w:r>
        <w:separator/>
      </w:r>
    </w:p>
  </w:footnote>
  <w:footnote w:type="continuationSeparator" w:id="0">
    <w:p w14:paraId="479386C5" w14:textId="77777777" w:rsidR="000834BB" w:rsidRDefault="00083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E56F0"/>
    <w:multiLevelType w:val="multilevel"/>
    <w:tmpl w:val="F0A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B3A78"/>
    <w:multiLevelType w:val="multilevel"/>
    <w:tmpl w:val="B288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C5F4F"/>
    <w:multiLevelType w:val="multilevel"/>
    <w:tmpl w:val="5AA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F6A0E"/>
    <w:multiLevelType w:val="multilevel"/>
    <w:tmpl w:val="C4B8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63ED"/>
    <w:multiLevelType w:val="multilevel"/>
    <w:tmpl w:val="773C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27E1B"/>
    <w:multiLevelType w:val="multilevel"/>
    <w:tmpl w:val="69D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A6A1D"/>
    <w:multiLevelType w:val="multilevel"/>
    <w:tmpl w:val="4DD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D791E"/>
    <w:multiLevelType w:val="multilevel"/>
    <w:tmpl w:val="9FC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10B33"/>
    <w:multiLevelType w:val="multilevel"/>
    <w:tmpl w:val="AF9A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834BB"/>
    <w:rsid w:val="00167A3F"/>
    <w:rsid w:val="0019257C"/>
    <w:rsid w:val="003F4757"/>
    <w:rsid w:val="00434784"/>
    <w:rsid w:val="004B7297"/>
    <w:rsid w:val="005256D8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AD3D62"/>
    <w:rsid w:val="00AF4D02"/>
    <w:rsid w:val="00B12143"/>
    <w:rsid w:val="00C10CD0"/>
    <w:rsid w:val="00D7648B"/>
    <w:rsid w:val="00D93A04"/>
    <w:rsid w:val="00DB134D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table" w:customStyle="1" w:styleId="13">
    <w:name w:val="Сетка таблицы1"/>
    <w:basedOn w:val="a1"/>
    <w:next w:val="af7"/>
    <w:uiPriority w:val="39"/>
    <w:rsid w:val="00D9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2</cp:revision>
  <dcterms:created xsi:type="dcterms:W3CDTF">2025-04-05T12:54:00Z</dcterms:created>
  <dcterms:modified xsi:type="dcterms:W3CDTF">2025-04-05T12:54:00Z</dcterms:modified>
</cp:coreProperties>
</file>