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EFA0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 wp14:editId="07777777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672A6659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CCF0ED6" w14:textId="77777777" w:rsidTr="001B2838">
        <w:trPr>
          <w:trHeight w:val="340"/>
        </w:trPr>
        <w:tc>
          <w:tcPr>
            <w:tcW w:w="3118" w:type="dxa"/>
          </w:tcPr>
          <w:p w14:paraId="19BC7E4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A37501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ED3AD94" w14:textId="77777777" w:rsidR="005A1347" w:rsidRPr="001B2838" w:rsidRDefault="001B2838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416E3F95" w14:textId="77777777" w:rsidTr="005A1347">
        <w:trPr>
          <w:trHeight w:val="340"/>
        </w:trPr>
        <w:tc>
          <w:tcPr>
            <w:tcW w:w="3118" w:type="dxa"/>
          </w:tcPr>
          <w:p w14:paraId="5DAB6C7B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2EB378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48D1E13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361232AC" w14:textId="77777777" w:rsidTr="001B2838">
        <w:trPr>
          <w:trHeight w:val="340"/>
        </w:trPr>
        <w:tc>
          <w:tcPr>
            <w:tcW w:w="3118" w:type="dxa"/>
          </w:tcPr>
          <w:p w14:paraId="3FA55521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A05A809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6696F61" w14:textId="77777777" w:rsidR="005A1347" w:rsidRPr="001B2838" w:rsidRDefault="0069354D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A1347" w:rsidRPr="00F7297F" w14:paraId="058459E4" w14:textId="77777777" w:rsidTr="005A1347">
        <w:trPr>
          <w:trHeight w:val="340"/>
        </w:trPr>
        <w:tc>
          <w:tcPr>
            <w:tcW w:w="3118" w:type="dxa"/>
          </w:tcPr>
          <w:p w14:paraId="6284A0CF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A39BBE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F4842BC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11BB94F9" w14:textId="77777777" w:rsidTr="001B2838">
        <w:trPr>
          <w:trHeight w:val="340"/>
        </w:trPr>
        <w:tc>
          <w:tcPr>
            <w:tcW w:w="3118" w:type="dxa"/>
          </w:tcPr>
          <w:p w14:paraId="6800C9A6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1C8F39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EB86CE6" w14:textId="77777777" w:rsidR="005A1347" w:rsidRPr="001B2838" w:rsidRDefault="0069354D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5A1347" w:rsidRPr="00F7297F" w14:paraId="55DF42C6" w14:textId="77777777" w:rsidTr="005A1347">
        <w:trPr>
          <w:trHeight w:val="340"/>
        </w:trPr>
        <w:tc>
          <w:tcPr>
            <w:tcW w:w="3118" w:type="dxa"/>
          </w:tcPr>
          <w:p w14:paraId="72A3D3E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0B940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A08BF0D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0E27B00A" w14:textId="77777777" w:rsidTr="005A1347">
        <w:trPr>
          <w:trHeight w:val="340"/>
        </w:trPr>
        <w:tc>
          <w:tcPr>
            <w:tcW w:w="3118" w:type="dxa"/>
          </w:tcPr>
          <w:p w14:paraId="60061E4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EAFD9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B94D5A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56B9AB" w14:textId="02147DB6" w:rsidR="005A1347" w:rsidRPr="00F7297F" w:rsidRDefault="005A1347" w:rsidP="752C5A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B17683" w14:textId="2593D817" w:rsidR="005A1347" w:rsidRPr="0069354D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752C5A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лабораторной работе </w:t>
      </w:r>
      <w:r w:rsidRPr="752C5A9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E81129" w:rsidRPr="752C5A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1F7A7906" w:rsidRPr="752C5A9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5"/>
        <w:gridCol w:w="283"/>
        <w:gridCol w:w="568"/>
        <w:gridCol w:w="345"/>
        <w:gridCol w:w="7087"/>
      </w:tblGrid>
      <w:tr w:rsidR="0069354D" w:rsidRPr="0069354D" w14:paraId="3BA69934" w14:textId="77777777" w:rsidTr="752C5A9E">
        <w:tc>
          <w:tcPr>
            <w:tcW w:w="1355" w:type="dxa"/>
          </w:tcPr>
          <w:p w14:paraId="5DA43D11" w14:textId="77777777"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5FB0818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bottom w:val="single" w:sz="4" w:space="0" w:color="auto"/>
            </w:tcBorders>
            <w:vAlign w:val="bottom"/>
          </w:tcPr>
          <w:p w14:paraId="39FAEF01" w14:textId="22B70199" w:rsidR="005A1347" w:rsidRPr="0069354D" w:rsidRDefault="32B1EBF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752C5A9E">
              <w:rPr>
                <w:rStyle w:val="a4"/>
                <w:rFonts w:ascii="Tahoma" w:hAnsi="Tahoma" w:cs="Tahoma"/>
                <w:b/>
                <w:bCs/>
                <w:sz w:val="21"/>
                <w:szCs w:val="21"/>
              </w:rPr>
              <w:t>Инструментальные средства моделирования</w:t>
            </w:r>
            <w:r w:rsidR="04C5588B" w:rsidRPr="488A9BB4">
              <w:rPr>
                <w:rStyle w:val="a4"/>
                <w:rFonts w:ascii="Tahoma" w:hAnsi="Tahoma" w:cs="Tahoma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69354D" w:rsidRPr="0069354D" w14:paraId="7DA1733A" w14:textId="77777777" w:rsidTr="752C5A9E">
        <w:tc>
          <w:tcPr>
            <w:tcW w:w="1355" w:type="dxa"/>
          </w:tcPr>
          <w:p w14:paraId="049F31CB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128261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top w:val="single" w:sz="4" w:space="0" w:color="auto"/>
            </w:tcBorders>
          </w:tcPr>
          <w:p w14:paraId="626F25ED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9354D" w:rsidRPr="0069354D" w14:paraId="62486C05" w14:textId="77777777" w:rsidTr="752C5A9E">
        <w:tc>
          <w:tcPr>
            <w:tcW w:w="1355" w:type="dxa"/>
          </w:tcPr>
          <w:p w14:paraId="4101652C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99056E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bottom w:val="single" w:sz="4" w:space="0" w:color="auto"/>
            </w:tcBorders>
          </w:tcPr>
          <w:p w14:paraId="1299C43A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354D" w:rsidRPr="0069354D" w14:paraId="7E2613D1" w14:textId="77777777" w:rsidTr="752C5A9E">
        <w:tc>
          <w:tcPr>
            <w:tcW w:w="2206" w:type="dxa"/>
            <w:gridSpan w:val="3"/>
          </w:tcPr>
          <w:p w14:paraId="4DDBEF00" w14:textId="77777777" w:rsidR="00F878E8" w:rsidRPr="0069354D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14:paraId="1E220A91" w14:textId="77777777"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345" w:type="dxa"/>
            <w:tcBorders>
              <w:top w:val="single" w:sz="4" w:space="0" w:color="auto"/>
            </w:tcBorders>
          </w:tcPr>
          <w:p w14:paraId="3461D779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2D8B6" w14:textId="77777777" w:rsidR="00F878E8" w:rsidRPr="0069354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2C601" w14:textId="0CE45FCB" w:rsidR="005A1347" w:rsidRPr="0069354D" w:rsidRDefault="7B4377D6" w:rsidP="752C5A9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52C5A9E">
              <w:rPr>
                <w:rFonts w:ascii="Tahoma" w:eastAsia="Tahoma" w:hAnsi="Tahoma" w:cs="Tahoma"/>
                <w:b/>
                <w:bCs/>
                <w:sz w:val="21"/>
                <w:szCs w:val="21"/>
              </w:rPr>
              <w:t>Инструментальные средства информационных систем</w:t>
            </w:r>
          </w:p>
        </w:tc>
      </w:tr>
      <w:tr w:rsidR="005A1347" w:rsidRPr="0069354D" w14:paraId="7C45D1C4" w14:textId="77777777" w:rsidTr="752C5A9E">
        <w:tc>
          <w:tcPr>
            <w:tcW w:w="2206" w:type="dxa"/>
            <w:gridSpan w:val="3"/>
          </w:tcPr>
          <w:p w14:paraId="0FB78278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" w:type="dxa"/>
          </w:tcPr>
          <w:p w14:paraId="1FC39945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A9E3C07" w14:textId="77777777"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0562CB0E" w14:textId="77777777"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34CE0A41" w14:textId="77777777"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69354D" w:rsidRPr="0069354D" w14:paraId="35291D7A" w14:textId="77777777" w:rsidTr="00D66D97">
        <w:tc>
          <w:tcPr>
            <w:tcW w:w="2061" w:type="dxa"/>
          </w:tcPr>
          <w:p w14:paraId="1FFF2C46" w14:textId="77777777" w:rsidR="00CC2372" w:rsidRPr="0069354D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2EBF3C5" w14:textId="77777777"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18CAC33" w14:textId="2C81CF09" w:rsidR="00CC2372" w:rsidRPr="00053EBC" w:rsidRDefault="00CB30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Муромкин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Дмитрий Алексеевич</w:t>
            </w:r>
          </w:p>
        </w:tc>
        <w:tc>
          <w:tcPr>
            <w:tcW w:w="283" w:type="dxa"/>
          </w:tcPr>
          <w:p w14:paraId="6D98A12B" w14:textId="77777777"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946DB82" w14:textId="77777777"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456D8E3A" w14:textId="77777777" w:rsidTr="00CC2372">
        <w:tc>
          <w:tcPr>
            <w:tcW w:w="2061" w:type="dxa"/>
          </w:tcPr>
          <w:p w14:paraId="5997CC1D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0FFD3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9DE1A2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B6993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E918AEC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40F6A233" w14:textId="77777777" w:rsidTr="00D66D97">
        <w:tc>
          <w:tcPr>
            <w:tcW w:w="2061" w:type="dxa"/>
          </w:tcPr>
          <w:p w14:paraId="17C427E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FE9F23F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11D7D8E" w14:textId="77777777" w:rsidR="00CC2372" w:rsidRPr="00F7297F" w:rsidRDefault="0069354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группа СвБИв-212рсоб</w:t>
            </w:r>
          </w:p>
        </w:tc>
        <w:tc>
          <w:tcPr>
            <w:tcW w:w="283" w:type="dxa"/>
          </w:tcPr>
          <w:p w14:paraId="1F72F6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8CE6F9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61CDCEAD" w14:textId="77777777" w:rsidTr="00CC2372">
        <w:tc>
          <w:tcPr>
            <w:tcW w:w="2061" w:type="dxa"/>
          </w:tcPr>
          <w:p w14:paraId="6BB9E25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DE523C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2E562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47A0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043CB0F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459315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537F28F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2EE7052A" w14:textId="77777777" w:rsidTr="488A9BB4">
        <w:tc>
          <w:tcPr>
            <w:tcW w:w="2155" w:type="dxa"/>
          </w:tcPr>
          <w:p w14:paraId="5922B100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DFB9E2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7D1D689B" w14:textId="2FDFAEC3" w:rsidR="00CC2372" w:rsidRPr="00F7297F" w:rsidRDefault="4B74040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488A9BB4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488A9BB4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 </w:t>
            </w:r>
          </w:p>
        </w:tc>
        <w:tc>
          <w:tcPr>
            <w:tcW w:w="283" w:type="dxa"/>
          </w:tcPr>
          <w:p w14:paraId="70DF9E5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4E871BC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76C4AD9F" w14:textId="77777777" w:rsidTr="488A9BB4">
        <w:tc>
          <w:tcPr>
            <w:tcW w:w="2155" w:type="dxa"/>
          </w:tcPr>
          <w:p w14:paraId="144A5D23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8610E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4ADB47C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37805D2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FD8E021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63F29E8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BBEA46" w14:textId="743DB990" w:rsidR="0069354D" w:rsidRPr="0069354D" w:rsidRDefault="0069354D" w:rsidP="752C5A9E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752C5A9E">
        <w:rPr>
          <w:rFonts w:ascii="Times New Roman" w:hAnsi="Times New Roman" w:cs="Times New Roman"/>
          <w:b/>
          <w:bCs/>
          <w:sz w:val="26"/>
          <w:szCs w:val="26"/>
        </w:rPr>
        <w:t>Москва 2025г.</w:t>
      </w:r>
    </w:p>
    <w:p w14:paraId="4CF696AD" w14:textId="415D8FF1" w:rsidR="66B7E382" w:rsidRDefault="66B7E382" w:rsidP="752C5A9E">
      <w:pPr>
        <w:pStyle w:val="1"/>
        <w:spacing w:before="480" w:after="0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</w:pPr>
      <w:r w:rsidRPr="752C5A9E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en-US"/>
        </w:rPr>
        <w:lastRenderedPageBreak/>
        <w:t xml:space="preserve">1. </w:t>
      </w:r>
      <w:proofErr w:type="spellStart"/>
      <w:r w:rsidRPr="752C5A9E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en-US"/>
        </w:rPr>
        <w:t>Краткое</w:t>
      </w:r>
      <w:proofErr w:type="spellEnd"/>
      <w:r w:rsidRPr="752C5A9E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en-US"/>
        </w:rPr>
        <w:t>описание</w:t>
      </w:r>
      <w:proofErr w:type="spellEnd"/>
      <w:r w:rsidRPr="752C5A9E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en-US"/>
        </w:rPr>
        <w:t>компании</w:t>
      </w:r>
      <w:proofErr w:type="spellEnd"/>
    </w:p>
    <w:p w14:paraId="3BBCEFA4" w14:textId="70000498" w:rsidR="66B7E382" w:rsidRDefault="66B7E382" w:rsidP="752C5A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Компания: '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TechWare</w:t>
      </w:r>
      <w:proofErr w:type="spellEnd"/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Solutions</w:t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Сфера деятельности: Разработка и внедрение программного обеспечения для малого и среднего бизнеса. Компания занимается созданием интегрированных информационных систем, обеспечивающих автоматизацию бизнес-процессов, в том числе управления производственными и финансовыми процессами.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Миссия: Обеспечить малый и средний бизнес современными инструментами для автоматизации процессов, чтобы повысить их эффективность, минимизировать затраты и обеспечить рост.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 сотрудников: 150 человек.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Способы ведения бизнеса: Проектная работа с заказчиками по индивидуальным потребностям, поддержка существующих систем.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конкуренты: '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InnoSoft</w:t>
      </w:r>
      <w:proofErr w:type="spellEnd"/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', '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BusinessSoft</w:t>
      </w:r>
      <w:proofErr w:type="spellEnd"/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', '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CoreTech</w:t>
      </w:r>
      <w:proofErr w:type="spellEnd"/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Конкурентная стратегия: Предложение высококачественных </w:t>
      </w:r>
      <w:proofErr w:type="spellStart"/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кастомизированных</w:t>
      </w:r>
      <w:proofErr w:type="spellEnd"/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решений с фокусом на поддержку клиентов и технологическую адаптацию под их нужды.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поставщики и потребители: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Поставщики: Производители серверного оборудования, сторонние разработчики </w:t>
      </w:r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SaaS</w:t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-платформы.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Потребители: Малые и средние предприятия, работающие в сфере торговли, услуг и производственных компаний.</w:t>
      </w:r>
    </w:p>
    <w:p w14:paraId="168B3579" w14:textId="3893BEEC" w:rsidR="66B7E382" w:rsidRDefault="66B7E382" w:rsidP="752C5A9E">
      <w:pPr>
        <w:pStyle w:val="1"/>
        <w:spacing w:before="480" w:after="0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t>2. Цели компании на ближайшие годы</w:t>
      </w:r>
    </w:p>
    <w:p w14:paraId="079CB124" w14:textId="771657AD" w:rsidR="66B7E382" w:rsidRDefault="66B7E382" w:rsidP="752C5A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Цели на 1 год:</w:t>
      </w:r>
    </w:p>
    <w:p w14:paraId="7EDE1810" w14:textId="217A4ACA" w:rsidR="66B7E382" w:rsidRDefault="66B7E382" w:rsidP="752C5A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Повышение клиентской базы на 20%.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Запуск нового решения для автоматизации финансовых процессов.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Развитие партнерских отношений с крупными ИТ-компаниями.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Внедрение автоматизированной системы поддержки клиентов.</w:t>
      </w:r>
      <w:r>
        <w:br/>
      </w:r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5.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Увеличение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доли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рынке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программного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обеспечения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среднего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бизнеса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2AA3D32" w14:textId="2EEB29C8" w:rsidR="66B7E382" w:rsidRDefault="66B7E382" w:rsidP="752C5A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Цели на 3 года:</w:t>
      </w:r>
    </w:p>
    <w:p w14:paraId="29B6B472" w14:textId="6400CC95" w:rsidR="66B7E382" w:rsidRDefault="66B7E382" w:rsidP="752C5A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Расширение бизнеса в регионы.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Разработка новых решений для управления данными.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Снижение операционных затрат на 15%.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Внедрение технологий искусственного интеллекта в процессы.</w:t>
      </w:r>
      <w:r>
        <w:br/>
      </w:r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5.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Налаживание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международных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партнерств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73ED3B7" w14:textId="191DABF5" w:rsidR="66B7E382" w:rsidRDefault="66B7E382" w:rsidP="752C5A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Цели на 5 лет:</w:t>
      </w:r>
    </w:p>
    <w:p w14:paraId="64B11655" w14:textId="28402A35" w:rsidR="66B7E382" w:rsidRDefault="66B7E382" w:rsidP="752C5A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Стать лидером на рынке программных решений для бизнеса.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Запуск инновационных продуктов на базе </w:t>
      </w:r>
      <w:proofErr w:type="spellStart"/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блокчейн</w:t>
      </w:r>
      <w:proofErr w:type="spellEnd"/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-технологий.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Разработка собственного облачного решения для бизнеса.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Повышение уровня автоматизации процессов в компании на 50%.</w:t>
      </w:r>
      <w:r>
        <w:br/>
      </w:r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5.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Диверсификация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бизнеса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счет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новых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направлений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например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облачные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сервисы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364D5E13" w14:textId="63605F92" w:rsidR="66B7E382" w:rsidRDefault="66B7E382" w:rsidP="752C5A9E">
      <w:pPr>
        <w:pStyle w:val="1"/>
        <w:spacing w:before="480" w:after="0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lastRenderedPageBreak/>
        <w:t>3. Проектирование организационной структуры компании</w:t>
      </w:r>
    </w:p>
    <w:p w14:paraId="42002CAA" w14:textId="28823BBE" w:rsidR="66B7E382" w:rsidRDefault="66B7E382" w:rsidP="752C5A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Организационная структура может выглядеть так:</w:t>
      </w:r>
      <w:r>
        <w:br/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Генеральный директор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Отдел разработки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- Руководитель отдела разработки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- Разработчики ПО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- Тестировщики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Отдел продаж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- Руководитель отдела продаж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- Менеджеры по продажам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Отдел поддержки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- Руководитель отдела поддержки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- Специалисты по поддержке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Отдел маркетинга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- Руководитель отдела маркетинга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- Специалисты по рекламе и </w:t>
      </w:r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SMM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Финансовый отдел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- Главный бухгалтер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- Финансовые аналитики</w:t>
      </w:r>
    </w:p>
    <w:p w14:paraId="3BC2832E" w14:textId="20F1FC0A" w:rsidR="66B7E382" w:rsidRDefault="66B7E382" w:rsidP="752C5A9E">
      <w:pPr>
        <w:pStyle w:val="1"/>
        <w:spacing w:before="480" w:after="0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t>4. Проектирование технической архитектуры компании</w:t>
      </w:r>
    </w:p>
    <w:p w14:paraId="52C53712" w14:textId="7D6C2235" w:rsidR="66B7E382" w:rsidRDefault="66B7E382" w:rsidP="752C5A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Техническая архитектура включает в себя: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Сервера для хранения данных, виртуализация.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Сетевое оборудование для обеспечения стабильной работы компании.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Резервирование и бэкапы для предотвращения потерь данных.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Веб-сервисы и </w:t>
      </w:r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интеграции с внешними системами.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- Операционные системы и ПО для рабочих станций.</w:t>
      </w:r>
    </w:p>
    <w:p w14:paraId="2706C9EA" w14:textId="34B86FC6" w:rsidR="66B7E382" w:rsidRDefault="66B7E382" w:rsidP="752C5A9E">
      <w:pPr>
        <w:pStyle w:val="1"/>
        <w:spacing w:before="480" w:after="0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t>5. Проектирование системной архитектуры компании</w:t>
      </w:r>
    </w:p>
    <w:p w14:paraId="4AD60F9F" w14:textId="5C56CDFF" w:rsidR="66B7E382" w:rsidRDefault="66B7E382" w:rsidP="752C5A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можем выбрать Вариант 2 (уровень данных, уровень бизнес-логики, уровень приложений).</w:t>
      </w:r>
      <w:r>
        <w:br/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Уровень данных: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- Базы данных для хранения информации (например, </w:t>
      </w:r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Уровень бизнес-логики: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- Модуль для работы с данными (обработка данных).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- Модуль аналитики (например, для отчетности).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Уровень приложений: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- Веб-приложение для работы с данными.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- Мобильное приложение для управления задачами и отчетностью.</w:t>
      </w:r>
    </w:p>
    <w:p w14:paraId="65029B36" w14:textId="001373B9" w:rsidR="66B7E382" w:rsidRDefault="66B7E382" w:rsidP="752C5A9E">
      <w:pPr>
        <w:pStyle w:val="1"/>
        <w:spacing w:before="480" w:after="0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lastRenderedPageBreak/>
        <w:t>6. Бизнес-архитектура предприятия</w:t>
      </w:r>
    </w:p>
    <w:p w14:paraId="2CBE1C59" w14:textId="7E156980" w:rsidR="66B7E382" w:rsidRDefault="66B7E382" w:rsidP="752C5A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Критически важные бизнес-процессы: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Разработка новых продуктов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Продажа и привлечение клиентов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Техническая поддержка клиентов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Взаимодействие с партнерами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Финансовое планирование и управление</w:t>
      </w:r>
      <w:r>
        <w:br/>
      </w:r>
      <w:r w:rsidRPr="00CB30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Анализ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отчетность</w:t>
      </w:r>
      <w:proofErr w:type="spellEnd"/>
      <w:r>
        <w:br/>
      </w:r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7.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Обучение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развитие</w:t>
      </w:r>
      <w:proofErr w:type="spellEnd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752C5A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сотрудников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752C5A9E" w14:paraId="1E9391CE" w14:textId="77777777" w:rsidTr="752C5A9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</w:tcPr>
          <w:p w14:paraId="19614BD4" w14:textId="67C505EF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Бизнес-процесс</w:t>
            </w:r>
            <w:proofErr w:type="spellEnd"/>
          </w:p>
        </w:tc>
        <w:tc>
          <w:tcPr>
            <w:tcW w:w="4620" w:type="dxa"/>
            <w:tcMar>
              <w:left w:w="105" w:type="dxa"/>
              <w:right w:w="105" w:type="dxa"/>
            </w:tcMar>
          </w:tcPr>
          <w:p w14:paraId="5D351D61" w14:textId="6EA5DAD3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Связь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другими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процессами</w:t>
            </w:r>
            <w:proofErr w:type="spellEnd"/>
          </w:p>
        </w:tc>
      </w:tr>
      <w:tr w:rsidR="752C5A9E" w14:paraId="4C8EAB58" w14:textId="77777777" w:rsidTr="752C5A9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</w:tcPr>
          <w:p w14:paraId="10CAF48A" w14:textId="0C8032FF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Разработка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новых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продуктов</w:t>
            </w:r>
            <w:proofErr w:type="spellEnd"/>
          </w:p>
        </w:tc>
        <w:tc>
          <w:tcPr>
            <w:tcW w:w="4620" w:type="dxa"/>
            <w:tcMar>
              <w:left w:w="105" w:type="dxa"/>
              <w:right w:w="105" w:type="dxa"/>
            </w:tcMar>
          </w:tcPr>
          <w:p w14:paraId="599DC9E2" w14:textId="1C73DF0B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306C">
              <w:rPr>
                <w:rFonts w:ascii="Times New Roman" w:eastAsia="Times New Roman" w:hAnsi="Times New Roman" w:cs="Times New Roman"/>
                <w:sz w:val="28"/>
                <w:szCs w:val="28"/>
              </w:rPr>
              <w:t>Взаимодействует с продажами и поддержкой.</w:t>
            </w:r>
          </w:p>
        </w:tc>
      </w:tr>
      <w:tr w:rsidR="752C5A9E" w14:paraId="7BA11C53" w14:textId="77777777" w:rsidTr="752C5A9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</w:tcPr>
          <w:p w14:paraId="4097101D" w14:textId="13491219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Продажа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привлечение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клиентов</w:t>
            </w:r>
            <w:proofErr w:type="spellEnd"/>
          </w:p>
        </w:tc>
        <w:tc>
          <w:tcPr>
            <w:tcW w:w="4620" w:type="dxa"/>
            <w:tcMar>
              <w:left w:w="105" w:type="dxa"/>
              <w:right w:w="105" w:type="dxa"/>
            </w:tcMar>
          </w:tcPr>
          <w:p w14:paraId="40876A41" w14:textId="2E754B6F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306C">
              <w:rPr>
                <w:rFonts w:ascii="Times New Roman" w:eastAsia="Times New Roman" w:hAnsi="Times New Roman" w:cs="Times New Roman"/>
                <w:sz w:val="28"/>
                <w:szCs w:val="28"/>
              </w:rPr>
              <w:t>Влияет на доходность компании, требует взаимодействия с разработкой.</w:t>
            </w:r>
          </w:p>
        </w:tc>
      </w:tr>
      <w:tr w:rsidR="752C5A9E" w14:paraId="3CD90318" w14:textId="77777777" w:rsidTr="752C5A9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</w:tcPr>
          <w:p w14:paraId="2447CD76" w14:textId="6BCA49CA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Техническая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поддержка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клиентов</w:t>
            </w:r>
            <w:proofErr w:type="spellEnd"/>
          </w:p>
        </w:tc>
        <w:tc>
          <w:tcPr>
            <w:tcW w:w="4620" w:type="dxa"/>
            <w:tcMar>
              <w:left w:w="105" w:type="dxa"/>
              <w:right w:w="105" w:type="dxa"/>
            </w:tcMar>
          </w:tcPr>
          <w:p w14:paraId="69C97630" w14:textId="7429BE07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306C">
              <w:rPr>
                <w:rFonts w:ascii="Times New Roman" w:eastAsia="Times New Roman" w:hAnsi="Times New Roman" w:cs="Times New Roman"/>
                <w:sz w:val="28"/>
                <w:szCs w:val="28"/>
              </w:rPr>
              <w:t>Взаимодействует с продажами и разработкой.</w:t>
            </w:r>
          </w:p>
        </w:tc>
      </w:tr>
      <w:tr w:rsidR="752C5A9E" w14:paraId="5D04E135" w14:textId="77777777" w:rsidTr="752C5A9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</w:tcPr>
          <w:p w14:paraId="32A56499" w14:textId="73166F08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Взаимодействие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партнерами</w:t>
            </w:r>
            <w:proofErr w:type="spellEnd"/>
          </w:p>
        </w:tc>
        <w:tc>
          <w:tcPr>
            <w:tcW w:w="4620" w:type="dxa"/>
            <w:tcMar>
              <w:left w:w="105" w:type="dxa"/>
              <w:right w:w="105" w:type="dxa"/>
            </w:tcMar>
          </w:tcPr>
          <w:p w14:paraId="55D7E605" w14:textId="31018C0E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306C">
              <w:rPr>
                <w:rFonts w:ascii="Times New Roman" w:eastAsia="Times New Roman" w:hAnsi="Times New Roman" w:cs="Times New Roman"/>
                <w:sz w:val="28"/>
                <w:szCs w:val="28"/>
              </w:rPr>
              <w:t>Важен для расширения клиентской базы.</w:t>
            </w:r>
          </w:p>
        </w:tc>
      </w:tr>
      <w:tr w:rsidR="752C5A9E" w14:paraId="63258A06" w14:textId="77777777" w:rsidTr="752C5A9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</w:tcPr>
          <w:p w14:paraId="47512536" w14:textId="745E0D6B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Финансовое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планирование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управление</w:t>
            </w:r>
            <w:proofErr w:type="spellEnd"/>
          </w:p>
        </w:tc>
        <w:tc>
          <w:tcPr>
            <w:tcW w:w="4620" w:type="dxa"/>
            <w:tcMar>
              <w:left w:w="105" w:type="dxa"/>
              <w:right w:w="105" w:type="dxa"/>
            </w:tcMar>
          </w:tcPr>
          <w:p w14:paraId="48068DFC" w14:textId="767293E8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306C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Связано с аналитикой и отчетностью.</w:t>
            </w:r>
          </w:p>
        </w:tc>
      </w:tr>
      <w:tr w:rsidR="752C5A9E" w14:paraId="2389AE3C" w14:textId="77777777" w:rsidTr="752C5A9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</w:tcPr>
          <w:p w14:paraId="24B1BD63" w14:textId="587FD2A9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Анализ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отчетность</w:t>
            </w:r>
            <w:proofErr w:type="spellEnd"/>
          </w:p>
        </w:tc>
        <w:tc>
          <w:tcPr>
            <w:tcW w:w="4620" w:type="dxa"/>
            <w:tcMar>
              <w:left w:w="105" w:type="dxa"/>
              <w:right w:w="105" w:type="dxa"/>
            </w:tcMar>
          </w:tcPr>
          <w:p w14:paraId="74BB49CD" w14:textId="44CE7615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Взаимодействует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финансовым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планированием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752C5A9E" w14:paraId="75A18B6A" w14:textId="77777777" w:rsidTr="752C5A9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</w:tcPr>
          <w:p w14:paraId="2C9DD732" w14:textId="1CA9938D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Обучение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развитие</w:t>
            </w:r>
            <w:proofErr w:type="spellEnd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52C5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сотрудников</w:t>
            </w:r>
            <w:proofErr w:type="spellEnd"/>
          </w:p>
        </w:tc>
        <w:tc>
          <w:tcPr>
            <w:tcW w:w="4620" w:type="dxa"/>
            <w:tcMar>
              <w:left w:w="105" w:type="dxa"/>
              <w:right w:w="105" w:type="dxa"/>
            </w:tcMar>
          </w:tcPr>
          <w:p w14:paraId="01098C1B" w14:textId="4C5B3B8C" w:rsidR="752C5A9E" w:rsidRDefault="752C5A9E" w:rsidP="752C5A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306C">
              <w:rPr>
                <w:rFonts w:ascii="Times New Roman" w:eastAsia="Times New Roman" w:hAnsi="Times New Roman" w:cs="Times New Roman"/>
                <w:sz w:val="28"/>
                <w:szCs w:val="28"/>
              </w:rPr>
              <w:t>Важен для повышения квалификации сотрудников.</w:t>
            </w:r>
          </w:p>
        </w:tc>
      </w:tr>
    </w:tbl>
    <w:p w14:paraId="788A4457" w14:textId="0D9DED4E" w:rsidR="752C5A9E" w:rsidRDefault="752C5A9E" w:rsidP="752C5A9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752C5A9E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2FAF"/>
    <w:multiLevelType w:val="hybridMultilevel"/>
    <w:tmpl w:val="F26EF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6279"/>
    <w:multiLevelType w:val="hybridMultilevel"/>
    <w:tmpl w:val="241A3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8B081"/>
    <w:multiLevelType w:val="hybridMultilevel"/>
    <w:tmpl w:val="50BEF2D0"/>
    <w:lvl w:ilvl="0" w:tplc="C8A4F7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08D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E0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C4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6C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45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3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28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01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53EBC"/>
    <w:rsid w:val="001B2838"/>
    <w:rsid w:val="001F58C2"/>
    <w:rsid w:val="0030058C"/>
    <w:rsid w:val="00395258"/>
    <w:rsid w:val="003B7CF3"/>
    <w:rsid w:val="003D7DFE"/>
    <w:rsid w:val="003E6CF4"/>
    <w:rsid w:val="003F012A"/>
    <w:rsid w:val="00407595"/>
    <w:rsid w:val="004D0C5F"/>
    <w:rsid w:val="0050097F"/>
    <w:rsid w:val="00557E26"/>
    <w:rsid w:val="0056648D"/>
    <w:rsid w:val="005A1347"/>
    <w:rsid w:val="005B6EA3"/>
    <w:rsid w:val="006720D5"/>
    <w:rsid w:val="0069354D"/>
    <w:rsid w:val="007D3176"/>
    <w:rsid w:val="007D370F"/>
    <w:rsid w:val="00834447"/>
    <w:rsid w:val="00857A2A"/>
    <w:rsid w:val="0095598B"/>
    <w:rsid w:val="009F1C33"/>
    <w:rsid w:val="00A859A5"/>
    <w:rsid w:val="00BC7867"/>
    <w:rsid w:val="00BD32D6"/>
    <w:rsid w:val="00C03156"/>
    <w:rsid w:val="00CB306C"/>
    <w:rsid w:val="00CC2372"/>
    <w:rsid w:val="00D66D97"/>
    <w:rsid w:val="00E81129"/>
    <w:rsid w:val="00ED19FA"/>
    <w:rsid w:val="00ED2DE0"/>
    <w:rsid w:val="00F7297F"/>
    <w:rsid w:val="00F820C9"/>
    <w:rsid w:val="00F878E8"/>
    <w:rsid w:val="00FA52BF"/>
    <w:rsid w:val="00FF1C12"/>
    <w:rsid w:val="04C5588B"/>
    <w:rsid w:val="172FDA19"/>
    <w:rsid w:val="1E1B58D3"/>
    <w:rsid w:val="1F7A7906"/>
    <w:rsid w:val="21BAD9EC"/>
    <w:rsid w:val="22F19916"/>
    <w:rsid w:val="27BCDF0A"/>
    <w:rsid w:val="316BC3DC"/>
    <w:rsid w:val="32B1EBFA"/>
    <w:rsid w:val="353DAFE0"/>
    <w:rsid w:val="488A9BB4"/>
    <w:rsid w:val="4B740400"/>
    <w:rsid w:val="5A7DDA98"/>
    <w:rsid w:val="66B7E382"/>
    <w:rsid w:val="69C91A62"/>
    <w:rsid w:val="752C5A9E"/>
    <w:rsid w:val="76AA6B93"/>
    <w:rsid w:val="7B4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48AB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488A9BB4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488A9BB4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488A9BB4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69354D"/>
    <w:rPr>
      <w:i/>
      <w:iCs/>
    </w:rPr>
  </w:style>
  <w:style w:type="paragraph" w:styleId="a5">
    <w:name w:val="List Paragraph"/>
    <w:basedOn w:val="a"/>
    <w:uiPriority w:val="34"/>
    <w:qFormat/>
    <w:rsid w:val="0069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308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347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28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4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46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6035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1681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8056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5923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7664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6358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2953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0816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318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5248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813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9150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92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masta</cp:lastModifiedBy>
  <cp:revision>2</cp:revision>
  <dcterms:created xsi:type="dcterms:W3CDTF">2025-04-21T13:08:00Z</dcterms:created>
  <dcterms:modified xsi:type="dcterms:W3CDTF">2025-04-21T13:08:00Z</dcterms:modified>
</cp:coreProperties>
</file>