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Pr="00954B14" w:rsidRDefault="0023690A">
      <w:pPr>
        <w:spacing w:line="276" w:lineRule="auto"/>
        <w:rPr>
          <w:rFonts w:cs="Times New Roman"/>
          <w:szCs w:val="28"/>
          <w:lang w:eastAsia="ru-RU"/>
        </w:rPr>
      </w:pPr>
    </w:p>
    <w:p w:rsidR="0023690A" w:rsidRPr="00954B14" w:rsidRDefault="000D0C9B">
      <w:pPr>
        <w:rPr>
          <w:rFonts w:cs="Times New Roman"/>
          <w:szCs w:val="28"/>
        </w:rPr>
      </w:pPr>
      <w:r w:rsidRPr="00954B14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Pr="00954B14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 w:rsidRPr="00954B14">
        <w:rPr>
          <w:rFonts w:cs="Times New Roman"/>
          <w:b/>
          <w:bCs/>
          <w:color w:val="0D0D0D" w:themeColor="text1" w:themeTint="F2"/>
          <w:szCs w:val="28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:rsidR="0023690A" w:rsidRPr="00954B14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 w:rsidRPr="00954B14">
        <w:trPr>
          <w:trHeight w:val="340"/>
        </w:trPr>
        <w:tc>
          <w:tcPr>
            <w:tcW w:w="3118" w:type="dxa"/>
          </w:tcPr>
          <w:p w:rsidR="0023690A" w:rsidRPr="00954B14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954B14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Информационных технологий</w:t>
            </w:r>
          </w:p>
        </w:tc>
      </w:tr>
      <w:tr w:rsidR="0023690A" w:rsidRPr="00954B14">
        <w:trPr>
          <w:trHeight w:val="340"/>
        </w:trPr>
        <w:tc>
          <w:tcPr>
            <w:tcW w:w="3118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954B14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(наименование факультета/ Института)</w:t>
            </w:r>
          </w:p>
        </w:tc>
      </w:tr>
      <w:tr w:rsidR="0023690A" w:rsidRPr="00954B14">
        <w:trPr>
          <w:trHeight w:val="340"/>
        </w:trPr>
        <w:tc>
          <w:tcPr>
            <w:tcW w:w="3118" w:type="dxa"/>
          </w:tcPr>
          <w:p w:rsidR="0023690A" w:rsidRPr="00954B14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Pr="00954B14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Pr="00954B14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 xml:space="preserve">Информационные системы и технологии </w:t>
            </w:r>
          </w:p>
        </w:tc>
      </w:tr>
      <w:tr w:rsidR="0023690A" w:rsidRPr="00954B14">
        <w:trPr>
          <w:trHeight w:val="340"/>
        </w:trPr>
        <w:tc>
          <w:tcPr>
            <w:tcW w:w="3118" w:type="dxa"/>
          </w:tcPr>
          <w:p w:rsidR="0023690A" w:rsidRPr="00954B14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подготовки:</w:t>
            </w: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954B14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23690A" w:rsidRPr="00954B14">
        <w:trPr>
          <w:trHeight w:val="340"/>
        </w:trPr>
        <w:tc>
          <w:tcPr>
            <w:tcW w:w="3118" w:type="dxa"/>
          </w:tcPr>
          <w:p w:rsidR="0023690A" w:rsidRPr="00954B14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Pr="00954B14" w:rsidRDefault="000D0C9B">
            <w:pPr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 xml:space="preserve">Очная </w:t>
            </w:r>
          </w:p>
        </w:tc>
      </w:tr>
      <w:tr w:rsidR="0023690A" w:rsidRPr="00954B14">
        <w:trPr>
          <w:trHeight w:val="340"/>
        </w:trPr>
        <w:tc>
          <w:tcPr>
            <w:tcW w:w="3118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954B14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(очная, очно-заочная, заочная)</w:t>
            </w:r>
          </w:p>
        </w:tc>
      </w:tr>
      <w:tr w:rsidR="0023690A" w:rsidRPr="00954B14">
        <w:trPr>
          <w:trHeight w:val="340"/>
        </w:trPr>
        <w:tc>
          <w:tcPr>
            <w:tcW w:w="3118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6236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</w:tbl>
    <w:p w:rsidR="0023690A" w:rsidRPr="00954B14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954B14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954B14" w:rsidRDefault="00790373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 w:rsidRPr="00954B14"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 w:rsidRPr="00954B14">
        <w:tc>
          <w:tcPr>
            <w:tcW w:w="1417" w:type="dxa"/>
          </w:tcPr>
          <w:p w:rsidR="0023690A" w:rsidRPr="00954B14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954B14" w:rsidRDefault="00812266" w:rsidP="00790373">
            <w:pPr>
              <w:pStyle w:val="af8"/>
              <w:ind w:left="0"/>
              <w:rPr>
                <w:rFonts w:eastAsia="PMingLiU" w:cs="Times New Roman"/>
                <w:b/>
                <w:bCs/>
                <w:szCs w:val="28"/>
              </w:rPr>
            </w:pPr>
            <w:r w:rsidRPr="00954B14">
              <w:rPr>
                <w:rFonts w:cs="Times New Roman"/>
                <w:color w:val="292929"/>
                <w:szCs w:val="28"/>
                <w:shd w:val="clear" w:color="auto" w:fill="FFFFFF"/>
              </w:rPr>
              <w:t>Лабораторная работа №4 «Массивы и строки».</w:t>
            </w:r>
          </w:p>
        </w:tc>
      </w:tr>
      <w:tr w:rsidR="0023690A" w:rsidRPr="00954B14">
        <w:tc>
          <w:tcPr>
            <w:tcW w:w="1417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954B14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(наименование темы)</w:t>
            </w:r>
            <w:bookmarkStart w:id="0" w:name="_GoBack"/>
            <w:bookmarkEnd w:id="0"/>
          </w:p>
        </w:tc>
      </w:tr>
      <w:tr w:rsidR="0023690A" w:rsidRPr="00954B14">
        <w:tc>
          <w:tcPr>
            <w:tcW w:w="1417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23690A" w:rsidRPr="00954B14">
        <w:tc>
          <w:tcPr>
            <w:tcW w:w="2268" w:type="dxa"/>
            <w:gridSpan w:val="3"/>
          </w:tcPr>
          <w:p w:rsidR="0023690A" w:rsidRPr="00954B14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  <w:p w:rsidR="0023690A" w:rsidRPr="00954B14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954B14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b/>
                <w:bCs/>
                <w:color w:val="083167"/>
                <w:szCs w:val="28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 w:rsidRPr="00954B14">
        <w:tc>
          <w:tcPr>
            <w:tcW w:w="2268" w:type="dxa"/>
            <w:gridSpan w:val="3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954B14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(наименование дисциплины)</w:t>
            </w:r>
          </w:p>
        </w:tc>
      </w:tr>
    </w:tbl>
    <w:p w:rsidR="0023690A" w:rsidRPr="00954B14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954B14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9"/>
        <w:gridCol w:w="279"/>
        <w:gridCol w:w="1896"/>
      </w:tblGrid>
      <w:tr w:rsidR="0023690A" w:rsidRPr="00954B14">
        <w:tc>
          <w:tcPr>
            <w:tcW w:w="2061" w:type="dxa"/>
          </w:tcPr>
          <w:p w:rsidR="0023690A" w:rsidRPr="00954B14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954B14" w:rsidRDefault="00954B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Сатторов Бобур Шухратович</w:t>
            </w: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Pr="00954B14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Не требуется</w:t>
            </w:r>
          </w:p>
        </w:tc>
      </w:tr>
      <w:tr w:rsidR="0023690A" w:rsidRPr="00954B14">
        <w:tc>
          <w:tcPr>
            <w:tcW w:w="2061" w:type="dxa"/>
          </w:tcPr>
          <w:p w:rsidR="0023690A" w:rsidRPr="00954B14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954B14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(ФИО)</w:t>
            </w: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954B14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(подпись)</w:t>
            </w:r>
          </w:p>
        </w:tc>
      </w:tr>
      <w:tr w:rsidR="0023690A" w:rsidRPr="00954B14">
        <w:tc>
          <w:tcPr>
            <w:tcW w:w="2061" w:type="dxa"/>
          </w:tcPr>
          <w:p w:rsidR="0023690A" w:rsidRPr="00954B14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954B14" w:rsidRDefault="00954B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Дкип-205</w:t>
            </w:r>
            <w:r w:rsidR="00C66B03" w:rsidRPr="00954B14">
              <w:rPr>
                <w:rFonts w:cs="Times New Roman"/>
                <w:color w:val="0D0D0D" w:themeColor="text1" w:themeTint="F2"/>
                <w:szCs w:val="28"/>
              </w:rPr>
              <w:t>Прог</w:t>
            </w: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23690A" w:rsidRPr="00954B14">
        <w:tc>
          <w:tcPr>
            <w:tcW w:w="2061" w:type="dxa"/>
          </w:tcPr>
          <w:p w:rsidR="0023690A" w:rsidRPr="00954B14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30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</w:tbl>
    <w:p w:rsidR="0023690A" w:rsidRPr="00954B14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954B14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 w:rsidRPr="00954B14">
        <w:tc>
          <w:tcPr>
            <w:tcW w:w="2155" w:type="dxa"/>
          </w:tcPr>
          <w:p w:rsidR="0023690A" w:rsidRPr="00954B14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954B14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b/>
                <w:bCs/>
                <w:color w:val="292929"/>
                <w:szCs w:val="28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</w:tr>
      <w:tr w:rsidR="0023690A" w:rsidRPr="00954B14">
        <w:tc>
          <w:tcPr>
            <w:tcW w:w="2155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954B14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(ФИО)</w:t>
            </w:r>
          </w:p>
        </w:tc>
        <w:tc>
          <w:tcPr>
            <w:tcW w:w="283" w:type="dxa"/>
          </w:tcPr>
          <w:p w:rsidR="0023690A" w:rsidRPr="00954B14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Pr="00954B14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954B14">
              <w:rPr>
                <w:rFonts w:cs="Times New Roman"/>
                <w:color w:val="0D0D0D" w:themeColor="text1" w:themeTint="F2"/>
                <w:szCs w:val="28"/>
              </w:rPr>
              <w:t>(подпись)</w:t>
            </w:r>
          </w:p>
        </w:tc>
      </w:tr>
    </w:tbl>
    <w:p w:rsidR="0023690A" w:rsidRPr="00954B14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8"/>
        </w:rPr>
      </w:pPr>
    </w:p>
    <w:p w:rsidR="0023690A" w:rsidRPr="00954B14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 w:rsidRPr="00954B14">
        <w:rPr>
          <w:rFonts w:cs="Times New Roman"/>
          <w:color w:val="0D0D0D" w:themeColor="text1" w:themeTint="F2"/>
          <w:szCs w:val="28"/>
        </w:rPr>
        <w:tab/>
      </w:r>
      <w:r w:rsidRPr="00954B14"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 w:rsidRPr="00954B14"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Pr="00954B14" w:rsidRDefault="0023690A">
      <w:pPr>
        <w:rPr>
          <w:rFonts w:cs="Times New Roman"/>
          <w:szCs w:val="28"/>
        </w:rPr>
      </w:pPr>
    </w:p>
    <w:p w:rsidR="0023690A" w:rsidRPr="00954B14" w:rsidRDefault="0023690A">
      <w:pPr>
        <w:ind w:left="360" w:hanging="360"/>
        <w:rPr>
          <w:rFonts w:cs="Times New Roman"/>
          <w:szCs w:val="28"/>
        </w:rPr>
      </w:pPr>
    </w:p>
    <w:p w:rsidR="00216217" w:rsidRPr="00954B14" w:rsidRDefault="00216217" w:rsidP="008E59E7">
      <w:pPr>
        <w:ind w:left="360" w:hanging="360"/>
        <w:rPr>
          <w:rFonts w:cs="Times New Roman"/>
          <w:bCs/>
          <w:color w:val="0D0D0D" w:themeColor="text1" w:themeTint="F2"/>
          <w:szCs w:val="28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F43E9C" w:rsidRPr="00954B14" w:rsidRDefault="00F43E9C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>Лабораторная работа 5. Одномерные массивы Теоретический материал: глава 6, раздел «Массивы».</w:t>
      </w:r>
    </w:p>
    <w:p w:rsidR="00F43E9C" w:rsidRPr="00954B14" w:rsidRDefault="00F43E9C" w:rsidP="00F43E9C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>Вариант 16 В одномерном массиве, состоящем из п вещественных элементов, вычислить: количество отрицательных элементов массива; сумму модулей элементов массива, расположенных после минимального по модулю элемента. Заменить все отрицательные элементы массива их квадратами и упорядочить элементы массива по возрастанию.</w:t>
      </w:r>
    </w:p>
    <w:p w:rsidR="00F43E9C" w:rsidRPr="00954B14" w:rsidRDefault="00430D28" w:rsidP="00F43E9C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23101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using System;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class Program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static void Main()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</w:t>
      </w:r>
      <w:r w:rsidRPr="00954B14">
        <w:rPr>
          <w:rFonts w:cs="Times New Roman"/>
          <w:szCs w:val="28"/>
        </w:rPr>
        <w:t>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try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// Ввод размера массива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Console.Write("Введите размер массива (n &gt; 0): 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int n = Convert.ToInt32(Console.ReadLine());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        </w:t>
      </w:r>
      <w:r w:rsidRPr="00954B14">
        <w:rPr>
          <w:rFonts w:cs="Times New Roman"/>
          <w:szCs w:val="28"/>
        </w:rPr>
        <w:t>if (n &lt;= 0)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    Console.WriteLine("Ошибка: Размер массива должен быть положительным.");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    return;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// Инициализация и заполнение массива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double[] array = new double[n];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Console.WriteLine("Введите элементы массива:");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for (int i = 0; i &lt; n; i++)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Console.Write($"</w:t>
      </w:r>
      <w:r w:rsidRPr="00954B14">
        <w:rPr>
          <w:rFonts w:cs="Times New Roman"/>
          <w:szCs w:val="28"/>
        </w:rPr>
        <w:t>Элемент</w:t>
      </w:r>
      <w:r w:rsidRPr="00954B14">
        <w:rPr>
          <w:rFonts w:cs="Times New Roman"/>
          <w:szCs w:val="28"/>
          <w:lang w:val="en-US"/>
        </w:rPr>
        <w:t xml:space="preserve"> {i + 1}: 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array[i] = Convert.ToDouble(Console.ReadLine());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        </w:t>
      </w:r>
      <w:r w:rsidRPr="00954B14">
        <w:rPr>
          <w:rFonts w:cs="Times New Roman"/>
          <w:szCs w:val="28"/>
        </w:rPr>
        <w:t>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// 1. Количество отрицательных элементов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int negativeCount = 0;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foreach (double num in array)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        </w:t>
      </w:r>
      <w:r w:rsidRPr="00954B14">
        <w:rPr>
          <w:rFonts w:cs="Times New Roman"/>
          <w:szCs w:val="28"/>
        </w:rPr>
        <w:t>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    if (num &lt; 0)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        negativeCount++;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// 2. Сумма модулей элементов после минимального по модулю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int minIndex = 0;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double minAbsValue = Math.Abs(array[0]);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for (int i = 1; i &lt; n; i++)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lastRenderedPageBreak/>
        <w:t xml:space="preserve">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double currentAbs = Math.Abs(array[i]);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if (currentAbs &lt; minAbsValue)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minAbsValue = currentAbs;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minIndex = i;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double sumAfterMin = 0;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for (int i = minIndex + 1; i &lt; n; i++)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sumAfterMin += Math.Abs(array[i]);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        </w:t>
      </w:r>
      <w:r w:rsidRPr="00954B14">
        <w:rPr>
          <w:rFonts w:cs="Times New Roman"/>
          <w:szCs w:val="28"/>
        </w:rPr>
        <w:t>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// 3. Замена отрицательных элементов на квадраты и сортировка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for (int i = 0; i &lt; n; i++)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if (array[i] &lt; 0)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array[i] = array[i] * array[i];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Array.Sort(array);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// </w:t>
      </w:r>
      <w:r w:rsidRPr="00954B14">
        <w:rPr>
          <w:rFonts w:cs="Times New Roman"/>
          <w:szCs w:val="28"/>
        </w:rPr>
        <w:t>Вывод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результатов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Console.WriteLine("\n</w:t>
      </w:r>
      <w:r w:rsidRPr="00954B14">
        <w:rPr>
          <w:rFonts w:cs="Times New Roman"/>
          <w:szCs w:val="28"/>
        </w:rPr>
        <w:t>Результаты</w:t>
      </w:r>
      <w:r w:rsidRPr="00954B14">
        <w:rPr>
          <w:rFonts w:cs="Times New Roman"/>
          <w:szCs w:val="28"/>
          <w:lang w:val="en-US"/>
        </w:rPr>
        <w:t>:");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Console.WriteLine($"</w:t>
      </w:r>
      <w:r w:rsidRPr="00954B14">
        <w:rPr>
          <w:rFonts w:cs="Times New Roman"/>
          <w:szCs w:val="28"/>
        </w:rPr>
        <w:t>Количество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отрицательных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элементов</w:t>
      </w:r>
      <w:r w:rsidRPr="00954B14">
        <w:rPr>
          <w:rFonts w:cs="Times New Roman"/>
          <w:szCs w:val="28"/>
          <w:lang w:val="en-US"/>
        </w:rPr>
        <w:t>: {negativeCount}");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lastRenderedPageBreak/>
        <w:t xml:space="preserve">            </w:t>
      </w:r>
      <w:r w:rsidRPr="00954B14">
        <w:rPr>
          <w:rFonts w:cs="Times New Roman"/>
          <w:szCs w:val="28"/>
        </w:rPr>
        <w:t>Console.WriteLine($"Сумма модулей после минимального по модулю: {sumAfterMin:F2}");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Console.WriteLine("Массив после замены и сортировки:");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Console.WriteLine(string.Join(", ", array));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catch (FormatException)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Console.WriteLine("</w:t>
      </w:r>
      <w:r w:rsidRPr="00954B14">
        <w:rPr>
          <w:rFonts w:cs="Times New Roman"/>
          <w:szCs w:val="28"/>
        </w:rPr>
        <w:t>Ошибка</w:t>
      </w:r>
      <w:r w:rsidRPr="00954B14">
        <w:rPr>
          <w:rFonts w:cs="Times New Roman"/>
          <w:szCs w:val="28"/>
          <w:lang w:val="en-US"/>
        </w:rPr>
        <w:t xml:space="preserve">: </w:t>
      </w:r>
      <w:r w:rsidRPr="00954B14">
        <w:rPr>
          <w:rFonts w:cs="Times New Roman"/>
          <w:szCs w:val="28"/>
        </w:rPr>
        <w:t>Введите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корректное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числовое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значение</w:t>
      </w:r>
      <w:r w:rsidRPr="00954B14">
        <w:rPr>
          <w:rFonts w:cs="Times New Roman"/>
          <w:szCs w:val="28"/>
          <w:lang w:val="en-US"/>
        </w:rPr>
        <w:t>.");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catch (OverflowException)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Console.WriteLine("</w:t>
      </w:r>
      <w:r w:rsidRPr="00954B14">
        <w:rPr>
          <w:rFonts w:cs="Times New Roman"/>
          <w:szCs w:val="28"/>
        </w:rPr>
        <w:t>Ошибка</w:t>
      </w:r>
      <w:r w:rsidRPr="00954B14">
        <w:rPr>
          <w:rFonts w:cs="Times New Roman"/>
          <w:szCs w:val="28"/>
          <w:lang w:val="en-US"/>
        </w:rPr>
        <w:t xml:space="preserve">: </w:t>
      </w:r>
      <w:r w:rsidRPr="00954B14">
        <w:rPr>
          <w:rFonts w:cs="Times New Roman"/>
          <w:szCs w:val="28"/>
        </w:rPr>
        <w:t>Значение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слишком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большое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или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маленькое</w:t>
      </w:r>
      <w:r w:rsidRPr="00954B14">
        <w:rPr>
          <w:rFonts w:cs="Times New Roman"/>
          <w:szCs w:val="28"/>
          <w:lang w:val="en-US"/>
        </w:rPr>
        <w:t>.");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catch (Exception ex)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Console.WriteLine($"</w:t>
      </w:r>
      <w:r w:rsidRPr="00954B14">
        <w:rPr>
          <w:rFonts w:cs="Times New Roman"/>
          <w:szCs w:val="28"/>
        </w:rPr>
        <w:t>Произошла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ошибка</w:t>
      </w:r>
      <w:r w:rsidRPr="00954B14">
        <w:rPr>
          <w:rFonts w:cs="Times New Roman"/>
          <w:szCs w:val="28"/>
          <w:lang w:val="en-US"/>
        </w:rPr>
        <w:t>: {ex.Message}");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    </w:t>
      </w:r>
      <w:r w:rsidRPr="00954B14">
        <w:rPr>
          <w:rFonts w:cs="Times New Roman"/>
          <w:szCs w:val="28"/>
        </w:rPr>
        <w:t>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>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>Лабораторная работа 6. Двумерные массивы Теоретический материал: глава 6, раздел «Массивы».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>Вариант 16 Упорядочить строки целочисленной прямоугольной матрицы по возрастанию количества одинаковых элементов в каждой строке. Найти номер первого из столбцов, не содержащих ни одного отрицательного элемента.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22552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using System;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using System.Linq;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class Program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static void Main()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</w:t>
      </w:r>
      <w:r w:rsidRPr="00954B14">
        <w:rPr>
          <w:rFonts w:cs="Times New Roman"/>
          <w:szCs w:val="28"/>
        </w:rPr>
        <w:t>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try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// Ввод размеров матрицы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Console.Write("Введите количество строк: 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int rows = int.Parse(Console.ReadLine());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        </w:t>
      </w:r>
      <w:r w:rsidRPr="00954B14">
        <w:rPr>
          <w:rFonts w:cs="Times New Roman"/>
          <w:szCs w:val="28"/>
        </w:rPr>
        <w:t>Console.Write("Введите количество столбцов: 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int cols = int.Parse(Console.ReadLine());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// </w:t>
      </w:r>
      <w:r w:rsidRPr="00954B14">
        <w:rPr>
          <w:rFonts w:cs="Times New Roman"/>
          <w:szCs w:val="28"/>
        </w:rPr>
        <w:t>Инициализация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матрицы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int[][] matrix = new int[rows][];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for (int i = 0; i &lt; rows; i++)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matrix[i] = new int[cols];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for (int j = 0; j &lt; cols; j++)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lastRenderedPageBreak/>
        <w:t xml:space="preserve">                    Console.Write($"</w:t>
      </w:r>
      <w:r w:rsidRPr="00954B14">
        <w:rPr>
          <w:rFonts w:cs="Times New Roman"/>
          <w:szCs w:val="28"/>
        </w:rPr>
        <w:t>Элемент</w:t>
      </w:r>
      <w:r w:rsidRPr="00954B14">
        <w:rPr>
          <w:rFonts w:cs="Times New Roman"/>
          <w:szCs w:val="28"/>
          <w:lang w:val="en-US"/>
        </w:rPr>
        <w:t xml:space="preserve"> [{i}][{j}]: 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matrix[i][j] = int.Parse(Console.ReadLine());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            </w:t>
      </w:r>
      <w:r w:rsidRPr="00954B14">
        <w:rPr>
          <w:rFonts w:cs="Times New Roman"/>
          <w:szCs w:val="28"/>
        </w:rPr>
        <w:t>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// Функция для подсчета максимального количества одинаковых элементов в строке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Func&lt;int[], int&gt; countMaxDuplicates = row =&gt;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var counts = new System.Collections.Generic.Dictionary&lt;int, int&gt;();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foreach (int num in row)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if (counts.ContainsKey(num))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    counts[num]++;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else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    counts[num] = 1;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return counts.Values.Max();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        </w:t>
      </w:r>
      <w:r w:rsidRPr="00954B14">
        <w:rPr>
          <w:rFonts w:cs="Times New Roman"/>
          <w:szCs w:val="28"/>
        </w:rPr>
        <w:t>};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// Сортировка строк по возрастанию количества одинаковых элементов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Array.Sort(matrix, (row1, row2) =&gt; countMaxDuplicates(row1).CompareTo(countMaxDuplicates(row2)));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        </w:t>
      </w:r>
      <w:r w:rsidRPr="00954B14">
        <w:rPr>
          <w:rFonts w:cs="Times New Roman"/>
          <w:szCs w:val="28"/>
        </w:rPr>
        <w:t>// Вывод отсортированной матрицы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Console.WriteLine("\nОтсортированная матрица:");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for (int i = 0; i &lt; rows; i++)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Console.WriteLine(string.Join(" ", matrix[i]));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lastRenderedPageBreak/>
        <w:t xml:space="preserve">            </w:t>
      </w:r>
      <w:r w:rsidRPr="00954B14">
        <w:rPr>
          <w:rFonts w:cs="Times New Roman"/>
          <w:szCs w:val="28"/>
        </w:rPr>
        <w:t>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        // Поиск первого столбца без отрицательных элементов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int firstNonNegativeColumn = -1;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for (int col = 0; col &lt; cols; col++)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bool hasNegative = false;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for (int row = 0; row &lt; rows; row++)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if (matrix[row][col] &lt; 0)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    hasNegative = true;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    break;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if (!hasNegative)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firstNonNegativeColumn = col + 1; // </w:t>
      </w:r>
      <w:r w:rsidRPr="00954B14">
        <w:rPr>
          <w:rFonts w:cs="Times New Roman"/>
          <w:szCs w:val="28"/>
        </w:rPr>
        <w:t>нумерация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с</w:t>
      </w:r>
      <w:r w:rsidRPr="00954B14">
        <w:rPr>
          <w:rFonts w:cs="Times New Roman"/>
          <w:szCs w:val="28"/>
          <w:lang w:val="en-US"/>
        </w:rPr>
        <w:t xml:space="preserve"> 1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break;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if (firstNonNegativeColumn != -1)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Console.WriteLine($"\n</w:t>
      </w:r>
      <w:r w:rsidRPr="00954B14">
        <w:rPr>
          <w:rFonts w:cs="Times New Roman"/>
          <w:szCs w:val="28"/>
        </w:rPr>
        <w:t>Номер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первого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столбца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без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отрицательных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элементов</w:t>
      </w:r>
      <w:r w:rsidRPr="00954B14">
        <w:rPr>
          <w:rFonts w:cs="Times New Roman"/>
          <w:szCs w:val="28"/>
          <w:lang w:val="en-US"/>
        </w:rPr>
        <w:t>: {firstNonNegativeColumn}");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else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Console.WriteLine("\n</w:t>
      </w:r>
      <w:r w:rsidRPr="00954B14">
        <w:rPr>
          <w:rFonts w:cs="Times New Roman"/>
          <w:szCs w:val="28"/>
        </w:rPr>
        <w:t>Столбцов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без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отрицательных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элементов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нет</w:t>
      </w:r>
      <w:r w:rsidRPr="00954B14">
        <w:rPr>
          <w:rFonts w:cs="Times New Roman"/>
          <w:szCs w:val="28"/>
          <w:lang w:val="en-US"/>
        </w:rPr>
        <w:t>.");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lastRenderedPageBreak/>
        <w:t xml:space="preserve">    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catch (Exception ex)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{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Console.WriteLine($"</w:t>
      </w:r>
      <w:r w:rsidRPr="00954B14">
        <w:rPr>
          <w:rFonts w:cs="Times New Roman"/>
          <w:szCs w:val="28"/>
        </w:rPr>
        <w:t>Ошибка</w:t>
      </w:r>
      <w:r w:rsidRPr="00954B14">
        <w:rPr>
          <w:rFonts w:cs="Times New Roman"/>
          <w:szCs w:val="28"/>
          <w:lang w:val="en-US"/>
        </w:rPr>
        <w:t>: {ex.Message}");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    </w:t>
      </w:r>
      <w:r w:rsidRPr="00954B14">
        <w:rPr>
          <w:rFonts w:cs="Times New Roman"/>
          <w:szCs w:val="28"/>
        </w:rPr>
        <w:t>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}</w:t>
      </w:r>
    </w:p>
    <w:p w:rsidR="00430D28" w:rsidRPr="00954B14" w:rsidRDefault="00430D28" w:rsidP="00430D28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>}</w:t>
      </w:r>
    </w:p>
    <w:p w:rsidR="00CE3F01" w:rsidRPr="00954B14" w:rsidRDefault="00CE3F01" w:rsidP="00CE3F01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>Лабораторная работа 7. Строки</w:t>
      </w:r>
    </w:p>
    <w:p w:rsidR="00CE3F01" w:rsidRPr="00954B14" w:rsidRDefault="00CE3F01" w:rsidP="00CE3F01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>Теоретический материал: глава 6, раздел «Символы и строки»</w:t>
      </w:r>
    </w:p>
    <w:p w:rsidR="00CE3F01" w:rsidRPr="00954B14" w:rsidRDefault="00CE3F01" w:rsidP="00CE3F01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>Вариант 16  Написать программу, которая считывает текст из файла и выводит на экран сначала вопросительные, а затем восклицательные предложения.</w:t>
      </w:r>
    </w:p>
    <w:p w:rsidR="007F60E4" w:rsidRPr="00954B14" w:rsidRDefault="007F60E4" w:rsidP="00CE3F01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>Пример содержимого файла text.txt:</w:t>
      </w:r>
    </w:p>
    <w:p w:rsidR="007F60E4" w:rsidRPr="00954B14" w:rsidRDefault="007F60E4" w:rsidP="00CE3F01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>Привет! Как дела? Это тест? Да! Проверка!</w:t>
      </w:r>
    </w:p>
    <w:p w:rsidR="007F60E4" w:rsidRPr="00954B14" w:rsidRDefault="007F60E4" w:rsidP="00CE3F01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438775" cy="21336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using System;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using System.Collections.Generic;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using System.IO;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using System.Text.RegularExpressions;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class Program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>{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static void Main()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lastRenderedPageBreak/>
        <w:t xml:space="preserve">    {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try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{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Console.Write("</w:t>
      </w:r>
      <w:r w:rsidRPr="00954B14">
        <w:rPr>
          <w:rFonts w:cs="Times New Roman"/>
          <w:szCs w:val="28"/>
        </w:rPr>
        <w:t>Введите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имя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файла</w:t>
      </w:r>
      <w:r w:rsidRPr="00954B14">
        <w:rPr>
          <w:rFonts w:cs="Times New Roman"/>
          <w:szCs w:val="28"/>
          <w:lang w:val="en-US"/>
        </w:rPr>
        <w:t>: ");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string fileName = Console.ReadLine();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string text = File.ReadAllText(fileName);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        </w:t>
      </w:r>
      <w:r w:rsidRPr="00954B14">
        <w:rPr>
          <w:rFonts w:cs="Times New Roman"/>
          <w:szCs w:val="28"/>
        </w:rPr>
        <w:t>// Регулярное выражение для поиска предложений, оканчивающихся на ? или !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</w:rPr>
        <w:t xml:space="preserve">            </w:t>
      </w:r>
      <w:r w:rsidRPr="00954B14">
        <w:rPr>
          <w:rFonts w:cs="Times New Roman"/>
          <w:szCs w:val="28"/>
          <w:lang w:val="en-US"/>
        </w:rPr>
        <w:t>Regex regex = new Regex(@"[^.!?]+[!?]");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MatchCollection matches = regex.Matches(text);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List&lt;string&gt; questions = new List&lt;string&gt;();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List&lt;string&gt; exclamations = new List&lt;string&gt;();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foreach (Match match in matches)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{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string sentence = match.Value.Trim();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if (sentence.EndsWith("?"))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{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questions.Add(sentence);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}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else if (sentence.EndsWith("!"))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{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    exclamations.Add(sentence);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}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}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Console.WriteLine("\n</w:t>
      </w:r>
      <w:r w:rsidRPr="00954B14">
        <w:rPr>
          <w:rFonts w:cs="Times New Roman"/>
          <w:szCs w:val="28"/>
        </w:rPr>
        <w:t>Вопросительные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предложения</w:t>
      </w:r>
      <w:r w:rsidRPr="00954B14">
        <w:rPr>
          <w:rFonts w:cs="Times New Roman"/>
          <w:szCs w:val="28"/>
          <w:lang w:val="en-US"/>
        </w:rPr>
        <w:t>:");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lastRenderedPageBreak/>
        <w:t xml:space="preserve">            foreach (string q in questions)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{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Console.WriteLine(q);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}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Console.WriteLine("\n</w:t>
      </w:r>
      <w:r w:rsidRPr="00954B14">
        <w:rPr>
          <w:rFonts w:cs="Times New Roman"/>
          <w:szCs w:val="28"/>
        </w:rPr>
        <w:t>Восклицательные</w:t>
      </w:r>
      <w:r w:rsidRPr="00954B14">
        <w:rPr>
          <w:rFonts w:cs="Times New Roman"/>
          <w:szCs w:val="28"/>
          <w:lang w:val="en-US"/>
        </w:rPr>
        <w:t xml:space="preserve"> </w:t>
      </w:r>
      <w:r w:rsidRPr="00954B14">
        <w:rPr>
          <w:rFonts w:cs="Times New Roman"/>
          <w:szCs w:val="28"/>
        </w:rPr>
        <w:t>предложения</w:t>
      </w:r>
      <w:r w:rsidRPr="00954B14">
        <w:rPr>
          <w:rFonts w:cs="Times New Roman"/>
          <w:szCs w:val="28"/>
          <w:lang w:val="en-US"/>
        </w:rPr>
        <w:t>:");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foreach (string e in exclamations)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{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    Console.WriteLine(e);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}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}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catch (Exception ex)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{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  <w:lang w:val="en-US"/>
        </w:rPr>
      </w:pPr>
      <w:r w:rsidRPr="00954B14">
        <w:rPr>
          <w:rFonts w:cs="Times New Roman"/>
          <w:szCs w:val="28"/>
          <w:lang w:val="en-US"/>
        </w:rPr>
        <w:t xml:space="preserve">            Console.WriteLine("</w:t>
      </w:r>
      <w:r w:rsidRPr="00954B14">
        <w:rPr>
          <w:rFonts w:cs="Times New Roman"/>
          <w:szCs w:val="28"/>
        </w:rPr>
        <w:t>Ошибка</w:t>
      </w:r>
      <w:r w:rsidRPr="00954B14">
        <w:rPr>
          <w:rFonts w:cs="Times New Roman"/>
          <w:szCs w:val="28"/>
          <w:lang w:val="en-US"/>
        </w:rPr>
        <w:t>: " + ex.Message);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  <w:lang w:val="en-US"/>
        </w:rPr>
        <w:t xml:space="preserve">        </w:t>
      </w:r>
      <w:r w:rsidRPr="00954B14">
        <w:rPr>
          <w:rFonts w:cs="Times New Roman"/>
          <w:szCs w:val="28"/>
        </w:rPr>
        <w:t>}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 xml:space="preserve">    }</w:t>
      </w:r>
    </w:p>
    <w:p w:rsidR="007F60E4" w:rsidRPr="00954B14" w:rsidRDefault="007F60E4" w:rsidP="007F60E4">
      <w:pPr>
        <w:ind w:left="360" w:hanging="360"/>
        <w:jc w:val="left"/>
        <w:rPr>
          <w:rFonts w:cs="Times New Roman"/>
          <w:szCs w:val="28"/>
        </w:rPr>
      </w:pPr>
      <w:r w:rsidRPr="00954B14">
        <w:rPr>
          <w:rFonts w:cs="Times New Roman"/>
          <w:szCs w:val="28"/>
        </w:rPr>
        <w:t>}</w:t>
      </w:r>
    </w:p>
    <w:p w:rsidR="00CE3F01" w:rsidRPr="00954B14" w:rsidRDefault="00CE3F01" w:rsidP="00CE3F01">
      <w:pPr>
        <w:ind w:left="360" w:hanging="360"/>
        <w:jc w:val="left"/>
        <w:rPr>
          <w:rFonts w:cs="Times New Roman"/>
          <w:szCs w:val="28"/>
        </w:rPr>
      </w:pPr>
    </w:p>
    <w:sectPr w:rsidR="00CE3F01" w:rsidRPr="00954B14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364" w:rsidRDefault="00D44364">
      <w:pPr>
        <w:spacing w:line="240" w:lineRule="auto"/>
      </w:pPr>
      <w:r>
        <w:separator/>
      </w:r>
    </w:p>
  </w:endnote>
  <w:endnote w:type="continuationSeparator" w:id="0">
    <w:p w:rsidR="00D44364" w:rsidRDefault="00D44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364" w:rsidRDefault="00D44364">
      <w:r>
        <w:separator/>
      </w:r>
    </w:p>
  </w:footnote>
  <w:footnote w:type="continuationSeparator" w:id="0">
    <w:p w:rsidR="00D44364" w:rsidRDefault="00D44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D0C9B"/>
    <w:rsid w:val="0016176C"/>
    <w:rsid w:val="00216217"/>
    <w:rsid w:val="0023690A"/>
    <w:rsid w:val="00430D28"/>
    <w:rsid w:val="004C304E"/>
    <w:rsid w:val="007553BE"/>
    <w:rsid w:val="00790373"/>
    <w:rsid w:val="007F60E4"/>
    <w:rsid w:val="00812266"/>
    <w:rsid w:val="008E59E7"/>
    <w:rsid w:val="00954B14"/>
    <w:rsid w:val="00C66B03"/>
    <w:rsid w:val="00CE3F01"/>
    <w:rsid w:val="00D44364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6597FC"/>
  <w15:docId w15:val="{A6E94CB2-20B3-4F74-BC71-893B7CF1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4C304E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4C304E"/>
    <w:rPr>
      <w:vertAlign w:val="superscript"/>
    </w:rPr>
  </w:style>
  <w:style w:type="character" w:styleId="a5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rsid w:val="004C304E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rsid w:val="004C304E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rsid w:val="004C304E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rsid w:val="004C304E"/>
    <w:pPr>
      <w:spacing w:after="57"/>
    </w:pPr>
  </w:style>
  <w:style w:type="paragraph" w:styleId="61">
    <w:name w:val="toc 6"/>
    <w:basedOn w:val="a"/>
    <w:next w:val="a"/>
    <w:uiPriority w:val="39"/>
    <w:unhideWhenUsed/>
    <w:rsid w:val="004C304E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4C304E"/>
  </w:style>
  <w:style w:type="paragraph" w:styleId="31">
    <w:name w:val="toc 3"/>
    <w:basedOn w:val="a"/>
    <w:next w:val="a"/>
    <w:uiPriority w:val="39"/>
    <w:unhideWhenUsed/>
    <w:rsid w:val="004C304E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rsid w:val="004C304E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rsid w:val="004C30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C304E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4C3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0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sid w:val="004C304E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4C304E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4C304E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4C304E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sid w:val="004C304E"/>
    <w:rPr>
      <w:i/>
    </w:rPr>
  </w:style>
  <w:style w:type="character" w:customStyle="1" w:styleId="ac">
    <w:name w:val="Верхний колонтитул Знак"/>
    <w:basedOn w:val="a0"/>
    <w:link w:val="ab"/>
    <w:uiPriority w:val="99"/>
    <w:rsid w:val="004C304E"/>
  </w:style>
  <w:style w:type="character" w:customStyle="1" w:styleId="FooterChar">
    <w:name w:val="Footer Char"/>
    <w:basedOn w:val="a0"/>
    <w:uiPriority w:val="99"/>
    <w:rsid w:val="004C304E"/>
  </w:style>
  <w:style w:type="character" w:customStyle="1" w:styleId="af1">
    <w:name w:val="Нижний колонтитул Знак"/>
    <w:link w:val="af0"/>
    <w:uiPriority w:val="99"/>
    <w:rsid w:val="004C304E"/>
  </w:style>
  <w:style w:type="table" w:customStyle="1" w:styleId="TableGridLight">
    <w:name w:val="Table Grid Light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4C304E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C304E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4C304E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4C304E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4C304E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C304E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C304E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304E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304E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304E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304E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C304E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304E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304E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304E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304E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4C304E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304E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C304E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304E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304E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304E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304E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304E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304E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304E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304E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304E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304E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C304E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304E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304E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304E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304E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304E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304E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C304E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304E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304E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304E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304E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304E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304E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C304E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304E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304E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304E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304E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304E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304E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304E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4C304E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304E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304E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304E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304E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304E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304E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sid w:val="004C304E"/>
    <w:rPr>
      <w:sz w:val="18"/>
    </w:rPr>
  </w:style>
  <w:style w:type="character" w:customStyle="1" w:styleId="a7">
    <w:name w:val="Текст концевой сноски Знак"/>
    <w:link w:val="a6"/>
    <w:uiPriority w:val="99"/>
    <w:rsid w:val="004C304E"/>
    <w:rPr>
      <w:sz w:val="20"/>
    </w:rPr>
  </w:style>
  <w:style w:type="paragraph" w:customStyle="1" w:styleId="12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C304E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04E"/>
  </w:style>
  <w:style w:type="character" w:customStyle="1" w:styleId="n">
    <w:name w:val="n"/>
    <w:basedOn w:val="a0"/>
    <w:rsid w:val="004C304E"/>
  </w:style>
  <w:style w:type="character" w:customStyle="1" w:styleId="o">
    <w:name w:val="o"/>
    <w:basedOn w:val="a0"/>
    <w:rsid w:val="004C304E"/>
  </w:style>
  <w:style w:type="character" w:customStyle="1" w:styleId="kt">
    <w:name w:val="kt"/>
    <w:basedOn w:val="a0"/>
    <w:rsid w:val="004C304E"/>
  </w:style>
  <w:style w:type="character" w:customStyle="1" w:styleId="c1">
    <w:name w:val="c1"/>
    <w:basedOn w:val="a0"/>
    <w:rsid w:val="004C304E"/>
  </w:style>
  <w:style w:type="character" w:customStyle="1" w:styleId="nb">
    <w:name w:val="nb"/>
    <w:basedOn w:val="a0"/>
    <w:rsid w:val="004C304E"/>
  </w:style>
  <w:style w:type="character" w:customStyle="1" w:styleId="p">
    <w:name w:val="p"/>
    <w:basedOn w:val="a0"/>
    <w:rsid w:val="004C304E"/>
  </w:style>
  <w:style w:type="character" w:customStyle="1" w:styleId="s">
    <w:name w:val="s"/>
    <w:basedOn w:val="a0"/>
    <w:rsid w:val="004C304E"/>
  </w:style>
  <w:style w:type="paragraph" w:styleId="af9">
    <w:name w:val="No Spacing"/>
    <w:link w:val="afa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sid w:val="004C304E"/>
    <w:rPr>
      <w:rFonts w:eastAsiaTheme="minorEastAsia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11B01-FE6F-47F3-B0F8-F523BCF1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2025-05-19T14:26:00Z</dcterms:created>
  <dcterms:modified xsi:type="dcterms:W3CDTF">2025-05-19T14:26:00Z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