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C2" w:rsidRDefault="0078033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E09C2">
        <w:trPr>
          <w:trHeight w:val="340"/>
        </w:trPr>
        <w:tc>
          <w:tcPr>
            <w:tcW w:w="3118" w:type="dxa"/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8E09C2">
        <w:trPr>
          <w:trHeight w:val="340"/>
        </w:trPr>
        <w:tc>
          <w:tcPr>
            <w:tcW w:w="3118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09C2">
        <w:trPr>
          <w:trHeight w:val="340"/>
        </w:trPr>
        <w:tc>
          <w:tcPr>
            <w:tcW w:w="3118" w:type="dxa"/>
          </w:tcPr>
          <w:p w:rsidR="008E09C2" w:rsidRDefault="007803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8E09C2">
        <w:trPr>
          <w:trHeight w:val="340"/>
        </w:trPr>
        <w:tc>
          <w:tcPr>
            <w:tcW w:w="3118" w:type="dxa"/>
          </w:tcPr>
          <w:p w:rsidR="008E09C2" w:rsidRDefault="0078033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09C2">
        <w:trPr>
          <w:trHeight w:val="340"/>
        </w:trPr>
        <w:tc>
          <w:tcPr>
            <w:tcW w:w="3118" w:type="dxa"/>
          </w:tcPr>
          <w:p w:rsidR="008E09C2" w:rsidRDefault="007803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E09C2" w:rsidRDefault="00780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8E09C2">
        <w:trPr>
          <w:trHeight w:val="340"/>
        </w:trPr>
        <w:tc>
          <w:tcPr>
            <w:tcW w:w="3118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09C2">
        <w:trPr>
          <w:trHeight w:val="340"/>
        </w:trPr>
        <w:tc>
          <w:tcPr>
            <w:tcW w:w="3118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E09C2" w:rsidRDefault="0078033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E09C2">
        <w:tc>
          <w:tcPr>
            <w:tcW w:w="1417" w:type="dxa"/>
          </w:tcPr>
          <w:p w:rsidR="008E09C2" w:rsidRDefault="007803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8E09C2">
        <w:tc>
          <w:tcPr>
            <w:tcW w:w="1417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09C2">
        <w:tc>
          <w:tcPr>
            <w:tcW w:w="1417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09C2">
        <w:tc>
          <w:tcPr>
            <w:tcW w:w="2268" w:type="dxa"/>
            <w:gridSpan w:val="3"/>
          </w:tcPr>
          <w:p w:rsidR="008E09C2" w:rsidRDefault="008E09C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8E09C2" w:rsidRDefault="007803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8E09C2">
        <w:tc>
          <w:tcPr>
            <w:tcW w:w="2268" w:type="dxa"/>
            <w:gridSpan w:val="3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8E09C2">
        <w:tc>
          <w:tcPr>
            <w:tcW w:w="2061" w:type="dxa"/>
          </w:tcPr>
          <w:p w:rsidR="008E09C2" w:rsidRDefault="007803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E09C2" w:rsidRDefault="006E0C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Тургунбек кызы Айназик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09C2">
        <w:tc>
          <w:tcPr>
            <w:tcW w:w="2061" w:type="dxa"/>
          </w:tcPr>
          <w:p w:rsidR="008E09C2" w:rsidRDefault="008E09C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09C2">
        <w:tc>
          <w:tcPr>
            <w:tcW w:w="2061" w:type="dxa"/>
          </w:tcPr>
          <w:p w:rsidR="008E09C2" w:rsidRDefault="007803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09C2">
        <w:tc>
          <w:tcPr>
            <w:tcW w:w="2061" w:type="dxa"/>
          </w:tcPr>
          <w:p w:rsidR="008E09C2" w:rsidRDefault="008E09C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E09C2">
        <w:tc>
          <w:tcPr>
            <w:tcW w:w="2155" w:type="dxa"/>
          </w:tcPr>
          <w:p w:rsidR="008E09C2" w:rsidRDefault="007803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09C2">
        <w:tc>
          <w:tcPr>
            <w:tcW w:w="2155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E09C2" w:rsidRDefault="008E0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8E09C2" w:rsidRDefault="007803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8E09C2" w:rsidRDefault="008E09C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E09C2" w:rsidRDefault="008E09C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E09C2" w:rsidRPr="006E0C12" w:rsidRDefault="00780337">
      <w:pPr>
        <w:spacing w:line="276" w:lineRule="auto"/>
        <w:rPr>
          <w:rFonts w:ascii="Tahoma" w:eastAsia="Tahoma" w:hAnsi="Tahoma" w:cs="Tahoma"/>
          <w:b/>
          <w:bCs/>
          <w:color w:val="292929"/>
          <w:sz w:val="36"/>
          <w:szCs w:val="36"/>
          <w:shd w:val="clear" w:color="auto" w:fill="FFFFFF"/>
        </w:rPr>
      </w:pPr>
      <w:r w:rsidRPr="006E0C12">
        <w:rPr>
          <w:rFonts w:ascii="Tahoma" w:eastAsia="Tahoma" w:hAnsi="Tahoma" w:cs="Tahoma"/>
          <w:b/>
          <w:bCs/>
          <w:color w:val="292929"/>
          <w:sz w:val="36"/>
          <w:szCs w:val="36"/>
          <w:shd w:val="clear" w:color="auto" w:fill="FFFFFF"/>
        </w:rPr>
        <w:lastRenderedPageBreak/>
        <w:t xml:space="preserve">Лабораторная работа 5. </w:t>
      </w:r>
      <w:r w:rsidRPr="006E0C12">
        <w:rPr>
          <w:rFonts w:ascii="Tahoma" w:eastAsia="Tahoma" w:hAnsi="Tahoma" w:cs="Tahoma"/>
          <w:b/>
          <w:bCs/>
          <w:color w:val="292929"/>
          <w:sz w:val="36"/>
          <w:szCs w:val="36"/>
          <w:shd w:val="clear" w:color="auto" w:fill="FFFFFF"/>
        </w:rPr>
        <w:t>Одномерные массивы.</w:t>
      </w:r>
    </w:p>
    <w:p w:rsidR="008E09C2" w:rsidRPr="006E0C12" w:rsidRDefault="00780337">
      <w:pPr>
        <w:spacing w:line="276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6E0C12">
        <w:rPr>
          <w:rFonts w:ascii="Times New Roman" w:eastAsia="SimSun" w:hAnsi="Times New Roman" w:cs="Times New Roman"/>
          <w:b/>
          <w:bCs/>
          <w:sz w:val="36"/>
          <w:szCs w:val="36"/>
        </w:rPr>
        <w:t>Вариант 2 В одномерном массиве, состоящем из п вещественных элементов, вычислить:</w:t>
      </w:r>
    </w:p>
    <w:p w:rsidR="008E09C2" w:rsidRPr="006E0C12" w:rsidRDefault="00780337">
      <w:pPr>
        <w:spacing w:line="276" w:lineRule="auto"/>
        <w:rPr>
          <w:rFonts w:ascii="Times New Roman" w:eastAsia="SimSun" w:hAnsi="Times New Roman" w:cs="Times New Roman"/>
          <w:b/>
          <w:bCs/>
          <w:sz w:val="36"/>
          <w:szCs w:val="36"/>
          <w:lang w:val="en-US"/>
        </w:rPr>
      </w:pPr>
      <w:r w:rsidRPr="006E0C12">
        <w:rPr>
          <w:rFonts w:ascii="Times New Roman" w:eastAsia="SimSun" w:hAnsi="Times New Roman" w:cs="Times New Roman"/>
          <w:b/>
          <w:bCs/>
          <w:sz w:val="36"/>
          <w:szCs w:val="36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 w:rsidRPr="006E0C12">
        <w:rPr>
          <w:rFonts w:ascii="Times New Roman" w:eastAsia="SimSun" w:hAnsi="Times New Roman" w:cs="Times New Roman"/>
          <w:b/>
          <w:bCs/>
          <w:sz w:val="36"/>
          <w:szCs w:val="36"/>
        </w:rPr>
        <w:t>ядочить элементы массива по убыванию.</w:t>
      </w:r>
    </w:p>
    <w:p w:rsidR="008E09C2" w:rsidRPr="006E0C12" w:rsidRDefault="00780337">
      <w:pPr>
        <w:spacing w:line="276" w:lineRule="auto"/>
        <w:rPr>
          <w:sz w:val="36"/>
          <w:szCs w:val="36"/>
        </w:rPr>
      </w:pPr>
      <w:r w:rsidRPr="006E0C12">
        <w:rPr>
          <w:noProof/>
          <w:sz w:val="36"/>
          <w:szCs w:val="36"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C2" w:rsidRPr="006E0C12" w:rsidRDefault="008E09C2">
      <w:pPr>
        <w:spacing w:line="276" w:lineRule="auto"/>
        <w:rPr>
          <w:sz w:val="36"/>
          <w:szCs w:val="36"/>
        </w:rPr>
      </w:pPr>
    </w:p>
    <w:p w:rsidR="008E09C2" w:rsidRPr="006E0C12" w:rsidRDefault="00780337">
      <w:pPr>
        <w:spacing w:line="276" w:lineRule="auto"/>
        <w:rPr>
          <w:rFonts w:ascii="Tahoma" w:eastAsia="Tahoma" w:hAnsi="Tahoma" w:cs="Tahoma"/>
          <w:b/>
          <w:bCs/>
          <w:color w:val="292929"/>
          <w:sz w:val="36"/>
          <w:szCs w:val="36"/>
          <w:shd w:val="clear" w:color="auto" w:fill="FFFFFF"/>
        </w:rPr>
      </w:pPr>
      <w:r w:rsidRPr="006E0C12">
        <w:rPr>
          <w:rFonts w:ascii="Tahoma" w:eastAsia="Tahoma" w:hAnsi="Tahoma" w:cs="Tahoma"/>
          <w:b/>
          <w:bCs/>
          <w:color w:val="292929"/>
          <w:sz w:val="36"/>
          <w:szCs w:val="36"/>
          <w:shd w:val="clear" w:color="auto" w:fill="FFFFFF"/>
        </w:rPr>
        <w:t>Лабораторная работа 6. Двумерные массивы</w:t>
      </w:r>
    </w:p>
    <w:p w:rsidR="008E09C2" w:rsidRPr="006E0C12" w:rsidRDefault="00780337">
      <w:pPr>
        <w:spacing w:line="276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6E0C12">
        <w:rPr>
          <w:rFonts w:ascii="Times New Roman" w:eastAsia="SimSun" w:hAnsi="Times New Roman" w:cs="Times New Roman"/>
          <w:b/>
          <w:bCs/>
          <w:sz w:val="36"/>
          <w:szCs w:val="36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 w:rsidRPr="006E0C12">
        <w:rPr>
          <w:rFonts w:ascii="Times New Roman" w:eastAsia="SimSun" w:hAnsi="Times New Roman" w:cs="Times New Roman"/>
          <w:b/>
          <w:bCs/>
          <w:sz w:val="36"/>
          <w:szCs w:val="36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8E09C2" w:rsidRDefault="00780337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C2" w:rsidRDefault="00780337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C2" w:rsidRDefault="008E09C2">
      <w:pPr>
        <w:spacing w:line="276" w:lineRule="auto"/>
      </w:pPr>
    </w:p>
    <w:p w:rsidR="008E09C2" w:rsidRPr="006E0C12" w:rsidRDefault="00780337">
      <w:pPr>
        <w:spacing w:line="276" w:lineRule="auto"/>
        <w:rPr>
          <w:rFonts w:ascii="Tahoma" w:eastAsia="Tahoma" w:hAnsi="Tahoma" w:cs="Tahoma"/>
          <w:b/>
          <w:bCs/>
          <w:color w:val="292929"/>
          <w:sz w:val="36"/>
          <w:szCs w:val="36"/>
          <w:shd w:val="clear" w:color="auto" w:fill="FFFFFF"/>
        </w:rPr>
      </w:pPr>
      <w:r w:rsidRPr="006E0C12">
        <w:rPr>
          <w:rFonts w:ascii="Tahoma" w:eastAsia="Tahoma" w:hAnsi="Tahoma" w:cs="Tahoma"/>
          <w:b/>
          <w:bCs/>
          <w:color w:val="292929"/>
          <w:sz w:val="36"/>
          <w:szCs w:val="36"/>
          <w:shd w:val="clear" w:color="auto" w:fill="FFFFFF"/>
        </w:rPr>
        <w:t>Лабораторная работа 7. Строки</w:t>
      </w:r>
    </w:p>
    <w:p w:rsidR="008E09C2" w:rsidRPr="006E0C12" w:rsidRDefault="00780337">
      <w:pPr>
        <w:spacing w:line="276" w:lineRule="auto"/>
        <w:rPr>
          <w:rFonts w:ascii="Times New Roman" w:eastAsia="SimSun" w:hAnsi="Times New Roman" w:cs="Times New Roman"/>
          <w:sz w:val="36"/>
          <w:szCs w:val="36"/>
        </w:rPr>
      </w:pPr>
      <w:r w:rsidRPr="006E0C12">
        <w:rPr>
          <w:rFonts w:ascii="Times New Roman" w:eastAsia="SimSun" w:hAnsi="Times New Roman" w:cs="Times New Roman"/>
          <w:sz w:val="36"/>
          <w:szCs w:val="36"/>
        </w:rPr>
        <w:t>Написать программу, которая считывает текст из файла и выводит на экран только пред</w:t>
      </w:r>
      <w:r w:rsidRPr="006E0C12">
        <w:rPr>
          <w:rFonts w:ascii="Times New Roman" w:eastAsia="SimSun" w:hAnsi="Times New Roman" w:cs="Times New Roman"/>
          <w:sz w:val="36"/>
          <w:szCs w:val="36"/>
        </w:rPr>
        <w:t>ложения, содержащие введенное с клавиатуры слово.</w:t>
      </w:r>
      <w:bookmarkStart w:id="0" w:name="_GoBack"/>
      <w:bookmarkEnd w:id="0"/>
    </w:p>
    <w:p w:rsidR="008E09C2" w:rsidRDefault="00780337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C2" w:rsidRDefault="00780337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C2" w:rsidRDefault="008E09C2">
      <w:pPr>
        <w:spacing w:line="276" w:lineRule="auto"/>
        <w:rPr>
          <w:lang w:val="en-US"/>
        </w:rPr>
      </w:pPr>
    </w:p>
    <w:sectPr w:rsidR="008E0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337" w:rsidRDefault="00780337">
      <w:pPr>
        <w:spacing w:line="240" w:lineRule="auto"/>
      </w:pPr>
      <w:r>
        <w:separator/>
      </w:r>
    </w:p>
  </w:endnote>
  <w:endnote w:type="continuationSeparator" w:id="0">
    <w:p w:rsidR="00780337" w:rsidRDefault="00780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337" w:rsidRDefault="00780337">
      <w:pPr>
        <w:spacing w:after="0"/>
      </w:pPr>
      <w:r>
        <w:separator/>
      </w:r>
    </w:p>
  </w:footnote>
  <w:footnote w:type="continuationSeparator" w:id="0">
    <w:p w:rsidR="00780337" w:rsidRDefault="007803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6E0C12"/>
    <w:rsid w:val="00772CB3"/>
    <w:rsid w:val="00780337"/>
    <w:rsid w:val="00855E93"/>
    <w:rsid w:val="00885CB9"/>
    <w:rsid w:val="008E09C2"/>
    <w:rsid w:val="008E299A"/>
    <w:rsid w:val="00B66493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769D30"/>
  <w15:docId w15:val="{D4000E52-6B5C-473D-811B-80CBD7FC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2025-05-24T11:15:00Z</dcterms:created>
  <dcterms:modified xsi:type="dcterms:W3CDTF">2025-05-24T11:15:00Z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