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3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инструмента анализа качества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761F28CE" w:rsidR="008E671A" w:rsidRDefault="00A26E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Назаров Никита Максимович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632A8949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proofErr w:type="spellStart"/>
            <w:r w:rsidR="00A26EF5" w:rsidRPr="00A26EF5">
              <w:rPr>
                <w:rFonts w:ascii="Times New Roman" w:eastAsia="Calibri" w:hAnsi="Times New Roman" w:cs="Times New Roman"/>
                <w:sz w:val="28"/>
                <w:szCs w:val="28"/>
              </w:rPr>
              <w:t>Сибирев</w:t>
            </w:r>
            <w:proofErr w:type="spellEnd"/>
            <w:r w:rsidR="00A26EF5" w:rsidRPr="00A26E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 Валерьевич</w:t>
            </w:r>
            <w:bookmarkStart w:id="0" w:name="_GoBack"/>
            <w:bookmarkEnd w:id="0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77777777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№3.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«Использование инструмента анализа качества»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77777777" w:rsidR="008E671A" w:rsidRDefault="00F16D42" w:rsidP="00F16D42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2DCDCAD2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элемент;</w:t>
      </w:r>
    </w:p>
    <w:p w14:paraId="4AEA9A34" w14:textId="64F1EF7F" w:rsidR="008E671A" w:rsidRPr="00F16D42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Листинг не</w:t>
      </w:r>
      <w:r w:rsidR="00EB2D2E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 xml:space="preserve"> </w:t>
      </w: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эффективной программы b.py</w:t>
      </w:r>
    </w:p>
    <w:p w14:paraId="252A9469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6EF5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D8C399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78B221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A78F1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A2A45A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(length): </w:t>
      </w:r>
    </w:p>
    <w:p w14:paraId="12BF8DF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 </w:t>
      </w:r>
    </w:p>
    <w:p w14:paraId="59B5CBD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range(length+1): </w:t>
      </w:r>
    </w:p>
    <w:p w14:paraId="2E5AD1A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(-10, 10) * random(), 2) </w:t>
      </w:r>
    </w:p>
    <w:p w14:paraId="6D29AA8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727F624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 </w:t>
      </w:r>
    </w:p>
    <w:p w14:paraId="1BEAB7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67E60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def filter(array): </w:t>
      </w:r>
    </w:p>
    <w:p w14:paraId="0944CC4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[] </w:t>
      </w:r>
    </w:p>
    <w:p w14:paraId="2F5D5B2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2B7E596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0: </w:t>
      </w:r>
    </w:p>
    <w:p w14:paraId="2937CE4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5CF082A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1D1483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24CC300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(array): </w:t>
      </w:r>
    </w:p>
    <w:p w14:paraId="485AA8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0] </w:t>
      </w:r>
    </w:p>
    <w:p w14:paraId="58F56BD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5A366FEB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</w:p>
    <w:p w14:paraId="7570644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3C41D2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59F833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37A90C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6011F9E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 </w:t>
      </w:r>
    </w:p>
    <w:p w14:paraId="2CAD600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154_349_10 </w:t>
      </w:r>
    </w:p>
    <w:p w14:paraId="124899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 </w:t>
      </w:r>
    </w:p>
    <w:p w14:paraId="062BD70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filter(array) </w:t>
      </w:r>
    </w:p>
    <w:p w14:paraId="5AE5433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28518C9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}") </w:t>
      </w:r>
    </w:p>
    <w:p w14:paraId="5B8B92B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48834C0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 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B2D2E">
        <w:rPr>
          <w:rFonts w:ascii="Times New Roman" w:hAnsi="Times New Roman"/>
          <w:color w:val="000000"/>
          <w:sz w:val="28"/>
          <w:szCs w:val="28"/>
        </w:rPr>
        <w:t>__ == "__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__": </w:t>
      </w:r>
    </w:p>
    <w:p w14:paraId="485C5B0D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EB2D2E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</w:rPr>
        <w:t>.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B2D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</w:rPr>
        <w:t>"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>()")</w:t>
      </w:r>
    </w:p>
    <w:p w14:paraId="1A1DEF7F" w14:textId="77777777" w:rsidR="008E671A" w:rsidRPr="00EB2D2E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0979929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Листинг эффективной программы a.py</w:t>
      </w:r>
    </w:p>
    <w:p w14:paraId="17F947DB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6EF5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</w:p>
    <w:p w14:paraId="51465B59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</w:p>
    <w:p w14:paraId="132B476B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F7E6D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222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(length: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) -&gt; list[float]:</w:t>
      </w:r>
    </w:p>
    <w:p w14:paraId="0B6E4D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</w:t>
      </w:r>
    </w:p>
    <w:p w14:paraId="21AD00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_ in range(length+1):</w:t>
      </w:r>
    </w:p>
    <w:p w14:paraId="04E8EA5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(-10, 10) * random(), 2))</w:t>
      </w:r>
    </w:p>
    <w:p w14:paraId="7672D4B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</w:t>
      </w:r>
    </w:p>
    <w:p w14:paraId="2E5814E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04279F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2BC97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(array: list) -&gt; float:</w:t>
      </w:r>
    </w:p>
    <w:p w14:paraId="4DDD4D5F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min(filter(lambda x: x &gt; 0, array))</w:t>
      </w:r>
    </w:p>
    <w:p w14:paraId="3DEE1FB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342652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53038B4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</w:t>
      </w:r>
    </w:p>
    <w:p w14:paraId="35FC24A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</w:t>
      </w:r>
    </w:p>
    <w:p w14:paraId="2516537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(length)</w:t>
      </w:r>
    </w:p>
    <w:p w14:paraId="648DA6D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(array)</w:t>
      </w:r>
    </w:p>
    <w:p w14:paraId="294599E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}")</w:t>
      </w:r>
    </w:p>
    <w:p w14:paraId="6E2E4E64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01824EDD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7F18239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 __name__ == "__main__":</w:t>
      </w:r>
    </w:p>
    <w:p w14:paraId="5C193CC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cProfile.run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"main()")</w:t>
      </w:r>
    </w:p>
    <w:p w14:paraId="4F3C9DA4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787B23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эффективность разработанной программы (Т1);</w:t>
      </w:r>
    </w:p>
    <w:p w14:paraId="2018D06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— Таблица эффективности программ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671A" w14:paraId="63BF810A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F94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E077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Исходная программа(b.py)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95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Улучшенная программа(a.py)</w:t>
            </w:r>
          </w:p>
        </w:tc>
      </w:tr>
      <w:tr w:rsidR="008E671A" w14:paraId="78102789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4C63C77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0A874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F4BE2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2EE43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40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</w:tr>
      <w:tr w:rsidR="008E671A" w14:paraId="40DD86C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EC9B69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B6DC5F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циклов, вместо функций реализованных на Си(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7D51A1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FC0B61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60.127 сек (рис 1)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F164CF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функции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445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55.973 сек (рис 2)</w:t>
            </w:r>
          </w:p>
        </w:tc>
      </w:tr>
      <w:tr w:rsidR="008E671A" w14:paraId="48FFEB9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D882F9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C95E57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лишних структур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D9179A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 Мб(рис 3)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0F59B18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возможности использование генераторов списков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DD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 Мб(рис 4)</w:t>
            </w:r>
          </w:p>
        </w:tc>
      </w:tr>
      <w:tr w:rsidR="008E671A" w14:paraId="4B59469A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CFF1DD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22863E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множества циклов и функций</w:t>
            </w:r>
          </w:p>
          <w:p w14:paraId="628C46A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анонимных функций в местах, где они должны быть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A7ED93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846Б(рис 5)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F61244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Сокращение до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однострочников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использования внутренних функций</w:t>
            </w:r>
          </w:p>
          <w:p w14:paraId="3CBA4C5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Появление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-функции для фильтрации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033E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637Б(рис 6)</w:t>
            </w:r>
          </w:p>
        </w:tc>
      </w:tr>
    </w:tbl>
    <w:p w14:paraId="3AF65D0F" w14:textId="77777777" w:rsidR="008E671A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85CDD7F" w14:textId="77777777" w:rsidR="008E671A" w:rsidRDefault="00F16D42" w:rsidP="00F16D42">
      <w:pPr>
        <w:pStyle w:val="LTGliederung12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качество разработанной программы (Т2);</w:t>
      </w:r>
    </w:p>
    <w:p w14:paraId="5AE4A77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23C2833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3DAA0AD5" w14:textId="10F86189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 — Показатели для b.py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4"/>
        <w:gridCol w:w="1867"/>
        <w:gridCol w:w="2045"/>
        <w:gridCol w:w="1981"/>
        <w:gridCol w:w="1587"/>
      </w:tblGrid>
      <w:tr w:rsidR="008E671A" w14:paraId="3E785866" w14:textId="77777777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61F9" w14:textId="77777777" w:rsidR="008E671A" w:rsidRDefault="008E671A">
            <w:pPr>
              <w:pStyle w:val="aff5"/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16A12" w14:textId="77777777" w:rsidR="008E671A" w:rsidRDefault="00F16D42">
            <w:pPr>
              <w:pStyle w:val="aff5"/>
            </w:pPr>
            <w:r>
              <w:t>Правильность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EFB80" w14:textId="77777777" w:rsidR="008E671A" w:rsidRDefault="00F16D42">
            <w:pPr>
              <w:pStyle w:val="aff5"/>
            </w:pPr>
            <w:r>
              <w:t>Универсальность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1181" w14:textId="77777777" w:rsidR="008E671A" w:rsidRDefault="00F16D42">
            <w:pPr>
              <w:pStyle w:val="aff5"/>
            </w:pPr>
            <w:proofErr w:type="spellStart"/>
            <w:r>
              <w:t>Проверяемость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796" w14:textId="77777777" w:rsidR="008E671A" w:rsidRDefault="00F16D42">
            <w:pPr>
              <w:pStyle w:val="aff5"/>
            </w:pPr>
            <w:r>
              <w:t>Точность результатов</w:t>
            </w:r>
          </w:p>
        </w:tc>
      </w:tr>
      <w:tr w:rsidR="008E671A" w14:paraId="25FFAA3D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29E411E7" w14:textId="77777777" w:rsidR="008E671A" w:rsidRDefault="00F16D42">
            <w:pPr>
              <w:pStyle w:val="aff5"/>
            </w:pPr>
            <w:r>
              <w:t>Недостатки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2D8FA462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7AA218CB" w14:textId="77777777" w:rsidR="008E671A" w:rsidRDefault="00F16D42">
            <w:pPr>
              <w:pStyle w:val="aff5"/>
            </w:pPr>
            <w:r>
              <w:t>Имеются ограничения по вводимому числу, а также отсутствует выбор шага. Выбор длины делается кодом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379E11BE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260" w14:textId="77777777" w:rsidR="008E671A" w:rsidRDefault="00F16D42">
            <w:pPr>
              <w:pStyle w:val="aff5"/>
            </w:pPr>
            <w:r>
              <w:t>Отсутствуют</w:t>
            </w:r>
          </w:p>
        </w:tc>
      </w:tr>
      <w:tr w:rsidR="008E671A" w14:paraId="23214761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5C32A613" w14:textId="77777777" w:rsidR="008E671A" w:rsidRDefault="00F16D42">
            <w:pPr>
              <w:pStyle w:val="aff5"/>
            </w:pPr>
            <w:r>
              <w:t>Оценка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1E19FE6C" w14:textId="77777777" w:rsidR="008E671A" w:rsidRDefault="00F16D42">
            <w:pPr>
              <w:pStyle w:val="aff5"/>
            </w:pPr>
            <w:r>
              <w:t>Программа работает корректно по ТЗ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66422EB4" w14:textId="77777777" w:rsidR="008E671A" w:rsidRDefault="00F16D42">
            <w:pPr>
              <w:pStyle w:val="aff5"/>
            </w:pPr>
            <w:r>
              <w:t xml:space="preserve">Все изменения производятся в коде, сами функции можно </w:t>
            </w:r>
            <w:proofErr w:type="spellStart"/>
            <w:r>
              <w:t>переиспользовать</w:t>
            </w:r>
            <w:proofErr w:type="spellEnd"/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14069572" w14:textId="77777777" w:rsidR="008E671A" w:rsidRDefault="00F16D42">
            <w:pPr>
              <w:pStyle w:val="aff5"/>
            </w:pPr>
            <w:r>
              <w:t>Результат отличается о 0 на 0.1, что и является шагом программы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F906" w14:textId="77777777" w:rsidR="008E671A" w:rsidRDefault="00F16D42">
            <w:pPr>
              <w:pStyle w:val="aff5"/>
            </w:pPr>
            <w:r>
              <w:t>Точность гарантирован до десятых</w:t>
            </w:r>
          </w:p>
        </w:tc>
      </w:tr>
    </w:tbl>
    <w:p w14:paraId="4EBC12CE" w14:textId="77777777" w:rsidR="008E671A" w:rsidRDefault="008E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A3604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</w:p>
    <w:p w14:paraId="0E66EE61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68CBE255" wp14:editId="70B6D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1 — Время у b.py</w:t>
      </w:r>
    </w:p>
    <w:p w14:paraId="1DD3B830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 wp14:anchorId="3199CFF9" wp14:editId="74CC5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2 - Время у a.py</w:t>
      </w:r>
    </w:p>
    <w:p w14:paraId="5E4DBEB6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5F747AA9" wp14:editId="12927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3 — Потребление ОЗУ у b.py</w:t>
      </w:r>
    </w:p>
    <w:p w14:paraId="679A2B9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910F382" wp14:editId="3A5A6F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4 - Потребление ОЗУ у a.py</w:t>
      </w:r>
    </w:p>
    <w:p w14:paraId="20868FFB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3A821627" wp14:editId="2B989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3615" cy="261874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654E410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21E09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1F76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C9ECE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1518C2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20638EBD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Рис 5 — Вес программы b.py</w:t>
      </w:r>
    </w:p>
    <w:p w14:paraId="2667AE58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983CF5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677EC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7C18D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94AF0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CB7D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 wp14:anchorId="1801B84E" wp14:editId="150833DF">
            <wp:simplePos x="0" y="0"/>
            <wp:positionH relativeFrom="column">
              <wp:posOffset>1046480</wp:posOffset>
            </wp:positionH>
            <wp:positionV relativeFrom="paragraph">
              <wp:posOffset>-29210</wp:posOffset>
            </wp:positionV>
            <wp:extent cx="3523615" cy="26377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CE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8CC15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3FCA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2FFE7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EFFA63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58E0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6186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3F9CA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Рис 6 -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Вес программы a.py</w:t>
      </w:r>
    </w:p>
    <w:sectPr w:rsidR="008E671A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8E671A"/>
    <w:rsid w:val="00A26EF5"/>
    <w:rsid w:val="00EB2D2E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329B-408B-48D9-B32C-96405C44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5</cp:revision>
  <dcterms:created xsi:type="dcterms:W3CDTF">2024-09-30T08:46:00Z</dcterms:created>
  <dcterms:modified xsi:type="dcterms:W3CDTF">2025-03-21T09:29:00Z</dcterms:modified>
  <dc:language>ru-RU</dc:language>
</cp:coreProperties>
</file>