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28" w:rsidRDefault="006418B8">
      <w:pPr>
        <w:spacing w:line="276" w:lineRule="auto"/>
        <w:ind w:left="-426" w:firstLine="426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-330200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5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2692"/>
        <w:gridCol w:w="283"/>
        <w:gridCol w:w="143"/>
        <w:gridCol w:w="283"/>
        <w:gridCol w:w="5810"/>
        <w:gridCol w:w="426"/>
      </w:tblGrid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bottom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F0828">
        <w:trPr>
          <w:gridAfter w:val="1"/>
          <w:wAfter w:w="426" w:type="dxa"/>
          <w:trHeight w:val="340"/>
        </w:trPr>
        <w:tc>
          <w:tcPr>
            <w:tcW w:w="3118" w:type="dxa"/>
            <w:gridSpan w:val="2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3"/>
            <w:tcBorders>
              <w:bottom w:val="single" w:sz="4" w:space="0" w:color="auto"/>
            </w:tcBorders>
            <w:vAlign w:val="center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center"/>
          </w:tcPr>
          <w:p w:rsidR="00CF0828" w:rsidRDefault="00F80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418B8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Pr="001513D9" w:rsidRDefault="006418B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</w:t>
      </w:r>
      <w:r w:rsidR="00A638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 по лабораторному практикуму №</w:t>
      </w:r>
      <w:r w:rsidR="006438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CF0828">
        <w:tc>
          <w:tcPr>
            <w:tcW w:w="1417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CF0828" w:rsidRPr="00F12CAF" w:rsidRDefault="006438A1" w:rsidP="00F12CA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Тестирование безопасности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F66D9">
              <w:rPr>
                <w:rFonts w:ascii="Times New Roman" w:hAnsi="Times New Roman" w:cs="Times New Roman"/>
                <w:sz w:val="28"/>
                <w:szCs w:val="26"/>
              </w:rPr>
              <w:t>Тестирование информационных систем</w:t>
            </w: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CF0828" w:rsidRDefault="00CF0828">
      <w:pPr>
        <w:spacing w:line="276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F0828">
        <w:tc>
          <w:tcPr>
            <w:tcW w:w="2061" w:type="dxa"/>
          </w:tcPr>
          <w:p w:rsidR="00CF0828" w:rsidRDefault="006418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752C85" w:rsidP="00752C85">
            <w:pPr>
              <w:spacing w:after="0" w:line="276" w:lineRule="auto"/>
              <w:ind w:left="-284" w:firstLine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Романов Максим Станиславович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F0828">
        <w:tc>
          <w:tcPr>
            <w:tcW w:w="2061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ДКИП-3</w:t>
            </w:r>
            <w:r w:rsidR="00752C85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F0828">
        <w:tc>
          <w:tcPr>
            <w:tcW w:w="2155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F0828" w:rsidRPr="00DF66D9" w:rsidRDefault="00752C85" w:rsidP="00752C85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Сибирев Иван Валерьевич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155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F0828" w:rsidRDefault="006418B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Москва 2024</w:t>
      </w:r>
    </w:p>
    <w:p w:rsidR="00CF0828" w:rsidRDefault="00DF66D9" w:rsidP="00752C8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</w:t>
      </w:r>
      <w:r w:rsidR="003F1B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ная работа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№ </w:t>
      </w:r>
      <w:r w:rsidR="006438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6438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Тестирование безопасности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»:</w:t>
      </w:r>
    </w:p>
    <w:p w:rsidR="00CF0828" w:rsidRPr="006438A1" w:rsidRDefault="006418B8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2B27AE" w:rsidRPr="006438A1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навыки проведения функционального тестирования.</w:t>
      </w:r>
    </w:p>
    <w:p w:rsidR="00A63806" w:rsidRDefault="00A63806" w:rsidP="00F12CA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66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p w:rsidR="006438A1" w:rsidRDefault="006438A1" w:rsidP="006438A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№1: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899"/>
        <w:gridCol w:w="4899"/>
      </w:tblGrid>
      <w:tr w:rsidR="006438A1" w:rsidTr="006438A1">
        <w:tc>
          <w:tcPr>
            <w:tcW w:w="4899" w:type="dxa"/>
          </w:tcPr>
          <w:p w:rsidR="006438A1" w:rsidRPr="00752C85" w:rsidRDefault="006438A1" w:rsidP="006438A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Эквивалентное разбиение</w:t>
            </w:r>
          </w:p>
        </w:tc>
        <w:tc>
          <w:tcPr>
            <w:tcW w:w="4899" w:type="dxa"/>
          </w:tcPr>
          <w:p w:rsidR="006438A1" w:rsidRPr="006438A1" w:rsidRDefault="006438A1" w:rsidP="006438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Этот метод предполагает деление входных данных на эквивалентные классы, где все значения в классе обрабатываются одинаково. Это позволяет сократить количество тестов, так как достаточно протестировать лишь одно значение из каждого класса. Например, если система принимает возраст от 0 до 100 лет, можно выделить классы: отрицательные значения, значения от 0 до 100 и значения выше 100.</w:t>
            </w:r>
          </w:p>
        </w:tc>
      </w:tr>
      <w:tr w:rsidR="006438A1" w:rsidTr="006438A1">
        <w:tc>
          <w:tcPr>
            <w:tcW w:w="4899" w:type="dxa"/>
          </w:tcPr>
          <w:p w:rsidR="006438A1" w:rsidRPr="00752C85" w:rsidRDefault="006438A1" w:rsidP="006438A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Анализ граничных значений</w:t>
            </w:r>
          </w:p>
        </w:tc>
        <w:tc>
          <w:tcPr>
            <w:tcW w:w="4899" w:type="dxa"/>
          </w:tcPr>
          <w:p w:rsidR="006438A1" w:rsidRPr="006438A1" w:rsidRDefault="006438A1" w:rsidP="006438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Метод анализа граничных значений основан на тестировании значений, находящихся на границах эквивалентных классов. Это связано с тем, что ошибки часто возникают именно на границах. Например, если допустимый диапазон значений составляет от 1 до 10, тесты должны включать значения 0, 1, 10 и 11.</w:t>
            </w:r>
          </w:p>
        </w:tc>
      </w:tr>
      <w:tr w:rsidR="006438A1" w:rsidTr="006438A1">
        <w:tc>
          <w:tcPr>
            <w:tcW w:w="4899" w:type="dxa"/>
          </w:tcPr>
          <w:p w:rsidR="006438A1" w:rsidRPr="00752C85" w:rsidRDefault="006438A1" w:rsidP="006438A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Анализ причинно-следственных связей</w:t>
            </w:r>
          </w:p>
        </w:tc>
        <w:tc>
          <w:tcPr>
            <w:tcW w:w="4899" w:type="dxa"/>
          </w:tcPr>
          <w:p w:rsidR="006438A1" w:rsidRPr="006438A1" w:rsidRDefault="006438A1" w:rsidP="006438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Этот метод включает в себя выявление и анализ взаимосвязей между входными данными и ожидаемыми результатами. Он помогает определить, какие комбинации </w:t>
            </w: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входных данных могут привести к определенным результатам. Например, если система должна выдавать разные сообщения в зависимости от статуса пользователя и его действий, важно протестировать все возможные комбинации этих факторов.</w:t>
            </w:r>
          </w:p>
        </w:tc>
      </w:tr>
      <w:tr w:rsidR="006438A1" w:rsidTr="006438A1">
        <w:tc>
          <w:tcPr>
            <w:tcW w:w="4899" w:type="dxa"/>
          </w:tcPr>
          <w:p w:rsidR="006438A1" w:rsidRPr="00752C85" w:rsidRDefault="006438A1" w:rsidP="006438A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Предположение об ошибке</w:t>
            </w:r>
          </w:p>
        </w:tc>
        <w:tc>
          <w:tcPr>
            <w:tcW w:w="4899" w:type="dxa"/>
          </w:tcPr>
          <w:p w:rsidR="006438A1" w:rsidRPr="006438A1" w:rsidRDefault="006438A1" w:rsidP="006438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Метод предположения об ошибке основывается на предположении, что ошибки могут возникать в определенных местах системы. Тестировщики могут использовать опыт и знания о предыдущих ошибках для создания тестов, которые направлены на наиболее уязвимые участки системы. Это позволяет более эффективно находить ошибки, основываясь на вероятности их возникновения.</w:t>
            </w:r>
          </w:p>
        </w:tc>
      </w:tr>
    </w:tbl>
    <w:p w:rsidR="006438A1" w:rsidRDefault="006438A1" w:rsidP="006438A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438A1" w:rsidRDefault="006438A1" w:rsidP="006438A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№2:</w:t>
      </w:r>
    </w:p>
    <w:p w:rsidR="006438A1" w:rsidRDefault="006438A1" w:rsidP="006438A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classify_line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A ==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B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"не существует"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A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"параллельно оси Y"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B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"параллельно оси X"</w:t>
      </w:r>
      <w:r>
        <w:rPr>
          <w:color w:val="6A8759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"общего положения"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intersection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A9B7C6"/>
        </w:rPr>
        <w:t>D</w:t>
      </w:r>
      <w:r>
        <w:rPr>
          <w:color w:val="CC7832"/>
        </w:rPr>
        <w:t xml:space="preserve">, </w:t>
      </w:r>
      <w:r>
        <w:rPr>
          <w:color w:val="A9B7C6"/>
        </w:rPr>
        <w:t>E</w:t>
      </w:r>
      <w:r>
        <w:rPr>
          <w:color w:val="CC7832"/>
        </w:rPr>
        <w:t xml:space="preserve">, </w:t>
      </w:r>
      <w:r>
        <w:rPr>
          <w:color w:val="A9B7C6"/>
        </w:rPr>
        <w:t>F):</w:t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на существование прямых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A ==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B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"Система неразрешима, т. к. первая прямая не существует."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D ==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E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"Система неразрешима, т. к. вторая прямая не существует."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808080"/>
        </w:rPr>
        <w:t># Определение детерминанта</w:t>
      </w:r>
      <w:r>
        <w:rPr>
          <w:color w:val="808080"/>
        </w:rPr>
        <w:br/>
        <w:t xml:space="preserve">    </w:t>
      </w:r>
      <w:r>
        <w:rPr>
          <w:color w:val="A9B7C6"/>
        </w:rPr>
        <w:t>det = A * E - B * D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det == </w:t>
      </w:r>
      <w:r>
        <w:rPr>
          <w:color w:val="6897BB"/>
        </w:rPr>
        <w:t>0</w:t>
      </w:r>
      <w:r>
        <w:rPr>
          <w:color w:val="A9B7C6"/>
        </w:rPr>
        <w:t xml:space="preserve">:  </w:t>
      </w:r>
      <w:r>
        <w:rPr>
          <w:color w:val="808080"/>
        </w:rPr>
        <w:t># Прямые параллельны или совпадают</w:t>
      </w:r>
      <w:r>
        <w:rPr>
          <w:color w:val="808080"/>
        </w:rPr>
        <w:br/>
        <w:t xml:space="preserve">        # Проверка на совпадение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 * E == B * F </w:t>
      </w:r>
      <w:r>
        <w:rPr>
          <w:color w:val="CC7832"/>
        </w:rPr>
        <w:t xml:space="preserve">and </w:t>
      </w:r>
      <w:r>
        <w:rPr>
          <w:color w:val="A9B7C6"/>
        </w:rPr>
        <w:t>A * F == D * C: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"Точек пересечения бесконечно много, т. к. прямые совпадают."</w:t>
      </w:r>
      <w:r>
        <w:rPr>
          <w:color w:val="6A8759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"Точек пересечения нет, т. к. прямые параллельны."</w:t>
      </w:r>
      <w:r>
        <w:rPr>
          <w:color w:val="6A8759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 xml:space="preserve">:  </w:t>
      </w:r>
      <w:r>
        <w:rPr>
          <w:color w:val="808080"/>
        </w:rPr>
        <w:t># Прямые пересекаются в одной точке</w:t>
      </w:r>
      <w:r>
        <w:rPr>
          <w:color w:val="808080"/>
        </w:rPr>
        <w:br/>
        <w:t xml:space="preserve">        </w:t>
      </w:r>
      <w:r>
        <w:rPr>
          <w:color w:val="A9B7C6"/>
        </w:rPr>
        <w:t>x = (C * E - B * F) / det</w:t>
      </w:r>
      <w:r>
        <w:rPr>
          <w:color w:val="A9B7C6"/>
        </w:rPr>
        <w:br/>
        <w:t xml:space="preserve">        y = (A * F - C * D) / det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f"Одна точка пересечения: (</w:t>
      </w:r>
      <w:r>
        <w:rPr>
          <w:color w:val="CC7832"/>
        </w:rPr>
        <w:t>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y</w:t>
      </w:r>
      <w:r>
        <w:rPr>
          <w:color w:val="CC7832"/>
        </w:rPr>
        <w:t>}</w:t>
      </w:r>
      <w:r>
        <w:rPr>
          <w:color w:val="6A8759"/>
        </w:rPr>
        <w:t>)"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Ввод коэффициентов</w:t>
      </w:r>
      <w:r>
        <w:rPr>
          <w:color w:val="808080"/>
        </w:rPr>
        <w:br/>
      </w:r>
      <w:r>
        <w:rPr>
          <w:color w:val="A9B7C6"/>
        </w:rPr>
        <w:t xml:space="preserve">A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A: "</w:t>
      </w:r>
      <w:r>
        <w:rPr>
          <w:color w:val="A9B7C6"/>
        </w:rPr>
        <w:t>))</w:t>
      </w:r>
      <w:r>
        <w:rPr>
          <w:color w:val="A9B7C6"/>
        </w:rPr>
        <w:br/>
        <w:t xml:space="preserve">B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B: "</w:t>
      </w:r>
      <w:r>
        <w:rPr>
          <w:color w:val="A9B7C6"/>
        </w:rPr>
        <w:t>))</w:t>
      </w:r>
      <w:r>
        <w:rPr>
          <w:color w:val="A9B7C6"/>
        </w:rPr>
        <w:br/>
        <w:t xml:space="preserve">C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C: "</w:t>
      </w:r>
      <w:r>
        <w:rPr>
          <w:color w:val="A9B7C6"/>
        </w:rPr>
        <w:t>))</w:t>
      </w:r>
      <w:r>
        <w:rPr>
          <w:color w:val="A9B7C6"/>
        </w:rPr>
        <w:br/>
        <w:t xml:space="preserve">D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D: "</w:t>
      </w:r>
      <w:r>
        <w:rPr>
          <w:color w:val="A9B7C6"/>
        </w:rPr>
        <w:t>))</w:t>
      </w:r>
      <w:r>
        <w:rPr>
          <w:color w:val="A9B7C6"/>
        </w:rPr>
        <w:br/>
        <w:t xml:space="preserve">E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E: "</w:t>
      </w:r>
      <w:r>
        <w:rPr>
          <w:color w:val="A9B7C6"/>
        </w:rPr>
        <w:t>))</w:t>
      </w:r>
      <w:r>
        <w:rPr>
          <w:color w:val="A9B7C6"/>
        </w:rPr>
        <w:br/>
        <w:t xml:space="preserve">F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F: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Определение вида каждой из прямых</w:t>
      </w:r>
      <w:r>
        <w:rPr>
          <w:color w:val="808080"/>
        </w:rPr>
        <w:br/>
      </w:r>
      <w:r>
        <w:rPr>
          <w:color w:val="A9B7C6"/>
        </w:rPr>
        <w:t>line1_type = classify_line(A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A9B7C6"/>
        </w:rPr>
        <w:br/>
        <w:t>line2_type = classify_line(D</w:t>
      </w:r>
      <w:r>
        <w:rPr>
          <w:color w:val="CC7832"/>
        </w:rPr>
        <w:t xml:space="preserve">, </w:t>
      </w:r>
      <w:r>
        <w:rPr>
          <w:color w:val="A9B7C6"/>
        </w:rPr>
        <w:t>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f"Первая прямая: </w:t>
      </w:r>
      <w:r>
        <w:rPr>
          <w:color w:val="CC7832"/>
        </w:rPr>
        <w:t>{</w:t>
      </w:r>
      <w:r>
        <w:rPr>
          <w:color w:val="A9B7C6"/>
        </w:rPr>
        <w:t>line1_type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f"Вторая прямая: </w:t>
      </w:r>
      <w:r>
        <w:rPr>
          <w:color w:val="CC7832"/>
        </w:rPr>
        <w:t>{</w:t>
      </w:r>
      <w:r>
        <w:rPr>
          <w:color w:val="A9B7C6"/>
        </w:rPr>
        <w:t>line2_type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Определение пересечения</w:t>
      </w:r>
      <w:r>
        <w:rPr>
          <w:color w:val="808080"/>
        </w:rPr>
        <w:br/>
      </w:r>
      <w:r>
        <w:rPr>
          <w:color w:val="A9B7C6"/>
        </w:rPr>
        <w:t>result = intersection(A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A9B7C6"/>
        </w:rPr>
        <w:t>D</w:t>
      </w:r>
      <w:r>
        <w:rPr>
          <w:color w:val="CC7832"/>
        </w:rPr>
        <w:t xml:space="preserve">, </w:t>
      </w:r>
      <w:r>
        <w:rPr>
          <w:color w:val="A9B7C6"/>
        </w:rPr>
        <w:t>E</w:t>
      </w:r>
      <w:r>
        <w:rPr>
          <w:color w:val="CC7832"/>
        </w:rPr>
        <w:t xml:space="preserve">, </w:t>
      </w:r>
      <w:r>
        <w:rPr>
          <w:color w:val="A9B7C6"/>
        </w:rPr>
        <w:t>F)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(result)</w:t>
      </w:r>
    </w:p>
    <w:p w:rsidR="00760073" w:rsidRDefault="00760073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77CAD" w:rsidRPr="00377CAD" w:rsidRDefault="00377CAD" w:rsidP="00377CA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77CA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 Эквивалентные разбиения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71"/>
        <w:gridCol w:w="2112"/>
        <w:gridCol w:w="1446"/>
        <w:gridCol w:w="1830"/>
        <w:gridCol w:w="1948"/>
        <w:gridCol w:w="1391"/>
      </w:tblGrid>
      <w:tr w:rsidR="00377CAD" w:rsidTr="00377CAD">
        <w:tc>
          <w:tcPr>
            <w:tcW w:w="1136" w:type="dxa"/>
          </w:tcPr>
          <w:p w:rsidR="00760073" w:rsidRPr="00752C85" w:rsidRDefault="00760073" w:rsidP="007600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Теста</w:t>
            </w:r>
          </w:p>
        </w:tc>
        <w:tc>
          <w:tcPr>
            <w:tcW w:w="2112" w:type="dxa"/>
          </w:tcPr>
          <w:p w:rsidR="00760073" w:rsidRPr="00752C85" w:rsidRDefault="00760073" w:rsidP="007600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465" w:type="dxa"/>
          </w:tcPr>
          <w:p w:rsidR="00760073" w:rsidRPr="00752C85" w:rsidRDefault="00760073" w:rsidP="007600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830" w:type="dxa"/>
          </w:tcPr>
          <w:p w:rsidR="00760073" w:rsidRPr="00752C85" w:rsidRDefault="00760073" w:rsidP="007600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830" w:type="dxa"/>
          </w:tcPr>
          <w:p w:rsidR="00760073" w:rsidRPr="00752C85" w:rsidRDefault="00760073" w:rsidP="007600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425" w:type="dxa"/>
          </w:tcPr>
          <w:p w:rsidR="00760073" w:rsidRPr="00752C85" w:rsidRDefault="00760073" w:rsidP="007600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377CAD" w:rsidTr="00377CAD">
        <w:tc>
          <w:tcPr>
            <w:tcW w:w="1136" w:type="dxa"/>
          </w:tcPr>
          <w:p w:rsidR="00760073" w:rsidRPr="00752C85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112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существования прямой</w:t>
            </w:r>
          </w:p>
        </w:tc>
        <w:tc>
          <w:tcPr>
            <w:tcW w:w="1465" w:type="dxa"/>
          </w:tcPr>
          <w:p w:rsidR="00377CAD" w:rsidRPr="00377CAD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</w:p>
          <w:p w:rsidR="00377CAD" w:rsidRPr="00377CAD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830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  <w:r w:rsid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е существует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830" w:type="dxa"/>
          </w:tcPr>
          <w:p w:rsidR="00760073" w:rsidRDefault="00377CAD" w:rsidP="002A75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  <w:r w:rsid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е существует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425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377CAD" w:rsidTr="00377CAD">
        <w:tc>
          <w:tcPr>
            <w:tcW w:w="1136" w:type="dxa"/>
          </w:tcPr>
          <w:p w:rsidR="00760073" w:rsidRPr="00752C85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112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параллельности с осью Y</w:t>
            </w:r>
          </w:p>
        </w:tc>
        <w:tc>
          <w:tcPr>
            <w:tcW w:w="1465" w:type="dxa"/>
          </w:tcPr>
          <w:p w:rsidR="00760073" w:rsidRPr="00377CAD" w:rsidRDefault="00377CAD" w:rsidP="00377CA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B=1;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</w:t>
            </w:r>
          </w:p>
        </w:tc>
        <w:tc>
          <w:tcPr>
            <w:tcW w:w="1830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"параллельно оси Y"</w:t>
            </w:r>
          </w:p>
        </w:tc>
        <w:tc>
          <w:tcPr>
            <w:tcW w:w="1830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"параллельно оси Y"</w:t>
            </w:r>
          </w:p>
        </w:tc>
        <w:tc>
          <w:tcPr>
            <w:tcW w:w="1425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377CAD" w:rsidTr="00377CAD">
        <w:tc>
          <w:tcPr>
            <w:tcW w:w="1136" w:type="dxa"/>
          </w:tcPr>
          <w:p w:rsidR="00760073" w:rsidRPr="00752C85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112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параллельности с осью X</w:t>
            </w:r>
          </w:p>
        </w:tc>
        <w:tc>
          <w:tcPr>
            <w:tcW w:w="1465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B=0;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</w:t>
            </w:r>
          </w:p>
        </w:tc>
        <w:tc>
          <w:tcPr>
            <w:tcW w:w="1830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"параллельно оси X"</w:t>
            </w:r>
          </w:p>
        </w:tc>
        <w:tc>
          <w:tcPr>
            <w:tcW w:w="1830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"параллельно оси X"</w:t>
            </w:r>
          </w:p>
        </w:tc>
        <w:tc>
          <w:tcPr>
            <w:tcW w:w="1425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377CAD" w:rsidTr="00377CAD">
        <w:tc>
          <w:tcPr>
            <w:tcW w:w="1136" w:type="dxa"/>
          </w:tcPr>
          <w:p w:rsidR="00760073" w:rsidRPr="00752C85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2112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общего положения</w:t>
            </w:r>
          </w:p>
        </w:tc>
        <w:tc>
          <w:tcPr>
            <w:tcW w:w="1465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B=1;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</w:t>
            </w:r>
          </w:p>
        </w:tc>
        <w:tc>
          <w:tcPr>
            <w:tcW w:w="1830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"общего положения"</w:t>
            </w:r>
          </w:p>
        </w:tc>
        <w:tc>
          <w:tcPr>
            <w:tcW w:w="1830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"общего положения"</w:t>
            </w:r>
          </w:p>
        </w:tc>
        <w:tc>
          <w:tcPr>
            <w:tcW w:w="1425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p w:rsidR="00377CAD" w:rsidRDefault="00377CAD" w:rsidP="00377CAD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A757E" w:rsidRPr="002A757E" w:rsidRDefault="002A757E" w:rsidP="00377CAD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</w:t>
      </w:r>
      <w:r w:rsidRPr="002A757E">
        <w:rPr>
          <w:rFonts w:ascii="Times New Roman" w:hAnsi="Times New Roman" w:cs="Times New Roman"/>
          <w:bCs/>
          <w:color w:val="000000"/>
          <w:sz w:val="28"/>
          <w:szCs w:val="28"/>
        </w:rPr>
        <w:t>ест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№1</w:t>
      </w:r>
      <w:r w:rsidRPr="002A757E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:rsidR="002A757E" w:rsidRDefault="002A757E" w:rsidP="00752C8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8AC9FB1" wp14:editId="485A91B8">
            <wp:extent cx="4277322" cy="249589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E" w:rsidRPr="002A757E" w:rsidRDefault="002A757E" w:rsidP="00377CAD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Cs/>
          <w:color w:val="000000"/>
          <w:sz w:val="28"/>
          <w:szCs w:val="28"/>
        </w:rPr>
        <w:t>Тест №2:</w:t>
      </w:r>
    </w:p>
    <w:p w:rsidR="002A757E" w:rsidRDefault="002A757E" w:rsidP="00752C8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3F482A7" wp14:editId="0CD05DDD">
            <wp:extent cx="2791215" cy="255305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E" w:rsidRDefault="002A757E" w:rsidP="00377CAD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№3:</w:t>
      </w:r>
    </w:p>
    <w:p w:rsidR="002A757E" w:rsidRDefault="002A757E" w:rsidP="00752C85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F35E808" wp14:editId="5396E667">
            <wp:extent cx="2781688" cy="24958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E" w:rsidRDefault="002A757E" w:rsidP="00377CAD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№4:</w:t>
      </w:r>
    </w:p>
    <w:p w:rsidR="002A757E" w:rsidRPr="002A757E" w:rsidRDefault="002A757E" w:rsidP="00752C85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10D49AD" wp14:editId="66DA99B6">
            <wp:extent cx="3762900" cy="251495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CAD" w:rsidRPr="00377CAD" w:rsidRDefault="00377CAD" w:rsidP="00377CA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77CAD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Анализ граничных условий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01"/>
        <w:gridCol w:w="2112"/>
        <w:gridCol w:w="1420"/>
        <w:gridCol w:w="1948"/>
        <w:gridCol w:w="1948"/>
        <w:gridCol w:w="1369"/>
      </w:tblGrid>
      <w:tr w:rsidR="00377CAD" w:rsidTr="00377CAD">
        <w:tc>
          <w:tcPr>
            <w:tcW w:w="1001" w:type="dxa"/>
          </w:tcPr>
          <w:p w:rsidR="00377CAD" w:rsidRPr="00752C85" w:rsidRDefault="00377CAD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Теста</w:t>
            </w:r>
          </w:p>
        </w:tc>
        <w:tc>
          <w:tcPr>
            <w:tcW w:w="2112" w:type="dxa"/>
          </w:tcPr>
          <w:p w:rsidR="00377CAD" w:rsidRPr="00752C85" w:rsidRDefault="00377CAD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420" w:type="dxa"/>
          </w:tcPr>
          <w:p w:rsidR="00377CAD" w:rsidRPr="00752C85" w:rsidRDefault="00377CAD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948" w:type="dxa"/>
          </w:tcPr>
          <w:p w:rsidR="00377CAD" w:rsidRPr="00752C85" w:rsidRDefault="00377CAD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948" w:type="dxa"/>
          </w:tcPr>
          <w:p w:rsidR="00377CAD" w:rsidRPr="00752C85" w:rsidRDefault="00377CAD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369" w:type="dxa"/>
          </w:tcPr>
          <w:p w:rsidR="00377CAD" w:rsidRPr="00752C85" w:rsidRDefault="00377CAD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377CAD" w:rsidTr="00377CAD">
        <w:tc>
          <w:tcPr>
            <w:tcW w:w="1001" w:type="dxa"/>
          </w:tcPr>
          <w:p w:rsidR="00377CAD" w:rsidRPr="00752C85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112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совпадение прямых</w:t>
            </w:r>
          </w:p>
        </w:tc>
        <w:tc>
          <w:tcPr>
            <w:tcW w:w="1420" w:type="dxa"/>
          </w:tcPr>
          <w:p w:rsidR="00377CAD" w:rsidRP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C=3; D=2; E=4; F=6;</w:t>
            </w:r>
          </w:p>
        </w:tc>
        <w:tc>
          <w:tcPr>
            <w:tcW w:w="1948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1948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1369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377CAD" w:rsidTr="00377CAD">
        <w:tc>
          <w:tcPr>
            <w:tcW w:w="1001" w:type="dxa"/>
          </w:tcPr>
          <w:p w:rsidR="00377CAD" w:rsidRPr="00752C85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112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параллельность</w:t>
            </w:r>
          </w:p>
        </w:tc>
        <w:tc>
          <w:tcPr>
            <w:tcW w:w="1420" w:type="dxa"/>
          </w:tcPr>
          <w:p w:rsidR="00377CAD" w:rsidRP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C=3; D=2; E=4; F=5;</w:t>
            </w:r>
          </w:p>
        </w:tc>
        <w:tc>
          <w:tcPr>
            <w:tcW w:w="1948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"Точек пересечения нет, т. к. 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прямые параллельны."</w:t>
            </w:r>
          </w:p>
        </w:tc>
        <w:tc>
          <w:tcPr>
            <w:tcW w:w="1948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"Точек пересечения нет, т. к. 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прямые параллельны."</w:t>
            </w:r>
          </w:p>
        </w:tc>
        <w:tc>
          <w:tcPr>
            <w:tcW w:w="1369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Успешно</w:t>
            </w:r>
          </w:p>
        </w:tc>
      </w:tr>
      <w:tr w:rsidR="00377CAD" w:rsidTr="00377CAD">
        <w:tc>
          <w:tcPr>
            <w:tcW w:w="1001" w:type="dxa"/>
          </w:tcPr>
          <w:p w:rsidR="00377CAD" w:rsidRPr="00752C85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2112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пересечение</w:t>
            </w:r>
          </w:p>
        </w:tc>
        <w:tc>
          <w:tcPr>
            <w:tcW w:w="1420" w:type="dxa"/>
          </w:tcPr>
          <w:p w:rsidR="00377CAD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D=1; E=-1;F=0;</w:t>
            </w:r>
          </w:p>
        </w:tc>
        <w:tc>
          <w:tcPr>
            <w:tcW w:w="1948" w:type="dxa"/>
          </w:tcPr>
          <w:p w:rsidR="00377CAD" w:rsidRDefault="002A757E" w:rsidP="002A75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</w:t>
            </w: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)"</w:t>
            </w:r>
          </w:p>
        </w:tc>
        <w:tc>
          <w:tcPr>
            <w:tcW w:w="1948" w:type="dxa"/>
          </w:tcPr>
          <w:p w:rsidR="00377CAD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 1</w:t>
            </w: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)"</w:t>
            </w:r>
          </w:p>
        </w:tc>
        <w:tc>
          <w:tcPr>
            <w:tcW w:w="1369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p w:rsidR="00760073" w:rsidRDefault="00760073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№1:</w:t>
      </w:r>
    </w:p>
    <w:p w:rsidR="002A757E" w:rsidRDefault="002A757E" w:rsidP="00752C85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C64D3D2" wp14:editId="648DF222">
            <wp:extent cx="4601217" cy="2524477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№2:</w:t>
      </w:r>
    </w:p>
    <w:p w:rsidR="002A757E" w:rsidRDefault="002A757E" w:rsidP="00752C85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FC9EF7D" wp14:editId="6090591D">
            <wp:extent cx="3791479" cy="252447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№3:</w:t>
      </w:r>
    </w:p>
    <w:p w:rsidR="002A757E" w:rsidRPr="002A757E" w:rsidRDefault="002A757E" w:rsidP="00752C85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D9392C4" wp14:editId="28B76714">
            <wp:extent cx="2772162" cy="249589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E" w:rsidRP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Анализ причинно-следственных связей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01"/>
        <w:gridCol w:w="2112"/>
        <w:gridCol w:w="1420"/>
        <w:gridCol w:w="1948"/>
        <w:gridCol w:w="1948"/>
        <w:gridCol w:w="1369"/>
      </w:tblGrid>
      <w:tr w:rsidR="002A757E" w:rsidTr="00797C41">
        <w:tc>
          <w:tcPr>
            <w:tcW w:w="1001" w:type="dxa"/>
          </w:tcPr>
          <w:p w:rsidR="002A757E" w:rsidRPr="00752C85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Теста</w:t>
            </w:r>
          </w:p>
        </w:tc>
        <w:tc>
          <w:tcPr>
            <w:tcW w:w="2112" w:type="dxa"/>
          </w:tcPr>
          <w:p w:rsidR="002A757E" w:rsidRPr="00752C85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420" w:type="dxa"/>
          </w:tcPr>
          <w:p w:rsidR="002A757E" w:rsidRPr="00752C85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948" w:type="dxa"/>
          </w:tcPr>
          <w:p w:rsidR="002A757E" w:rsidRPr="00752C85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948" w:type="dxa"/>
          </w:tcPr>
          <w:p w:rsidR="002A757E" w:rsidRPr="00752C85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369" w:type="dxa"/>
          </w:tcPr>
          <w:p w:rsidR="002A757E" w:rsidRPr="00752C85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2A757E" w:rsidTr="00797C41">
        <w:tc>
          <w:tcPr>
            <w:tcW w:w="1001" w:type="dxa"/>
          </w:tcPr>
          <w:p w:rsidR="002A757E" w:rsidRPr="00752C85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112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не существование первой прямой</w:t>
            </w:r>
          </w:p>
        </w:tc>
        <w:tc>
          <w:tcPr>
            <w:tcW w:w="1420" w:type="dxa"/>
          </w:tcPr>
          <w:p w:rsidR="002A757E" w:rsidRPr="00377CAD" w:rsidRDefault="002A757E" w:rsidP="002A75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1948" w:type="dxa"/>
          </w:tcPr>
          <w:p w:rsidR="002A757E" w:rsidRDefault="002A757E" w:rsidP="002A75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"Система неразрешима, т. к. первая прямая не существует."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"Система неразрешима, т. к. первая прямая не существует."</w:t>
            </w:r>
          </w:p>
        </w:tc>
        <w:tc>
          <w:tcPr>
            <w:tcW w:w="1369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2A757E" w:rsidTr="00797C41">
        <w:tc>
          <w:tcPr>
            <w:tcW w:w="1001" w:type="dxa"/>
          </w:tcPr>
          <w:p w:rsidR="002A757E" w:rsidRPr="00752C85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112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не существование второй прямой</w:t>
            </w:r>
          </w:p>
        </w:tc>
        <w:tc>
          <w:tcPr>
            <w:tcW w:w="1420" w:type="dxa"/>
          </w:tcPr>
          <w:p w:rsidR="002A757E" w:rsidRDefault="002A757E" w:rsidP="002A75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D=0; 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"Система неразрешима, т. к. вторая прямая не существует."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"Система неразрешима, т. к. вторая прямая не существует."</w:t>
            </w:r>
          </w:p>
        </w:tc>
        <w:tc>
          <w:tcPr>
            <w:tcW w:w="1369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p w:rsidR="002A757E" w:rsidRDefault="002A757E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26169" w:rsidRDefault="00C26169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№1:</w:t>
      </w:r>
    </w:p>
    <w:p w:rsidR="00C26169" w:rsidRDefault="00C26169" w:rsidP="00752C85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26169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724F93E" wp14:editId="05DC8F90">
            <wp:extent cx="4286848" cy="254353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169" w:rsidRDefault="00C26169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№2:</w:t>
      </w:r>
    </w:p>
    <w:p w:rsidR="00C26169" w:rsidRPr="00C26169" w:rsidRDefault="00C26169" w:rsidP="00752C85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26169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ACF0EED" wp14:editId="67ABF696">
            <wp:extent cx="2762636" cy="25244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E" w:rsidRP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Метод предположения об ошибке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01"/>
        <w:gridCol w:w="2112"/>
        <w:gridCol w:w="1420"/>
        <w:gridCol w:w="1948"/>
        <w:gridCol w:w="1948"/>
        <w:gridCol w:w="1369"/>
      </w:tblGrid>
      <w:tr w:rsidR="002A757E" w:rsidTr="00797C41">
        <w:tc>
          <w:tcPr>
            <w:tcW w:w="1001" w:type="dxa"/>
          </w:tcPr>
          <w:p w:rsidR="002A757E" w:rsidRPr="00752C85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Теста</w:t>
            </w:r>
          </w:p>
        </w:tc>
        <w:tc>
          <w:tcPr>
            <w:tcW w:w="2112" w:type="dxa"/>
          </w:tcPr>
          <w:p w:rsidR="002A757E" w:rsidRPr="00752C85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420" w:type="dxa"/>
          </w:tcPr>
          <w:p w:rsidR="002A757E" w:rsidRPr="00752C85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948" w:type="dxa"/>
          </w:tcPr>
          <w:p w:rsidR="002A757E" w:rsidRPr="00752C85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948" w:type="dxa"/>
          </w:tcPr>
          <w:p w:rsidR="002A757E" w:rsidRPr="00752C85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369" w:type="dxa"/>
          </w:tcPr>
          <w:p w:rsidR="002A757E" w:rsidRPr="00752C85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2A757E" w:rsidTr="00797C41">
        <w:tc>
          <w:tcPr>
            <w:tcW w:w="1001" w:type="dxa"/>
          </w:tcPr>
          <w:p w:rsidR="002A757E" w:rsidRPr="00752C85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112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случай, когда обе прямые совпадают</w:t>
            </w:r>
          </w:p>
        </w:tc>
        <w:tc>
          <w:tcPr>
            <w:tcW w:w="1420" w:type="dxa"/>
          </w:tcPr>
          <w:p w:rsidR="002A757E" w:rsidRPr="00377CAD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C=3; D=2; E=4; F=6;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1369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2A757E" w:rsidTr="00797C41">
        <w:tc>
          <w:tcPr>
            <w:tcW w:w="1001" w:type="dxa"/>
          </w:tcPr>
          <w:p w:rsidR="002A757E" w:rsidRPr="00752C85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52C8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2112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случай, когда прямые пересекаются</w:t>
            </w:r>
          </w:p>
        </w:tc>
        <w:tc>
          <w:tcPr>
            <w:tcW w:w="1420" w:type="dxa"/>
          </w:tcPr>
          <w:p w:rsidR="002A757E" w:rsidRDefault="002A757E" w:rsidP="002A75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C=2; D=1; E=-1;F=0;</w:t>
            </w:r>
          </w:p>
        </w:tc>
        <w:tc>
          <w:tcPr>
            <w:tcW w:w="1948" w:type="dxa"/>
          </w:tcPr>
          <w:p w:rsidR="002A757E" w:rsidRDefault="00C26169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 1</w:t>
            </w:r>
            <w:r w:rsidR="002A757E"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)"</w:t>
            </w:r>
          </w:p>
        </w:tc>
        <w:tc>
          <w:tcPr>
            <w:tcW w:w="1948" w:type="dxa"/>
          </w:tcPr>
          <w:p w:rsidR="002A757E" w:rsidRDefault="00C26169" w:rsidP="002A75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 1</w:t>
            </w:r>
            <w:r w:rsidR="002A757E"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)"</w:t>
            </w:r>
          </w:p>
        </w:tc>
        <w:tc>
          <w:tcPr>
            <w:tcW w:w="1369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p w:rsidR="00C26169" w:rsidRDefault="00C26169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26169" w:rsidRDefault="00C26169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№1:</w:t>
      </w:r>
    </w:p>
    <w:p w:rsidR="00C26169" w:rsidRDefault="00C26169" w:rsidP="00752C85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26169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F0FEB6D" wp14:editId="7DD68BCF">
            <wp:extent cx="4572638" cy="254353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169" w:rsidRDefault="00C26169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№2:</w:t>
      </w:r>
    </w:p>
    <w:p w:rsidR="00C26169" w:rsidRPr="00760073" w:rsidRDefault="00C26169" w:rsidP="00752C85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bookmarkStart w:id="0" w:name="_GoBack"/>
      <w:r w:rsidRPr="00C26169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9FDB52A" wp14:editId="195F82DA">
            <wp:extent cx="2743583" cy="252447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6169" w:rsidRPr="00760073" w:rsidSect="00CF0828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379" w:rsidRDefault="00092379">
      <w:pPr>
        <w:spacing w:line="240" w:lineRule="auto"/>
      </w:pPr>
      <w:r>
        <w:separator/>
      </w:r>
    </w:p>
  </w:endnote>
  <w:endnote w:type="continuationSeparator" w:id="0">
    <w:p w:rsidR="00092379" w:rsidRDefault="000923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379" w:rsidRDefault="00092379">
      <w:pPr>
        <w:spacing w:after="0"/>
      </w:pPr>
      <w:r>
        <w:separator/>
      </w:r>
    </w:p>
  </w:footnote>
  <w:footnote w:type="continuationSeparator" w:id="0">
    <w:p w:rsidR="00092379" w:rsidRDefault="000923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D540C5"/>
    <w:multiLevelType w:val="singleLevel"/>
    <w:tmpl w:val="91D540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" w15:restartNumberingAfterBreak="0">
    <w:nsid w:val="1D271FDC"/>
    <w:multiLevelType w:val="multilevel"/>
    <w:tmpl w:val="ABE88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A9100F"/>
    <w:multiLevelType w:val="hybridMultilevel"/>
    <w:tmpl w:val="92487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E1EBF"/>
    <w:multiLevelType w:val="hybridMultilevel"/>
    <w:tmpl w:val="83746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96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2041E7"/>
    <w:multiLevelType w:val="hybridMultilevel"/>
    <w:tmpl w:val="F7180550"/>
    <w:lvl w:ilvl="0" w:tplc="3E7474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3A0D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6482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E2E1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CAA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1C5F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BA0C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A8F9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02D5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F00EE8"/>
    <w:multiLevelType w:val="singleLevel"/>
    <w:tmpl w:val="42F00EE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44A93C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27C56C9"/>
    <w:multiLevelType w:val="hybridMultilevel"/>
    <w:tmpl w:val="C362F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45"/>
    <w:rsid w:val="00021B5C"/>
    <w:rsid w:val="0003584B"/>
    <w:rsid w:val="00056DB1"/>
    <w:rsid w:val="00072822"/>
    <w:rsid w:val="00092379"/>
    <w:rsid w:val="000943F8"/>
    <w:rsid w:val="000F2501"/>
    <w:rsid w:val="00115624"/>
    <w:rsid w:val="0014241F"/>
    <w:rsid w:val="00150279"/>
    <w:rsid w:val="001513D9"/>
    <w:rsid w:val="00154190"/>
    <w:rsid w:val="00166ED9"/>
    <w:rsid w:val="001E4178"/>
    <w:rsid w:val="001F0198"/>
    <w:rsid w:val="00233A09"/>
    <w:rsid w:val="002A757E"/>
    <w:rsid w:val="002B27AE"/>
    <w:rsid w:val="002C160E"/>
    <w:rsid w:val="002D473A"/>
    <w:rsid w:val="002D7F53"/>
    <w:rsid w:val="00337424"/>
    <w:rsid w:val="00377CAD"/>
    <w:rsid w:val="00381D16"/>
    <w:rsid w:val="003F1565"/>
    <w:rsid w:val="003F1B14"/>
    <w:rsid w:val="00476A8A"/>
    <w:rsid w:val="004B242E"/>
    <w:rsid w:val="00596339"/>
    <w:rsid w:val="005E765C"/>
    <w:rsid w:val="00606BBA"/>
    <w:rsid w:val="00615AB2"/>
    <w:rsid w:val="00623868"/>
    <w:rsid w:val="00633DE5"/>
    <w:rsid w:val="006418B8"/>
    <w:rsid w:val="006438A1"/>
    <w:rsid w:val="006B3945"/>
    <w:rsid w:val="00752C85"/>
    <w:rsid w:val="007536FA"/>
    <w:rsid w:val="00756CB5"/>
    <w:rsid w:val="00760073"/>
    <w:rsid w:val="007645C7"/>
    <w:rsid w:val="007B2CAF"/>
    <w:rsid w:val="008008B4"/>
    <w:rsid w:val="00833C05"/>
    <w:rsid w:val="0085116D"/>
    <w:rsid w:val="00863A75"/>
    <w:rsid w:val="00880CD7"/>
    <w:rsid w:val="008A337D"/>
    <w:rsid w:val="00930F23"/>
    <w:rsid w:val="009F3091"/>
    <w:rsid w:val="009F3DA5"/>
    <w:rsid w:val="009F7FB7"/>
    <w:rsid w:val="00A63806"/>
    <w:rsid w:val="00AB4FAE"/>
    <w:rsid w:val="00AC177C"/>
    <w:rsid w:val="00AD7C2F"/>
    <w:rsid w:val="00B072D3"/>
    <w:rsid w:val="00BE20A5"/>
    <w:rsid w:val="00C178D3"/>
    <w:rsid w:val="00C26169"/>
    <w:rsid w:val="00C50CF6"/>
    <w:rsid w:val="00C71AE2"/>
    <w:rsid w:val="00C7769F"/>
    <w:rsid w:val="00C95FED"/>
    <w:rsid w:val="00CA5EE7"/>
    <w:rsid w:val="00CB149F"/>
    <w:rsid w:val="00CD04CF"/>
    <w:rsid w:val="00CF0828"/>
    <w:rsid w:val="00D817E6"/>
    <w:rsid w:val="00DA5B0D"/>
    <w:rsid w:val="00DF66D9"/>
    <w:rsid w:val="00E804E1"/>
    <w:rsid w:val="00EC5CB6"/>
    <w:rsid w:val="00F12CAF"/>
    <w:rsid w:val="00F17087"/>
    <w:rsid w:val="00F20A4D"/>
    <w:rsid w:val="00F80623"/>
    <w:rsid w:val="29A9530E"/>
    <w:rsid w:val="2F1974DE"/>
    <w:rsid w:val="6872752C"/>
    <w:rsid w:val="7695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10FC521"/>
  <w15:docId w15:val="{7D931C05-D14D-4947-84B3-57397756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57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F082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F082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CF082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CF082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CF082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CF082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CF082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CF082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CF082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CF0828"/>
    <w:rPr>
      <w:vertAlign w:val="superscript"/>
    </w:rPr>
  </w:style>
  <w:style w:type="character" w:styleId="a4">
    <w:name w:val="endnote reference"/>
    <w:basedOn w:val="a0"/>
    <w:uiPriority w:val="99"/>
    <w:semiHidden/>
    <w:unhideWhenUsed/>
    <w:rsid w:val="00CF0828"/>
    <w:rPr>
      <w:vertAlign w:val="superscript"/>
    </w:rPr>
  </w:style>
  <w:style w:type="character" w:styleId="a5">
    <w:name w:val="Hyperlink"/>
    <w:uiPriority w:val="99"/>
    <w:unhideWhenUsed/>
    <w:qFormat/>
    <w:rsid w:val="00CF0828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sid w:val="00CF0828"/>
    <w:pPr>
      <w:spacing w:after="0"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CF0828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CF0828"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rsid w:val="00CF0828"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91">
    <w:name w:val="toc 9"/>
    <w:basedOn w:val="a"/>
    <w:next w:val="a"/>
    <w:uiPriority w:val="39"/>
    <w:unhideWhenUsed/>
    <w:qFormat/>
    <w:rsid w:val="00CF0828"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rsid w:val="00CF0828"/>
    <w:pPr>
      <w:spacing w:after="57"/>
      <w:ind w:left="1701"/>
    </w:pPr>
  </w:style>
  <w:style w:type="paragraph" w:styleId="ad">
    <w:name w:val="Body Text"/>
    <w:basedOn w:val="a"/>
    <w:uiPriority w:val="1"/>
    <w:qFormat/>
    <w:rsid w:val="00CF0828"/>
    <w:rPr>
      <w:sz w:val="28"/>
      <w:szCs w:val="28"/>
    </w:rPr>
  </w:style>
  <w:style w:type="paragraph" w:styleId="11">
    <w:name w:val="toc 1"/>
    <w:basedOn w:val="a"/>
    <w:next w:val="a"/>
    <w:uiPriority w:val="39"/>
    <w:unhideWhenUsed/>
    <w:qFormat/>
    <w:rsid w:val="00CF0828"/>
    <w:pPr>
      <w:spacing w:after="57"/>
    </w:pPr>
  </w:style>
  <w:style w:type="paragraph" w:styleId="61">
    <w:name w:val="toc 6"/>
    <w:basedOn w:val="a"/>
    <w:next w:val="a"/>
    <w:uiPriority w:val="39"/>
    <w:unhideWhenUsed/>
    <w:qFormat/>
    <w:rsid w:val="00CF0828"/>
    <w:pPr>
      <w:spacing w:after="57"/>
      <w:ind w:left="1417"/>
    </w:pPr>
  </w:style>
  <w:style w:type="paragraph" w:styleId="ae">
    <w:name w:val="table of figures"/>
    <w:basedOn w:val="a"/>
    <w:next w:val="a"/>
    <w:uiPriority w:val="99"/>
    <w:unhideWhenUsed/>
    <w:qFormat/>
    <w:rsid w:val="00CF0828"/>
    <w:pPr>
      <w:spacing w:after="0"/>
    </w:pPr>
  </w:style>
  <w:style w:type="paragraph" w:styleId="31">
    <w:name w:val="toc 3"/>
    <w:basedOn w:val="a"/>
    <w:next w:val="a"/>
    <w:uiPriority w:val="39"/>
    <w:unhideWhenUsed/>
    <w:qFormat/>
    <w:rsid w:val="00CF0828"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qFormat/>
    <w:rsid w:val="00CF0828"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rsid w:val="00CF0828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qFormat/>
    <w:rsid w:val="00CF0828"/>
    <w:pPr>
      <w:spacing w:after="57"/>
      <w:ind w:left="1134"/>
    </w:pPr>
  </w:style>
  <w:style w:type="paragraph" w:styleId="af">
    <w:name w:val="Title"/>
    <w:basedOn w:val="a"/>
    <w:next w:val="a"/>
    <w:link w:val="af0"/>
    <w:uiPriority w:val="10"/>
    <w:qFormat/>
    <w:rsid w:val="00CF0828"/>
    <w:pPr>
      <w:spacing w:before="300" w:after="200"/>
      <w:contextualSpacing/>
    </w:pPr>
    <w:rPr>
      <w:sz w:val="48"/>
      <w:szCs w:val="48"/>
    </w:rPr>
  </w:style>
  <w:style w:type="paragraph" w:styleId="af1">
    <w:name w:val="footer"/>
    <w:basedOn w:val="a"/>
    <w:link w:val="af2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af3">
    <w:name w:val="Subtitle"/>
    <w:basedOn w:val="a"/>
    <w:next w:val="a"/>
    <w:link w:val="af4"/>
    <w:uiPriority w:val="11"/>
    <w:qFormat/>
    <w:rsid w:val="00CF0828"/>
    <w:pPr>
      <w:spacing w:before="200" w:after="200"/>
    </w:pPr>
    <w:rPr>
      <w:sz w:val="24"/>
      <w:szCs w:val="24"/>
    </w:rPr>
  </w:style>
  <w:style w:type="table" w:styleId="af5">
    <w:name w:val="Table Grid"/>
    <w:basedOn w:val="a1"/>
    <w:uiPriority w:val="39"/>
    <w:rsid w:val="00CF08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qFormat/>
    <w:rsid w:val="00CF082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CF082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sid w:val="00CF082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sid w:val="00CF082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sid w:val="00CF082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CF082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sid w:val="00CF082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sid w:val="00CF082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sid w:val="00CF0828"/>
    <w:rPr>
      <w:rFonts w:ascii="Arial" w:eastAsia="Arial" w:hAnsi="Arial" w:cs="Arial"/>
      <w:i/>
      <w:iCs/>
      <w:sz w:val="21"/>
      <w:szCs w:val="21"/>
    </w:rPr>
  </w:style>
  <w:style w:type="paragraph" w:styleId="af6">
    <w:name w:val="List Paragraph"/>
    <w:basedOn w:val="a"/>
    <w:link w:val="af7"/>
    <w:uiPriority w:val="34"/>
    <w:qFormat/>
    <w:rsid w:val="00CF0828"/>
    <w:pPr>
      <w:ind w:left="720"/>
      <w:contextualSpacing/>
    </w:pPr>
  </w:style>
  <w:style w:type="paragraph" w:styleId="af8">
    <w:name w:val="No Spacing"/>
    <w:uiPriority w:val="1"/>
    <w:qFormat/>
    <w:rsid w:val="00CF082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Заголовок Знак"/>
    <w:basedOn w:val="a0"/>
    <w:link w:val="af"/>
    <w:uiPriority w:val="10"/>
    <w:qFormat/>
    <w:rsid w:val="00CF0828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sid w:val="00CF0828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CF0828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qFormat/>
    <w:rsid w:val="00CF0828"/>
    <w:rPr>
      <w:i/>
    </w:rPr>
  </w:style>
  <w:style w:type="paragraph" w:styleId="af9">
    <w:name w:val="Intense Quote"/>
    <w:basedOn w:val="a"/>
    <w:next w:val="a"/>
    <w:link w:val="afa"/>
    <w:uiPriority w:val="30"/>
    <w:qFormat/>
    <w:rsid w:val="00CF082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a">
    <w:name w:val="Выделенная цитата Знак"/>
    <w:link w:val="af9"/>
    <w:uiPriority w:val="30"/>
    <w:qFormat/>
    <w:rsid w:val="00CF0828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  <w:rsid w:val="00CF0828"/>
  </w:style>
  <w:style w:type="character" w:customStyle="1" w:styleId="FooterChar">
    <w:name w:val="Footer Char"/>
    <w:basedOn w:val="a0"/>
    <w:uiPriority w:val="99"/>
    <w:qFormat/>
    <w:rsid w:val="00CF0828"/>
  </w:style>
  <w:style w:type="character" w:customStyle="1" w:styleId="af2">
    <w:name w:val="Нижний колонтитул Знак"/>
    <w:link w:val="af1"/>
    <w:uiPriority w:val="99"/>
    <w:qFormat/>
    <w:rsid w:val="00CF0828"/>
  </w:style>
  <w:style w:type="table" w:customStyle="1" w:styleId="TableGridLight">
    <w:name w:val="Table Grid Light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qFormat/>
    <w:rsid w:val="00CF0828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rsid w:val="00CF0828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qFormat/>
    <w:rsid w:val="00CF0828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qFormat/>
    <w:rsid w:val="00CF0828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qFormat/>
    <w:rsid w:val="00CF0828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rsid w:val="00CF0828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CF0828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rsid w:val="00CF0828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rsid w:val="00CF0828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rsid w:val="00CF0828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qFormat/>
    <w:rsid w:val="00CF0828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rsid w:val="00CF0828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CF0828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rsid w:val="00CF0828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rsid w:val="00CF0828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qFormat/>
    <w:rsid w:val="00CF0828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qFormat/>
    <w:rsid w:val="00CF0828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qFormat/>
    <w:rsid w:val="00CF0828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qFormat/>
    <w:rsid w:val="00CF0828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qFormat/>
    <w:rsid w:val="00CF0828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rsid w:val="00CF0828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CF0828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qFormat/>
    <w:rsid w:val="00CF0828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qFormat/>
    <w:rsid w:val="00CF0828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CF0828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rsid w:val="00CF0828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qFormat/>
    <w:rsid w:val="00CF0828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qFormat/>
    <w:rsid w:val="00CF0828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qFormat/>
    <w:rsid w:val="00CF0828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qFormat/>
    <w:rsid w:val="00CF0828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qFormat/>
    <w:rsid w:val="00CF0828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qFormat/>
    <w:rsid w:val="00CF0828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qFormat/>
    <w:rsid w:val="00CF0828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qFormat/>
    <w:rsid w:val="00CF0828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qFormat/>
    <w:rsid w:val="00CF0828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qFormat/>
    <w:rsid w:val="00CF0828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qFormat/>
    <w:rsid w:val="00CF0828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qFormat/>
    <w:rsid w:val="00CF0828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qFormat/>
    <w:rsid w:val="00CF0828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qFormat/>
    <w:rsid w:val="00CF0828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qFormat/>
    <w:rsid w:val="00CF0828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qFormat/>
    <w:rsid w:val="00CF0828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qFormat/>
    <w:rsid w:val="00CF0828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qFormat/>
    <w:rsid w:val="00CF0828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qFormat/>
    <w:rsid w:val="00CF0828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qFormat/>
    <w:rsid w:val="00CF0828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qFormat/>
    <w:rsid w:val="00CF0828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qFormat/>
    <w:rsid w:val="00CF0828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qFormat/>
    <w:rsid w:val="00CF0828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qFormat/>
    <w:rsid w:val="00CF0828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qFormat/>
    <w:rsid w:val="00CF0828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qFormat/>
    <w:rsid w:val="00CF0828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qFormat/>
    <w:rsid w:val="00CF0828"/>
    <w:rPr>
      <w:sz w:val="18"/>
    </w:rPr>
  </w:style>
  <w:style w:type="character" w:customStyle="1" w:styleId="a7">
    <w:name w:val="Текст концевой сноски Знак"/>
    <w:link w:val="a6"/>
    <w:uiPriority w:val="99"/>
    <w:qFormat/>
    <w:rsid w:val="00CF0828"/>
    <w:rPr>
      <w:sz w:val="20"/>
    </w:rPr>
  </w:style>
  <w:style w:type="paragraph" w:customStyle="1" w:styleId="12">
    <w:name w:val="Заголовок оглавления1"/>
    <w:uiPriority w:val="39"/>
    <w:unhideWhenUsed/>
    <w:qFormat/>
    <w:rsid w:val="00CF082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Абзац списка Знак"/>
    <w:link w:val="af6"/>
    <w:uiPriority w:val="34"/>
    <w:qFormat/>
    <w:rsid w:val="00CF0828"/>
  </w:style>
  <w:style w:type="paragraph" w:styleId="afb">
    <w:name w:val="Balloon Text"/>
    <w:basedOn w:val="a"/>
    <w:link w:val="afc"/>
    <w:uiPriority w:val="99"/>
    <w:semiHidden/>
    <w:unhideWhenUsed/>
    <w:rsid w:val="00F8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F80623"/>
    <w:rPr>
      <w:rFonts w:ascii="Tahoma" w:eastAsiaTheme="minorHAnsi" w:hAnsi="Tahoma" w:cs="Tahoma"/>
      <w:sz w:val="16"/>
      <w:szCs w:val="16"/>
      <w:lang w:eastAsia="en-US"/>
    </w:rPr>
  </w:style>
  <w:style w:type="character" w:styleId="afd">
    <w:name w:val="Placeholder Text"/>
    <w:basedOn w:val="a0"/>
    <w:uiPriority w:val="99"/>
    <w:unhideWhenUsed/>
    <w:rsid w:val="0015027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12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CA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5704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5372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Ауд-Нагатинская-836 Студент</cp:lastModifiedBy>
  <cp:revision>2</cp:revision>
  <dcterms:created xsi:type="dcterms:W3CDTF">2025-03-19T11:26:00Z</dcterms:created>
  <dcterms:modified xsi:type="dcterms:W3CDTF">2025-03-19T11:26:00Z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53EF417C58F14459A95BD8D46CE5093E_13</vt:lpwstr>
  </property>
</Properties>
</file>