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8A3096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A41355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6632B3">
            <w:pPr>
              <w:spacing w:line="360" w:lineRule="auto"/>
              <w:ind w:firstLine="419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>
              <w:rPr>
                <w:rFonts w:ascii="Times New Roman" w:hAnsi="Times New Roman"/>
                <w:b/>
                <w:sz w:val="28"/>
              </w:rPr>
              <w:t>ункциональное тестирование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753A1F" w:rsidP="006632B3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</w:t>
            </w:r>
            <w:r w:rsidR="006632B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ИС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0E573A" w:rsidRDefault="00B32A90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Леонов Сергей Дмитриевич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B32A90">
              <w:rPr>
                <w:rFonts w:ascii="TimesNewRomanPS-BoldMT" w:hAnsi="TimesNewRomanPS-BoldMT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9446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Сибирев</w:t>
            </w:r>
            <w:proofErr w:type="spellEnd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3684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5</w:t>
      </w:r>
    </w:p>
    <w:p w:rsidR="009B2B4F" w:rsidRPr="009B2B4F" w:rsidRDefault="00B32A90" w:rsidP="00DD6BA0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A4135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№5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A41355">
        <w:rPr>
          <w:rFonts w:ascii="Times New Roman" w:hAnsi="Times New Roman"/>
          <w:b/>
          <w:sz w:val="28"/>
          <w:szCs w:val="28"/>
        </w:rPr>
        <w:t>Функциональное тестирование</w:t>
      </w:r>
      <w:r w:rsidR="005124F2" w:rsidRPr="006632B3">
        <w:rPr>
          <w:rFonts w:ascii="Times New Roman" w:hAnsi="Times New Roman"/>
          <w:b/>
          <w:bCs/>
          <w:sz w:val="28"/>
          <w:szCs w:val="28"/>
        </w:rPr>
        <w:t>»</w:t>
      </w:r>
    </w:p>
    <w:p w:rsidR="00541A22" w:rsidRDefault="00E23D31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>Изучение информационной технологии создания функционального тестирования.</w:t>
      </w:r>
    </w:p>
    <w:p w:rsidR="006632B3" w:rsidRPr="006632B3" w:rsidRDefault="00C152C7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</w:t>
      </w:r>
      <w:r w:rsidR="006632B3">
        <w:rPr>
          <w:rFonts w:ascii="Times New Roman" w:hAnsi="Times New Roman"/>
          <w:b/>
          <w:sz w:val="28"/>
          <w:szCs w:val="28"/>
        </w:rPr>
        <w:t>дание</w:t>
      </w:r>
      <w:r w:rsidRPr="00C152C7">
        <w:rPr>
          <w:rFonts w:ascii="Times New Roman" w:hAnsi="Times New Roman"/>
          <w:b/>
          <w:sz w:val="28"/>
          <w:szCs w:val="28"/>
        </w:rPr>
        <w:t>:</w:t>
      </w:r>
      <w:r w:rsidR="00A41355">
        <w:rPr>
          <w:rFonts w:ascii="Times New Roman" w:hAnsi="Times New Roman"/>
          <w:b/>
          <w:sz w:val="28"/>
          <w:szCs w:val="28"/>
        </w:rPr>
        <w:t xml:space="preserve"> </w:t>
      </w:r>
      <w:r w:rsidR="00A41355" w:rsidRPr="00A41355">
        <w:rPr>
          <w:rFonts w:ascii="Times New Roman" w:hAnsi="Times New Roman"/>
          <w:sz w:val="28"/>
          <w:szCs w:val="28"/>
        </w:rPr>
        <w:t>На основе приведённого примера провести функциональное тестирование.</w:t>
      </w:r>
    </w:p>
    <w:p w:rsidR="00BD2D2E" w:rsidRDefault="00036840" w:rsidP="00036840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036840">
        <w:rPr>
          <w:rFonts w:ascii="Times New Roman" w:hAnsi="Times New Roman"/>
          <w:b/>
          <w:sz w:val="28"/>
          <w:szCs w:val="28"/>
        </w:rPr>
        <w:t>Ход работы: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Было написано небольшое приложение – консольный калькулятор: 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Generic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Linq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Threading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Tasks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ConsoleApp2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weferwf</w:t>
      </w:r>
      <w:proofErr w:type="spellEnd"/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qwerraewafdsghxgfncxh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</w:t>
      </w:r>
      <w:proofErr w:type="spellStart"/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умма</w:t>
      </w:r>
      <w:proofErr w:type="spell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и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Разность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и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Умножение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равно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total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/ </w:t>
      </w:r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Деление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равно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A41355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"Неизвестный оператор."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Program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string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[]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again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д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again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д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первое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число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ToDouble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оператор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ToChar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WriteLine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"Введите второе число:"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ToDouble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weferwf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qwerraewafdsghxgfncxh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WriteLine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41355">
        <w:rPr>
          <w:rFonts w:ascii="Consolas" w:eastAsia="Times New Roman" w:hAnsi="Consolas"/>
          <w:color w:val="CE9178"/>
          <w:sz w:val="21"/>
          <w:szCs w:val="21"/>
          <w:lang w:eastAsia="ru-RU"/>
        </w:rPr>
        <w:t>"Вы хотите продолжить работу с калькулятором? (д/н)"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again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Convert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ToChar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A41355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eastAsia="ru-RU"/>
        </w:rPr>
        <w:t>ReadLine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());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был добавлен в этот же проект с консольным калькулятором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(</w:t>
      </w:r>
      <w:r w:rsidRPr="00A413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>
        <w:rPr>
          <w:rFonts w:ascii="Times New Roman" w:hAnsi="Times New Roman"/>
          <w:sz w:val="28"/>
          <w:szCs w:val="28"/>
        </w:rPr>
        <w:t xml:space="preserve">): 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Microsoft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VisualStudio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TestTools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UnitTesting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namespace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UnitTestProject1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[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TestClass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UnitTest1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[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TestMethod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TestMethod1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{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var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qwer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ConsoleApp2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weferwf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qwerraewafdsghxgfncxh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Assert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IsTrue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13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qwer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413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[</w:t>
      </w:r>
      <w:proofErr w:type="spellStart"/>
      <w:r w:rsidRPr="00A413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TestMethod</w:t>
      </w:r>
      <w:proofErr w:type="spell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A41355" w:rsidRPr="00A41355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413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TestMethod2</w:t>
      </w: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413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935E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Assert</w:t>
      </w: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935E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IsTrue</w:t>
      </w:r>
      <w:proofErr w:type="spellEnd"/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935E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:rsidR="00A41355" w:rsidRPr="00A935E0" w:rsidRDefault="00A41355" w:rsidP="00A413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935E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A41355" w:rsidRPr="00A935E0" w:rsidRDefault="00A41355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en-US"/>
        </w:rPr>
      </w:pPr>
      <w:r w:rsidRPr="00A935E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Калькулятор</w:t>
      </w:r>
      <w:r w:rsidRPr="00A935E0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</w:t>
      </w:r>
      <w:r w:rsidRPr="00A935E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слову</w:t>
      </w:r>
      <w:r w:rsidRPr="00A935E0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рабочий</w:t>
      </w:r>
      <w:r w:rsidRPr="00A935E0">
        <w:rPr>
          <w:rFonts w:ascii="Times New Roman" w:hAnsi="Times New Roman"/>
          <w:sz w:val="28"/>
          <w:szCs w:val="28"/>
          <w:lang w:val="en-US"/>
        </w:rPr>
        <w:t>:</w:t>
      </w:r>
    </w:p>
    <w:p w:rsidR="00A935E0" w:rsidRDefault="00A41355" w:rsidP="00A935E0">
      <w:pPr>
        <w:keepNext/>
        <w:spacing w:line="360" w:lineRule="auto"/>
        <w:ind w:right="-1"/>
        <w:jc w:val="both"/>
      </w:pPr>
      <w:r w:rsidRPr="00A413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80E0D3" wp14:editId="4A3DE5AE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55" w:rsidRPr="00A935E0" w:rsidRDefault="00A935E0" w:rsidP="00A935E0">
      <w:pPr>
        <w:pStyle w:val="11"/>
        <w:rPr>
          <w:sz w:val="32"/>
          <w:szCs w:val="28"/>
        </w:rPr>
      </w:pPr>
      <w:r w:rsidRPr="00A935E0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A935E0">
        <w:t>. Демонстрация работоспособности калькулятора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провести тест, нужно указать интересующие вас вводные, и прописать ожидаемый результат. В данном случае, в строке «</w:t>
      </w:r>
      <w:proofErr w:type="spellStart"/>
      <w:proofErr w:type="gramStart"/>
      <w:r w:rsidRPr="00A41355">
        <w:rPr>
          <w:rFonts w:ascii="Monospac821 BT" w:hAnsi="Monospac821 BT"/>
          <w:sz w:val="28"/>
          <w:szCs w:val="28"/>
          <w:lang w:val="en-US"/>
        </w:rPr>
        <w:t>ConsoleApp</w:t>
      </w:r>
      <w:proofErr w:type="spellEnd"/>
      <w:r w:rsidRPr="00A41355">
        <w:rPr>
          <w:rFonts w:ascii="Monospac821 BT" w:hAnsi="Monospac821 BT"/>
          <w:sz w:val="28"/>
          <w:szCs w:val="28"/>
        </w:rPr>
        <w:t>2.</w:t>
      </w:r>
      <w:proofErr w:type="spellStart"/>
      <w:r w:rsidRPr="00A41355">
        <w:rPr>
          <w:rFonts w:ascii="Monospac821 BT" w:hAnsi="Monospac821 BT"/>
          <w:sz w:val="28"/>
          <w:szCs w:val="28"/>
          <w:lang w:val="en-US"/>
        </w:rPr>
        <w:t>weferwf</w:t>
      </w:r>
      <w:proofErr w:type="spellEnd"/>
      <w:r w:rsidRPr="00A41355">
        <w:rPr>
          <w:rFonts w:ascii="Monospac821 BT" w:hAnsi="Monospac821 BT"/>
          <w:sz w:val="28"/>
          <w:szCs w:val="28"/>
        </w:rPr>
        <w:t>.</w:t>
      </w:r>
      <w:proofErr w:type="spellStart"/>
      <w:r w:rsidRPr="00A41355">
        <w:rPr>
          <w:rFonts w:ascii="Monospac821 BT" w:hAnsi="Monospac821 BT"/>
          <w:sz w:val="28"/>
          <w:szCs w:val="28"/>
          <w:lang w:val="en-US"/>
        </w:rPr>
        <w:t>qwerraewafdsghxgfncxh</w:t>
      </w:r>
      <w:proofErr w:type="spellEnd"/>
      <w:proofErr w:type="gramEnd"/>
      <w:r w:rsidRPr="00A41355">
        <w:rPr>
          <w:rFonts w:ascii="Monospac821 BT" w:hAnsi="Monospac821 BT"/>
          <w:sz w:val="28"/>
          <w:szCs w:val="28"/>
        </w:rPr>
        <w:t>(</w:t>
      </w:r>
      <w:r>
        <w:rPr>
          <w:rFonts w:asciiTheme="minorHAnsi" w:hAnsiTheme="minorHAnsi"/>
          <w:sz w:val="28"/>
          <w:szCs w:val="28"/>
          <w:lang w:val="en-US"/>
        </w:rPr>
        <w:t>a</w:t>
      </w:r>
      <w:r w:rsidRPr="00A41355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  <w:lang w:val="en-US"/>
        </w:rPr>
        <w:t>b</w:t>
      </w:r>
      <w:r w:rsidRPr="00A41355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  <w:lang w:val="en-US"/>
        </w:rPr>
        <w:t>c</w:t>
      </w:r>
      <w:r w:rsidRPr="00A41355">
        <w:rPr>
          <w:rFonts w:ascii="Monospac821 BT" w:hAnsi="Monospac821 BT"/>
          <w:sz w:val="28"/>
          <w:szCs w:val="28"/>
        </w:rPr>
        <w:t>)</w:t>
      </w:r>
      <w:r>
        <w:rPr>
          <w:rFonts w:asciiTheme="minorHAnsi" w:hAnsiTheme="minorHAnsi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— </w:t>
      </w:r>
    </w:p>
    <w:p w:rsidR="00A41355" w:rsidRP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– это первое число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1355" w:rsidRP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оператор</w:t>
      </w:r>
      <w:r w:rsidRPr="00A41355">
        <w:rPr>
          <w:rFonts w:ascii="Times New Roman" w:hAnsi="Times New Roman"/>
          <w:sz w:val="28"/>
          <w:szCs w:val="28"/>
        </w:rPr>
        <w:t>;</w:t>
      </w:r>
    </w:p>
    <w:p w:rsidR="00A41355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</w:t>
      </w:r>
      <w:r w:rsidRPr="00A4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второе число</w:t>
      </w:r>
      <w:r w:rsidRPr="00A41355">
        <w:rPr>
          <w:rFonts w:ascii="Times New Roman" w:hAnsi="Times New Roman"/>
          <w:sz w:val="28"/>
          <w:szCs w:val="28"/>
        </w:rPr>
        <w:t>;</w:t>
      </w:r>
    </w:p>
    <w:p w:rsidR="00753A1F" w:rsidRDefault="00A41355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 строке</w:t>
      </w:r>
      <w:r w:rsidR="00753A1F" w:rsidRPr="00753A1F">
        <w:rPr>
          <w:rFonts w:ascii="Times New Roman" w:hAnsi="Times New Roman"/>
          <w:sz w:val="28"/>
          <w:szCs w:val="28"/>
        </w:rPr>
        <w:t xml:space="preserve"> </w:t>
      </w:r>
      <w:r w:rsidR="00753A1F">
        <w:rPr>
          <w:rFonts w:ascii="Times New Roman" w:hAnsi="Times New Roman"/>
          <w:sz w:val="28"/>
          <w:szCs w:val="28"/>
        </w:rPr>
        <w:t>«</w:t>
      </w:r>
      <w:r w:rsidR="00753A1F">
        <w:rPr>
          <w:rFonts w:ascii="Times New Roman" w:hAnsi="Times New Roman"/>
          <w:sz w:val="28"/>
          <w:szCs w:val="28"/>
          <w:lang w:val="en-US"/>
        </w:rPr>
        <w:t>Assert</w:t>
      </w:r>
      <w:r w:rsidR="00753A1F" w:rsidRPr="00753A1F">
        <w:rPr>
          <w:rFonts w:ascii="Times New Roman" w:hAnsi="Times New Roman"/>
          <w:sz w:val="28"/>
          <w:szCs w:val="28"/>
        </w:rPr>
        <w:t>.</w:t>
      </w:r>
      <w:proofErr w:type="spellStart"/>
      <w:r w:rsidR="00753A1F">
        <w:rPr>
          <w:rFonts w:ascii="Times New Roman" w:hAnsi="Times New Roman"/>
          <w:sz w:val="28"/>
          <w:szCs w:val="28"/>
          <w:lang w:val="en-US"/>
        </w:rPr>
        <w:t>IsTrue</w:t>
      </w:r>
      <w:proofErr w:type="spellEnd"/>
      <w:r w:rsidR="00753A1F" w:rsidRPr="00753A1F">
        <w:rPr>
          <w:rFonts w:ascii="Times New Roman" w:hAnsi="Times New Roman"/>
          <w:sz w:val="28"/>
          <w:szCs w:val="28"/>
        </w:rPr>
        <w:t>(</w:t>
      </w:r>
      <w:r w:rsidR="00753A1F">
        <w:rPr>
          <w:rFonts w:ascii="Times New Roman" w:hAnsi="Times New Roman"/>
          <w:sz w:val="28"/>
          <w:szCs w:val="28"/>
          <w:lang w:val="en-US"/>
        </w:rPr>
        <w:t>x</w:t>
      </w:r>
      <w:r w:rsidR="00753A1F" w:rsidRPr="00753A1F">
        <w:rPr>
          <w:rFonts w:ascii="Times New Roman" w:hAnsi="Times New Roman"/>
          <w:sz w:val="28"/>
          <w:szCs w:val="28"/>
        </w:rPr>
        <w:t>)</w:t>
      </w:r>
      <w:r w:rsidR="00753A1F">
        <w:rPr>
          <w:rFonts w:ascii="Times New Roman" w:hAnsi="Times New Roman"/>
          <w:sz w:val="28"/>
          <w:szCs w:val="28"/>
        </w:rPr>
        <w:t>» —</w:t>
      </w:r>
    </w:p>
    <w:p w:rsidR="00A41355" w:rsidRDefault="00753A1F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A935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ожидаемый результат;</w:t>
      </w:r>
    </w:p>
    <w:p w:rsidR="00753A1F" w:rsidRDefault="00753A1F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всё сходиться, и, к примеру, «5», «+», «5» дадут результат «10», то тест выдаст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.</w:t>
      </w:r>
    </w:p>
    <w:p w:rsidR="00753A1F" w:rsidRDefault="00753A1F" w:rsidP="00A41355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Увидеть результат теста можно, если навести на вкладку «Тест» сверху, и выбрав «Обозреватель тестов». Там же его и можно запускать:</w:t>
      </w:r>
    </w:p>
    <w:p w:rsidR="00A935E0" w:rsidRDefault="00753A1F" w:rsidP="00A935E0">
      <w:pPr>
        <w:keepNext/>
        <w:spacing w:line="360" w:lineRule="auto"/>
        <w:ind w:right="-1"/>
        <w:jc w:val="both"/>
      </w:pPr>
      <w:r w:rsidRPr="00753A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6B1139" wp14:editId="7F490879">
            <wp:extent cx="5715798" cy="2781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0" w:rsidRDefault="00A935E0" w:rsidP="00A935E0">
      <w:pPr>
        <w:pStyle w:val="11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Пройденный тест</w:t>
      </w:r>
    </w:p>
    <w:p w:rsidR="00A935E0" w:rsidRDefault="00A935E0" w:rsidP="00A935E0">
      <w:pPr>
        <w:keepNext/>
        <w:spacing w:line="360" w:lineRule="auto"/>
        <w:ind w:right="-1"/>
        <w:jc w:val="both"/>
      </w:pPr>
      <w:r w:rsidRPr="00A935E0">
        <w:rPr>
          <w:rFonts w:ascii="Times New Roman" w:hAnsi="Times New Roman"/>
          <w:sz w:val="28"/>
          <w:szCs w:val="28"/>
        </w:rPr>
        <w:drawing>
          <wp:inline distT="0" distB="0" distL="0" distR="0" wp14:anchorId="41675AC7" wp14:editId="78376B2F">
            <wp:extent cx="5383763" cy="2906829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205" cy="2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935E0" w:rsidRDefault="00A935E0" w:rsidP="00A935E0">
      <w:pPr>
        <w:pStyle w:val="11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Не пройденный тест</w:t>
      </w:r>
    </w:p>
    <w:p w:rsidR="00753A1F" w:rsidRPr="00753A1F" w:rsidRDefault="00753A1F" w:rsidP="00753A1F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sectPr w:rsidR="00753A1F" w:rsidRPr="00753A1F" w:rsidSect="00BC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32DBC"/>
    <w:multiLevelType w:val="hybridMultilevel"/>
    <w:tmpl w:val="60FAD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19"/>
  </w:num>
  <w:num w:numId="10">
    <w:abstractNumId w:val="5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36840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5E30BF"/>
    <w:rsid w:val="006048E4"/>
    <w:rsid w:val="006114F8"/>
    <w:rsid w:val="006632B3"/>
    <w:rsid w:val="00694DD5"/>
    <w:rsid w:val="006A6DB4"/>
    <w:rsid w:val="006A6EA0"/>
    <w:rsid w:val="006B4F7C"/>
    <w:rsid w:val="006C2B04"/>
    <w:rsid w:val="006E6387"/>
    <w:rsid w:val="00711918"/>
    <w:rsid w:val="007423AB"/>
    <w:rsid w:val="00753A1F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D5A76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41355"/>
    <w:rsid w:val="00A51B2A"/>
    <w:rsid w:val="00A76570"/>
    <w:rsid w:val="00A935E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BD2D2E"/>
    <w:rsid w:val="00C152C7"/>
    <w:rsid w:val="00C32390"/>
    <w:rsid w:val="00C50E7A"/>
    <w:rsid w:val="00C90D9A"/>
    <w:rsid w:val="00CA7BBB"/>
    <w:rsid w:val="00CC6AD5"/>
    <w:rsid w:val="00D3505D"/>
    <w:rsid w:val="00D4344B"/>
    <w:rsid w:val="00DC2856"/>
    <w:rsid w:val="00DD6BA0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7B8B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unhideWhenUsed/>
    <w:qFormat/>
    <w:rsid w:val="00A93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подпись1"/>
    <w:basedOn w:val="ab"/>
    <w:link w:val="12"/>
    <w:qFormat/>
    <w:rsid w:val="00A935E0"/>
    <w:pPr>
      <w:jc w:val="center"/>
    </w:pPr>
    <w:rPr>
      <w:rFonts w:ascii="Times New Roman" w:hAnsi="Times New Roman"/>
      <w:b/>
      <w:i w:val="0"/>
      <w:color w:val="auto"/>
      <w:sz w:val="20"/>
    </w:rPr>
  </w:style>
  <w:style w:type="character" w:customStyle="1" w:styleId="ac">
    <w:name w:val="Название объекта Знак"/>
    <w:basedOn w:val="a0"/>
    <w:link w:val="ab"/>
    <w:uiPriority w:val="35"/>
    <w:rsid w:val="00A935E0"/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12">
    <w:name w:val="подпись1 Знак"/>
    <w:basedOn w:val="ac"/>
    <w:link w:val="11"/>
    <w:rsid w:val="00A935E0"/>
    <w:rPr>
      <w:rFonts w:ascii="Times New Roman" w:eastAsia="Calibri" w:hAnsi="Times New Roman" w:cs="Times New Roman"/>
      <w:b/>
      <w:i w:val="0"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Ауд-Нагатинская-625 Студент</cp:lastModifiedBy>
  <cp:revision>3</cp:revision>
  <dcterms:created xsi:type="dcterms:W3CDTF">2025-02-24T07:35:00Z</dcterms:created>
  <dcterms:modified xsi:type="dcterms:W3CDTF">2025-02-24T07:39:00Z</dcterms:modified>
</cp:coreProperties>
</file>