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55731">
      <w:pPr>
        <w:ind w:right="-850" w:hanging="1701"/>
      </w:pPr>
      <w:r>
        <w:rPr>
          <w:lang w:eastAsia="ru-RU"/>
        </w:rPr>
        <w:drawing>
          <wp:inline distT="0" distB="0" distL="0" distR="0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E884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1177C83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282"/>
        <w:gridCol w:w="5948"/>
      </w:tblGrid>
      <w:tr w14:paraId="44BFA3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3353949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5C3617A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14:paraId="255E2D7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14:paraId="7B9450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09136E8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31B795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sz="4" w:space="0"/>
            </w:tcBorders>
            <w:shd w:val="clear" w:color="auto" w:fill="auto"/>
          </w:tcPr>
          <w:p w14:paraId="238394D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2248C9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191FE7F9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5898578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14:paraId="129C6D6C">
            <w:pPr>
              <w:pStyle w:val="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14:paraId="2DC9D3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0404057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FC0F0C2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96D346F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5999BB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39AE238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64803E02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14:paraId="78E80602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14:paraId="0A0C42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5257098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5944F9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FB872D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0E12F8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3115" w:type="dxa"/>
            <w:shd w:val="clear" w:color="auto" w:fill="auto"/>
          </w:tcPr>
          <w:p w14:paraId="25F9179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F487C5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0E5292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273D1075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6CC3D2EC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 w:type="textWrapping"/>
      </w:r>
      <w:r>
        <w:rPr>
          <w:rFonts w:ascii="TimesNewRomanPSMT" w:hAnsi="TimesNewRomanPSMT"/>
          <w:color w:val="000000"/>
          <w:sz w:val="18"/>
          <w:szCs w:val="18"/>
        </w:rPr>
        <w:br w:type="textWrapping"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14:paraId="052A3F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gridSpan w:val="2"/>
            <w:shd w:val="clear" w:color="auto" w:fill="auto"/>
          </w:tcPr>
          <w:p w14:paraId="4E3C762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4AC73FF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color="000000" w:sz="4" w:space="0"/>
            </w:tcBorders>
            <w:shd w:val="clear" w:color="auto" w:fill="auto"/>
          </w:tcPr>
          <w:p w14:paraId="37FFF198">
            <w:pPr>
              <w:spacing w:line="360" w:lineRule="auto"/>
              <w:ind w:firstLine="419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Разработка тестового сценария проекта</w:t>
            </w:r>
          </w:p>
        </w:tc>
      </w:tr>
      <w:tr w14:paraId="221C3B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gridSpan w:val="6"/>
            <w:shd w:val="clear" w:color="auto" w:fill="auto"/>
          </w:tcPr>
          <w:p w14:paraId="0B7880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5C9012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sz="4" w:space="0"/>
            </w:tcBorders>
            <w:shd w:val="clear" w:color="auto" w:fill="auto"/>
          </w:tcPr>
          <w:p w14:paraId="6C99D9D0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14:paraId="1C3AB9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000000" w:sz="4" w:space="0"/>
            </w:tcBorders>
            <w:shd w:val="clear" w:color="auto" w:fill="auto"/>
          </w:tcPr>
          <w:p w14:paraId="7FBF9C6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color="000000" w:sz="4" w:space="0"/>
            </w:tcBorders>
            <w:shd w:val="clear" w:color="auto" w:fill="auto"/>
          </w:tcPr>
          <w:p w14:paraId="124946E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color="000000" w:sz="4" w:space="0"/>
            </w:tcBorders>
            <w:shd w:val="clear" w:color="auto" w:fill="auto"/>
          </w:tcPr>
          <w:p w14:paraId="4A19784F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14:paraId="70D60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4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 w14:paraId="0EE1B44D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A82CE26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 w14:paraId="346AD92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 w14:paraId="36F98115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0775FF5F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14:paraId="661D4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4CE7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4D9C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 w14:paraId="24591FDD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7F1C83E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F2C3C1E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Style w:val="6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36"/>
        <w:gridCol w:w="4786"/>
        <w:gridCol w:w="283"/>
        <w:gridCol w:w="1985"/>
      </w:tblGrid>
      <w:tr w14:paraId="0897B5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shd w:val="clear" w:color="auto" w:fill="auto"/>
          </w:tcPr>
          <w:p w14:paraId="3A63C98D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220E3CA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color="000000" w:sz="4" w:space="0"/>
            </w:tcBorders>
            <w:shd w:val="clear" w:color="auto" w:fill="auto"/>
          </w:tcPr>
          <w:p w14:paraId="178085BE">
            <w:pPr>
              <w:spacing w:after="0" w:line="240" w:lineRule="auto"/>
              <w:jc w:val="center"/>
              <w:rPr>
                <w:rFonts w:hint="default" w:ascii="TimesNewRomanPS-BoldMT" w:hAnsi="TimesNewRomanPS-BoldMT"/>
                <w:iCs/>
                <w:sz w:val="28"/>
                <w:szCs w:val="28"/>
                <w:lang w:val="ru-RU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  <w:lang w:val="ru-RU"/>
              </w:rPr>
              <w:t>Алиев</w:t>
            </w:r>
            <w:r>
              <w:rPr>
                <w:rFonts w:hint="default" w:ascii="TimesNewRomanPS-BoldMT" w:hAnsi="TimesNewRomanPS-BoldMT"/>
                <w:iCs/>
                <w:sz w:val="28"/>
                <w:szCs w:val="28"/>
                <w:lang w:val="ru-RU"/>
              </w:rPr>
              <w:t xml:space="preserve"> Магомед Нурмагомедович</w:t>
            </w:r>
          </w:p>
        </w:tc>
        <w:tc>
          <w:tcPr>
            <w:tcW w:w="283" w:type="dxa"/>
            <w:shd w:val="clear" w:color="auto" w:fill="auto"/>
          </w:tcPr>
          <w:p w14:paraId="2543B2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color="000000" w:sz="4" w:space="0"/>
            </w:tcBorders>
            <w:shd w:val="clear" w:color="auto" w:fill="auto"/>
          </w:tcPr>
          <w:p w14:paraId="307B331E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14:paraId="499E57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shd w:val="clear" w:color="auto" w:fill="auto"/>
          </w:tcPr>
          <w:p w14:paraId="41ED1B2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5CC9E5B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color="000000" w:sz="4" w:space="0"/>
            </w:tcBorders>
            <w:shd w:val="clear" w:color="auto" w:fill="auto"/>
          </w:tcPr>
          <w:p w14:paraId="563FED8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6FDF9A9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shd w:val="clear" w:color="auto" w:fill="auto"/>
          </w:tcPr>
          <w:p w14:paraId="6B78A3BE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14:paraId="753F5A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465FD5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2D2EE26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color="000000" w:sz="4" w:space="0"/>
            </w:tcBorders>
            <w:shd w:val="clear" w:color="auto" w:fill="auto"/>
          </w:tcPr>
          <w:p w14:paraId="12EA408B">
            <w:pPr>
              <w:spacing w:after="0" w:line="240" w:lineRule="auto"/>
              <w:jc w:val="center"/>
              <w:rPr>
                <w:rFonts w:hint="default" w:ascii="TimesNewRomanPS-BoldMT" w:hAnsi="TimesNewRomanPS-BoldMT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ДКИП-31</w:t>
            </w:r>
            <w:r>
              <w:rPr>
                <w:rFonts w:hint="default" w:ascii="TimesNewRomanPS-BoldMT" w:hAnsi="TimesNewRomanPS-BoldMT"/>
                <w:color w:val="000000"/>
                <w:sz w:val="28"/>
                <w:szCs w:val="28"/>
                <w:lang w:val="ru-RU"/>
              </w:rPr>
              <w:t>2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14:paraId="7ABDF1C3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14:paraId="1B413B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069CF69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00F897F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color="000000" w:sz="4" w:space="0"/>
            </w:tcBorders>
            <w:shd w:val="clear" w:color="auto" w:fill="auto"/>
          </w:tcPr>
          <w:p w14:paraId="33053C0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DDE819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1141A274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6307BC4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Style w:val="6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4"/>
        <w:gridCol w:w="4532"/>
        <w:gridCol w:w="283"/>
        <w:gridCol w:w="1984"/>
      </w:tblGrid>
      <w:tr w14:paraId="210852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auto"/>
          </w:tcPr>
          <w:p w14:paraId="163A328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6000203D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color="000000" w:sz="4" w:space="0"/>
            </w:tcBorders>
            <w:shd w:val="clear" w:color="auto" w:fill="auto"/>
          </w:tcPr>
          <w:p w14:paraId="07FE15E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Авдеенков Владимир Александрович</w:t>
            </w:r>
          </w:p>
        </w:tc>
        <w:tc>
          <w:tcPr>
            <w:tcW w:w="283" w:type="dxa"/>
            <w:shd w:val="clear" w:color="auto" w:fill="auto"/>
          </w:tcPr>
          <w:p w14:paraId="1D2816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color="000000" w:sz="4" w:space="0"/>
            </w:tcBorders>
            <w:shd w:val="clear" w:color="auto" w:fill="auto"/>
          </w:tcPr>
          <w:p w14:paraId="7BFBBEA1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14:paraId="6F0B2B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auto"/>
          </w:tcPr>
          <w:p w14:paraId="57B4F22E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0BEDF73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color="000000" w:sz="4" w:space="0"/>
            </w:tcBorders>
            <w:shd w:val="clear" w:color="auto" w:fill="auto"/>
          </w:tcPr>
          <w:p w14:paraId="624FC95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545D32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000000" w:sz="4" w:space="0"/>
            </w:tcBorders>
            <w:shd w:val="clear" w:color="auto" w:fill="auto"/>
          </w:tcPr>
          <w:p w14:paraId="4FF48B93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9D85F42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EACC72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4C77B59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 w:type="textWrapping"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4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41934A06">
      <w:pPr>
        <w:spacing w:line="360" w:lineRule="auto"/>
        <w:ind w:right="-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работа №4: «</w:t>
      </w:r>
      <w:r>
        <w:rPr>
          <w:rFonts w:ascii="Times New Roman" w:hAnsi="Times New Roman"/>
          <w:b/>
          <w:sz w:val="28"/>
          <w:szCs w:val="28"/>
        </w:rPr>
        <w:t>Разработка тестового сценария проекта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2AE81641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занятия:</w:t>
      </w:r>
      <w:r>
        <w:rPr>
          <w:rFonts w:ascii="Times New Roman" w:hAnsi="Times New Roman"/>
          <w:sz w:val="28"/>
          <w:szCs w:val="28"/>
        </w:rPr>
        <w:t xml:space="preserve"> Получить навыки разработки тестовых сценариев.</w:t>
      </w:r>
    </w:p>
    <w:p w14:paraId="35D16ED6">
      <w:p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Задачи:</w:t>
      </w:r>
    </w:p>
    <w:p w14:paraId="53A7C0B9">
      <w:pPr>
        <w:numPr>
          <w:ilvl w:val="0"/>
          <w:numId w:val="1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(язык – любой) программу решения квадратного уравнения ах2 + bх + с = 0 (задаваемые с клавиатуры коэффициенты –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);</w:t>
      </w:r>
    </w:p>
    <w:p w14:paraId="778A016D">
      <w:pPr>
        <w:numPr>
          <w:ilvl w:val="0"/>
          <w:numId w:val="1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минимальный набор тестов для программы нахождения корней квадратного уравнения ах2 + bх + с = 0 (корни вещественные или комплексные, один/два/бесконечно, один/оба нулевых корня и т. д.);</w:t>
      </w:r>
    </w:p>
    <w:p w14:paraId="7D6BFE88">
      <w:pPr>
        <w:numPr>
          <w:ilvl w:val="0"/>
          <w:numId w:val="1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отчёт (код и скриншоты работы каждого теста, выводы).</w:t>
      </w:r>
    </w:p>
    <w:p w14:paraId="760BD31E">
      <w:pPr>
        <w:spacing w:line="36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работы:</w:t>
      </w:r>
    </w:p>
    <w:p w14:paraId="10C94BA6">
      <w:pPr>
        <w:spacing w:line="360" w:lineRule="auto"/>
        <w:ind w:right="-1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№1:</w:t>
      </w:r>
    </w:p>
    <w:p w14:paraId="631DD20C">
      <w:pPr>
        <w:pStyle w:val="11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math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a =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Введите</w:t>
      </w:r>
      <w:r>
        <w:rPr>
          <w:color w:val="6AAB73"/>
          <w:lang w:val="en-US"/>
        </w:rPr>
        <w:t xml:space="preserve"> a: "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b =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Введите</w:t>
      </w:r>
      <w:r>
        <w:rPr>
          <w:color w:val="6AAB73"/>
          <w:lang w:val="en-US"/>
        </w:rPr>
        <w:t xml:space="preserve"> b: "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c =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Введите</w:t>
      </w:r>
      <w:r>
        <w:rPr>
          <w:color w:val="6AAB73"/>
          <w:lang w:val="en-US"/>
        </w:rPr>
        <w:t xml:space="preserve"> c: "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 xml:space="preserve">(a, </w:t>
      </w:r>
      <w:r>
        <w:rPr>
          <w:color w:val="6AAB73"/>
          <w:lang w:val="en-US"/>
        </w:rPr>
        <w:t>"x^2 + "</w:t>
      </w:r>
      <w:r>
        <w:rPr>
          <w:color w:val="BCBEC4"/>
          <w:lang w:val="en-US"/>
        </w:rPr>
        <w:t xml:space="preserve">, b, </w:t>
      </w:r>
      <w:r>
        <w:rPr>
          <w:color w:val="6AAB73"/>
          <w:lang w:val="en-US"/>
        </w:rPr>
        <w:t>"x + "</w:t>
      </w:r>
      <w:r>
        <w:rPr>
          <w:color w:val="BCBEC4"/>
          <w:lang w:val="en-US"/>
        </w:rPr>
        <w:t xml:space="preserve">, c, </w:t>
      </w:r>
      <w:r>
        <w:rPr>
          <w:color w:val="6AAB73"/>
          <w:lang w:val="en-US"/>
        </w:rPr>
        <w:t>" = 0"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discr = b**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- </w:t>
      </w:r>
      <w:r>
        <w:rPr>
          <w:color w:val="2AACB8"/>
          <w:lang w:val="en-US"/>
        </w:rPr>
        <w:t xml:space="preserve">4 </w:t>
      </w:r>
      <w:r>
        <w:rPr>
          <w:color w:val="BCBEC4"/>
          <w:lang w:val="en-US"/>
        </w:rPr>
        <w:t>* a * c</w:t>
      </w:r>
      <w:r>
        <w:rPr>
          <w:color w:val="BCBEC4"/>
          <w:lang w:val="en-US"/>
        </w:rPr>
        <w:br w:type="textWrapping"/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"D = "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round</w:t>
      </w:r>
      <w:r>
        <w:rPr>
          <w:color w:val="BCBEC4"/>
          <w:lang w:val="en-US"/>
        </w:rPr>
        <w:t xml:space="preserve">(discr,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discr &gt;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a ==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Деление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ноль</w:t>
      </w:r>
      <w:r>
        <w:rPr>
          <w:color w:val="6AAB73"/>
          <w:lang w:val="en-US"/>
        </w:rPr>
        <w:t xml:space="preserve">! </w:t>
      </w:r>
      <w:r>
        <w:rPr>
          <w:color w:val="6AAB73"/>
        </w:rPr>
        <w:t>Ошибка</w:t>
      </w:r>
      <w:r>
        <w:rPr>
          <w:color w:val="6AAB73"/>
          <w:lang w:val="en-US"/>
        </w:rPr>
        <w:t>!"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x1 = (-b + math.sqrt(discr)) / (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>* a)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x2 = (-b - math.sqrt(discr)) / (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>* a)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"x1 = "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round</w:t>
      </w:r>
      <w:r>
        <w:rPr>
          <w:color w:val="BCBEC4"/>
          <w:lang w:val="en-US"/>
        </w:rPr>
        <w:t xml:space="preserve">(x1,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),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</w:t>
      </w:r>
      <w:r>
        <w:rPr>
          <w:color w:val="6AAB73"/>
          <w:lang w:val="en-US"/>
        </w:rPr>
        <w:t>"x2 = "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round</w:t>
      </w:r>
      <w:r>
        <w:rPr>
          <w:color w:val="BCBEC4"/>
          <w:lang w:val="en-US"/>
        </w:rPr>
        <w:t xml:space="preserve">(x2,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elif </w:t>
      </w:r>
      <w:r>
        <w:rPr>
          <w:color w:val="BCBEC4"/>
          <w:lang w:val="en-US"/>
        </w:rPr>
        <w:t xml:space="preserve">discr ==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x = -b / (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>* a)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"x = "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round</w:t>
      </w:r>
      <w:r>
        <w:rPr>
          <w:color w:val="BCBEC4"/>
          <w:lang w:val="en-US"/>
        </w:rPr>
        <w:t xml:space="preserve">(x,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Корней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>
        <w:rPr>
          <w:color w:val="6AAB73"/>
          <w:lang w:val="en-US"/>
        </w:rPr>
        <w:t>."</w:t>
      </w:r>
      <w:r>
        <w:rPr>
          <w:color w:val="BCBEC4"/>
          <w:lang w:val="en-US"/>
        </w:rPr>
        <w:t>)</w:t>
      </w:r>
    </w:p>
    <w:p w14:paraId="7D481CC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1DEE5858">
      <w:pPr>
        <w:spacing w:line="360" w:lineRule="auto"/>
        <w:ind w:right="-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№2:</w:t>
      </w:r>
    </w:p>
    <w:p w14:paraId="48A17CD1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введении параметров, которые приводят к дискриминанту больше нуля результат следующий: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305050" cy="1514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333625" cy="1295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2D4C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попытке деления на ноль:</w:t>
      </w:r>
    </w:p>
    <w:p w14:paraId="6B11F618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352675" cy="1333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8AD1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отсутствии корней:</w:t>
      </w:r>
    </w:p>
    <w:p w14:paraId="7D0D8AF0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286000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B2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6BE43F2">
      <w:pPr>
        <w:spacing w:line="360" w:lineRule="auto"/>
        <w:ind w:right="-1" w:firstLine="14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вопросы:</w:t>
      </w:r>
    </w:p>
    <w:p w14:paraId="6BA977E5">
      <w:pPr>
        <w:numPr>
          <w:ilvl w:val="0"/>
          <w:numId w:val="2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 стоимости и причины ошибок в программном обеспечении. </w:t>
      </w:r>
    </w:p>
    <w:p w14:paraId="0555282A">
      <w:pPr>
        <w:numPr>
          <w:ilvl w:val="0"/>
          <w:numId w:val="2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 и методы тестирования.</w:t>
      </w:r>
    </w:p>
    <w:p w14:paraId="68E8EFEA">
      <w:pPr>
        <w:numPr>
          <w:ilvl w:val="0"/>
          <w:numId w:val="2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Понятие теста.</w:t>
      </w:r>
    </w:p>
    <w:p w14:paraId="5E1911C7">
      <w:pPr>
        <w:numPr>
          <w:ilvl w:val="0"/>
          <w:numId w:val="2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к разработке тестовых сценариев. </w:t>
      </w:r>
    </w:p>
    <w:p w14:paraId="477346BA">
      <w:pPr>
        <w:numPr>
          <w:ilvl w:val="0"/>
          <w:numId w:val="2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Правила разработки тестовых сценариев.</w:t>
      </w:r>
    </w:p>
    <w:p w14:paraId="0E12BEBA">
      <w:pPr>
        <w:spacing w:line="360" w:lineRule="auto"/>
        <w:ind w:left="142" w:right="-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Ответы:</w:t>
      </w:r>
    </w:p>
    <w:p w14:paraId="0C2F817A">
      <w:pPr>
        <w:numPr>
          <w:ilvl w:val="0"/>
          <w:numId w:val="3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 стоимости и причины ошибок в программном обеспечении:</w:t>
      </w:r>
    </w:p>
    <w:p w14:paraId="0299FA52">
      <w:pPr>
        <w:numPr>
          <w:ilvl w:val="0"/>
          <w:numId w:val="4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 программного обеспечения показывает наличие ошибок, но не доказывает их отсутствие;</w:t>
      </w:r>
    </w:p>
    <w:p w14:paraId="6892E1DC">
      <w:pPr>
        <w:numPr>
          <w:ilvl w:val="0"/>
          <w:numId w:val="4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 тестирования программного обеспечения включают выявление дефектов, проверку функциональности, оценку надёжности и производительности, проверку совместимости и подтверждение соответствия стандартам.</w:t>
      </w:r>
    </w:p>
    <w:p w14:paraId="2EBBA2A3">
      <w:pPr>
        <w:numPr>
          <w:ilvl w:val="0"/>
          <w:numId w:val="5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 и методы тестирования:</w:t>
      </w:r>
    </w:p>
    <w:p w14:paraId="294BEA6A">
      <w:pPr>
        <w:numPr>
          <w:ilvl w:val="0"/>
          <w:numId w:val="6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модульное тестирование, интеграционное тестирование, системное тестирование, приёмочное тестирование, нагрузочное тестирование и тестирование совместимости;</w:t>
      </w:r>
    </w:p>
    <w:p w14:paraId="2FEB5CA5">
      <w:pPr>
        <w:numPr>
          <w:ilvl w:val="0"/>
          <w:numId w:val="6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роли и обязанности в тестировании программного обеспечения включают тестировщика, тест-лидера, тест-аналитика, тест-инженера и тестового архитектора.</w:t>
      </w:r>
    </w:p>
    <w:p w14:paraId="18984CA7">
      <w:pPr>
        <w:numPr>
          <w:ilvl w:val="0"/>
          <w:numId w:val="7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Понятие теста: тест — это инструмент для проверки соответствия программного продукта заданным требованиям и выявления дефектов.</w:t>
      </w:r>
    </w:p>
    <w:p w14:paraId="5BED823C">
      <w:pPr>
        <w:numPr>
          <w:ilvl w:val="0"/>
          <w:numId w:val="7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 к разработке тестовых сценариев:</w:t>
      </w:r>
    </w:p>
    <w:p w14:paraId="3BFF9FF7">
      <w:pPr>
        <w:numPr>
          <w:ilvl w:val="0"/>
          <w:numId w:val="8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сценарии должны быть чёткими и понятными;</w:t>
      </w:r>
    </w:p>
    <w:p w14:paraId="0DC40A25">
      <w:pPr>
        <w:numPr>
          <w:ilvl w:val="0"/>
          <w:numId w:val="8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сценарии должны охватывать все возможные варианты использования программного продукта;</w:t>
      </w:r>
    </w:p>
    <w:p w14:paraId="58B46A62">
      <w:pPr>
        <w:numPr>
          <w:ilvl w:val="0"/>
          <w:numId w:val="8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сценарии должны быть независимыми друг от друга.</w:t>
      </w:r>
    </w:p>
    <w:p w14:paraId="52ADC8D0">
      <w:pPr>
        <w:numPr>
          <w:ilvl w:val="0"/>
          <w:numId w:val="9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Правила разработки тестовых сценариев:</w:t>
      </w:r>
    </w:p>
    <w:p w14:paraId="1DED0108">
      <w:pPr>
        <w:numPr>
          <w:ilvl w:val="0"/>
          <w:numId w:val="10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сценарии должны быть разработаны на основе требований к программному продукту;</w:t>
      </w:r>
    </w:p>
    <w:p w14:paraId="2CCE009D">
      <w:pPr>
        <w:numPr>
          <w:ilvl w:val="0"/>
          <w:numId w:val="10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сценарии должны быть протестированы и утверждены командой разработчиков;</w:t>
      </w:r>
    </w:p>
    <w:p w14:paraId="65F6FC54">
      <w:pPr>
        <w:numPr>
          <w:ilvl w:val="0"/>
          <w:numId w:val="10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сценарии должны быть регулярно обновляться и корректироваться по мере изменения требований к продукту.</w:t>
      </w:r>
    </w:p>
    <w:p w14:paraId="0EAAC5BC">
      <w:pPr>
        <w:spacing w:line="360" w:lineRule="auto"/>
        <w:ind w:right="-1" w:firstLine="142"/>
        <w:rPr>
          <w:rFonts w:ascii="Times New Roman" w:hAnsi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C7625"/>
    <w:multiLevelType w:val="multilevel"/>
    <w:tmpl w:val="210C76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443532D"/>
    <w:multiLevelType w:val="multilevel"/>
    <w:tmpl w:val="244353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FDB2E86"/>
    <w:multiLevelType w:val="multilevel"/>
    <w:tmpl w:val="2FDB2E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41C1D0B"/>
    <w:multiLevelType w:val="multilevel"/>
    <w:tmpl w:val="441C1D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5458017C"/>
    <w:multiLevelType w:val="multilevel"/>
    <w:tmpl w:val="54580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55892AC5"/>
    <w:multiLevelType w:val="multilevel"/>
    <w:tmpl w:val="55892A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5FE51873"/>
    <w:multiLevelType w:val="multilevel"/>
    <w:tmpl w:val="5FE518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64CE7266"/>
    <w:multiLevelType w:val="multilevel"/>
    <w:tmpl w:val="64CE7266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5F40286"/>
    <w:multiLevelType w:val="multilevel"/>
    <w:tmpl w:val="65F40286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77E2A2F"/>
    <w:multiLevelType w:val="multilevel"/>
    <w:tmpl w:val="677E2A2F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000A7"/>
    <w:rsid w:val="00062A5D"/>
    <w:rsid w:val="00066816"/>
    <w:rsid w:val="00075051"/>
    <w:rsid w:val="00080C71"/>
    <w:rsid w:val="000D3843"/>
    <w:rsid w:val="000F171F"/>
    <w:rsid w:val="00163562"/>
    <w:rsid w:val="00195EB2"/>
    <w:rsid w:val="001A4BF4"/>
    <w:rsid w:val="001F0075"/>
    <w:rsid w:val="00213180"/>
    <w:rsid w:val="002239E7"/>
    <w:rsid w:val="00272693"/>
    <w:rsid w:val="002D3CCF"/>
    <w:rsid w:val="002F3B15"/>
    <w:rsid w:val="0035584B"/>
    <w:rsid w:val="00357A09"/>
    <w:rsid w:val="00370A23"/>
    <w:rsid w:val="003777C3"/>
    <w:rsid w:val="003934D6"/>
    <w:rsid w:val="00435607"/>
    <w:rsid w:val="0047154E"/>
    <w:rsid w:val="00495D7D"/>
    <w:rsid w:val="00497900"/>
    <w:rsid w:val="004C1097"/>
    <w:rsid w:val="004E3FFE"/>
    <w:rsid w:val="004F4246"/>
    <w:rsid w:val="005124F2"/>
    <w:rsid w:val="005144D9"/>
    <w:rsid w:val="00541A22"/>
    <w:rsid w:val="00555C23"/>
    <w:rsid w:val="0059304C"/>
    <w:rsid w:val="005B71E6"/>
    <w:rsid w:val="006048E4"/>
    <w:rsid w:val="006114F8"/>
    <w:rsid w:val="00694DD5"/>
    <w:rsid w:val="006A6DB4"/>
    <w:rsid w:val="006A6EA0"/>
    <w:rsid w:val="006B4F7C"/>
    <w:rsid w:val="006C2B04"/>
    <w:rsid w:val="006E6387"/>
    <w:rsid w:val="00711918"/>
    <w:rsid w:val="007423AB"/>
    <w:rsid w:val="00772C72"/>
    <w:rsid w:val="007C29C1"/>
    <w:rsid w:val="00810E19"/>
    <w:rsid w:val="00840C62"/>
    <w:rsid w:val="00884C8E"/>
    <w:rsid w:val="00896C66"/>
    <w:rsid w:val="008A2A6B"/>
    <w:rsid w:val="008A3096"/>
    <w:rsid w:val="008D09D7"/>
    <w:rsid w:val="008E4299"/>
    <w:rsid w:val="008E6769"/>
    <w:rsid w:val="008E6FF6"/>
    <w:rsid w:val="0091256F"/>
    <w:rsid w:val="009B2B4F"/>
    <w:rsid w:val="009B2E5B"/>
    <w:rsid w:val="009B57A9"/>
    <w:rsid w:val="00A11773"/>
    <w:rsid w:val="00A35458"/>
    <w:rsid w:val="00A51B2A"/>
    <w:rsid w:val="00A76570"/>
    <w:rsid w:val="00A97E33"/>
    <w:rsid w:val="00B054D1"/>
    <w:rsid w:val="00B1098E"/>
    <w:rsid w:val="00B32A90"/>
    <w:rsid w:val="00B444DD"/>
    <w:rsid w:val="00B51D1B"/>
    <w:rsid w:val="00B736F0"/>
    <w:rsid w:val="00BB07F9"/>
    <w:rsid w:val="00BC6C75"/>
    <w:rsid w:val="00C152C7"/>
    <w:rsid w:val="00C32390"/>
    <w:rsid w:val="00C50E7A"/>
    <w:rsid w:val="00C90D9A"/>
    <w:rsid w:val="00CA7BBB"/>
    <w:rsid w:val="00CC6AD5"/>
    <w:rsid w:val="00D3505D"/>
    <w:rsid w:val="00D4344B"/>
    <w:rsid w:val="00DC2856"/>
    <w:rsid w:val="00E16EF9"/>
    <w:rsid w:val="00E20A3A"/>
    <w:rsid w:val="00E23D31"/>
    <w:rsid w:val="00E66525"/>
    <w:rsid w:val="00F03E0E"/>
    <w:rsid w:val="00F67A85"/>
    <w:rsid w:val="00FB0707"/>
    <w:rsid w:val="00FC65AD"/>
    <w:rsid w:val="00FD4FA6"/>
    <w:rsid w:val="1F5C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link w:val="17"/>
    <w:unhideWhenUsed/>
    <w:qFormat/>
    <w:uiPriority w:val="9"/>
    <w:pPr>
      <w:keepNext/>
      <w:keepLines/>
      <w:spacing w:after="0" w:line="259" w:lineRule="auto"/>
      <w:ind w:left="197"/>
      <w:jc w:val="center"/>
      <w:outlineLvl w:val="1"/>
    </w:pPr>
    <w:rPr>
      <w:rFonts w:ascii="Times New Roman" w:hAnsi="Times New Roman" w:eastAsia="Times New Roman" w:cs="Times New Roman"/>
      <w:b/>
      <w:i/>
      <w:color w:val="000000"/>
      <w:sz w:val="28"/>
      <w:szCs w:val="22"/>
      <w:lang w:val="ru-RU" w:eastAsia="ru-RU" w:bidi="ar-SA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13"/>
    <w:unhideWhenUsed/>
    <w:uiPriority w:val="99"/>
    <w:pPr>
      <w:spacing w:after="12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10">
    <w:name w:val="Normal (Web)"/>
    <w:basedOn w:val="1"/>
    <w:unhideWhenUsed/>
    <w:qFormat/>
    <w:uiPriority w:val="99"/>
    <w:rPr>
      <w:rFonts w:ascii="Times New Roman" w:hAnsi="Times New Roman"/>
      <w:sz w:val="24"/>
      <w:szCs w:val="24"/>
    </w:rPr>
  </w:style>
  <w:style w:type="paragraph" w:styleId="11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2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Основной текст Знак"/>
    <w:basedOn w:val="5"/>
    <w:link w:val="9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15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6">
    <w:name w:val="Текст выноски Знак"/>
    <w:basedOn w:val="5"/>
    <w:link w:val="8"/>
    <w:semiHidden/>
    <w:uiPriority w:val="99"/>
    <w:rPr>
      <w:rFonts w:ascii="Tahoma" w:hAnsi="Tahoma" w:eastAsia="Calibri" w:cs="Tahoma"/>
      <w:sz w:val="16"/>
      <w:szCs w:val="16"/>
    </w:rPr>
  </w:style>
  <w:style w:type="character" w:customStyle="1" w:styleId="17">
    <w:name w:val="Заголовок 2 Знак"/>
    <w:basedOn w:val="5"/>
    <w:link w:val="3"/>
    <w:uiPriority w:val="9"/>
    <w:rPr>
      <w:rFonts w:ascii="Times New Roman" w:hAnsi="Times New Roman" w:eastAsia="Times New Roman" w:cs="Times New Roman"/>
      <w:b/>
      <w:i/>
      <w:color w:val="000000"/>
      <w:sz w:val="28"/>
      <w:lang w:eastAsia="ru-RU"/>
    </w:rPr>
  </w:style>
  <w:style w:type="table" w:customStyle="1" w:styleId="18">
    <w:name w:val="TableGrid"/>
    <w:uiPriority w:val="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9">
    <w:name w:val="Заголовок 3 Знак"/>
    <w:basedOn w:val="5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0">
    <w:name w:val="Стандартный HTML Знак"/>
    <w:basedOn w:val="5"/>
    <w:link w:val="11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566</Words>
  <Characters>3230</Characters>
  <Lines>26</Lines>
  <Paragraphs>7</Paragraphs>
  <TotalTime>89</TotalTime>
  <ScaleCrop>false</ScaleCrop>
  <LinksUpToDate>false</LinksUpToDate>
  <CharactersWithSpaces>3789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2024-04-16T06:53:00Z</dcterms:created>
  <dc:creator>Ауд-Нагатинская-816 Студент</dc:creator>
  <cp:lastModifiedBy>Roma</cp:lastModifiedBy>
  <dcterms:modified xsi:type="dcterms:W3CDTF">2025-03-19T12:47:03Z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13D2831248344D37804A6702C2FA2182_12</vt:lpwstr>
  </property>
</Properties>
</file>