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8A3096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A41355">
        <w:rPr>
          <w:rFonts w:ascii="TimesNewRomanPS-BoldMT" w:hAnsi="TimesNewRomanPS-BoldMT"/>
          <w:b/>
          <w:bCs/>
          <w:sz w:val="28"/>
          <w:szCs w:val="28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A41355" w:rsidP="006632B3">
            <w:pPr>
              <w:spacing w:line="360" w:lineRule="auto"/>
              <w:ind w:firstLine="419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>
              <w:rPr>
                <w:rFonts w:ascii="Times New Roman" w:hAnsi="Times New Roman"/>
                <w:b/>
                <w:sz w:val="28"/>
              </w:rPr>
              <w:t>ункциональное тестирование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753A1F" w:rsidP="006632B3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</w:t>
            </w:r>
            <w:r w:rsidR="006632B3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ИС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0E573A" w:rsidRDefault="0058222E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Белозерцев Дмитрий Сергеевич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B32A90">
              <w:rPr>
                <w:rFonts w:ascii="TimesNewRomanPS-BoldMT" w:hAnsi="TimesNewRomanPS-BoldMT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A41355" w:rsidP="009446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Сибирев</w:t>
            </w:r>
            <w:proofErr w:type="spellEnd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3684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5</w:t>
      </w:r>
    </w:p>
    <w:p w:rsidR="009B2B4F" w:rsidRPr="009B2B4F" w:rsidRDefault="00B32A90" w:rsidP="00DD6BA0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A4135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№5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A41355">
        <w:rPr>
          <w:rFonts w:ascii="Times New Roman" w:hAnsi="Times New Roman"/>
          <w:b/>
          <w:sz w:val="28"/>
          <w:szCs w:val="28"/>
        </w:rPr>
        <w:t>Функциональное тестирование</w:t>
      </w:r>
      <w:r w:rsidR="005124F2" w:rsidRPr="006632B3">
        <w:rPr>
          <w:rFonts w:ascii="Times New Roman" w:hAnsi="Times New Roman"/>
          <w:b/>
          <w:bCs/>
          <w:sz w:val="28"/>
          <w:szCs w:val="28"/>
        </w:rPr>
        <w:t>»</w:t>
      </w:r>
    </w:p>
    <w:p w:rsidR="00541A22" w:rsidRDefault="00E23D31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>Изучение информационной технологии создания функционального тестирования.</w:t>
      </w:r>
    </w:p>
    <w:p w:rsidR="006632B3" w:rsidRPr="006632B3" w:rsidRDefault="00C152C7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</w:t>
      </w:r>
      <w:r w:rsidR="006632B3">
        <w:rPr>
          <w:rFonts w:ascii="Times New Roman" w:hAnsi="Times New Roman"/>
          <w:b/>
          <w:sz w:val="28"/>
          <w:szCs w:val="28"/>
        </w:rPr>
        <w:t>дание</w:t>
      </w:r>
      <w:r w:rsidRPr="00C152C7">
        <w:rPr>
          <w:rFonts w:ascii="Times New Roman" w:hAnsi="Times New Roman"/>
          <w:b/>
          <w:sz w:val="28"/>
          <w:szCs w:val="28"/>
        </w:rPr>
        <w:t>:</w:t>
      </w:r>
      <w:r w:rsidR="00A41355">
        <w:rPr>
          <w:rFonts w:ascii="Times New Roman" w:hAnsi="Times New Roman"/>
          <w:b/>
          <w:sz w:val="28"/>
          <w:szCs w:val="28"/>
        </w:rPr>
        <w:t xml:space="preserve"> </w:t>
      </w:r>
      <w:r w:rsidR="00A41355" w:rsidRPr="00A41355">
        <w:rPr>
          <w:rFonts w:ascii="Times New Roman" w:hAnsi="Times New Roman"/>
          <w:sz w:val="28"/>
          <w:szCs w:val="28"/>
        </w:rPr>
        <w:t>На основе приведённого примера провести функциональное тестирование.</w:t>
      </w:r>
    </w:p>
    <w:p w:rsidR="00BD2D2E" w:rsidRDefault="00036840" w:rsidP="00036840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036840">
        <w:rPr>
          <w:rFonts w:ascii="Times New Roman" w:hAnsi="Times New Roman"/>
          <w:b/>
          <w:sz w:val="28"/>
          <w:szCs w:val="28"/>
        </w:rPr>
        <w:t>Ход работы: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Было написано небольшое приложение – консольный калькулятор: 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Generic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Linq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Threading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Tasks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ConsoleApp2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weferwf</w:t>
      </w:r>
      <w:proofErr w:type="spellEnd"/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qwerraewafdsghxgfncxh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</w:t>
      </w:r>
      <w:proofErr w:type="spellStart"/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умма</w:t>
      </w:r>
      <w:proofErr w:type="spell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и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Разность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и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Умножение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равно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total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/ </w:t>
      </w:r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Деление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равно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A41355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"Неизвестный оператор."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Program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string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[]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again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д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again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д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первое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число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ToDouble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оператор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ToChar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"Введите второе число:"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ToDouble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weferwf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qwerraewafdsghxgfncxh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WriteLine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"Вы хотите продолжить работу с калькулятором? (д/н)"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again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ToChar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был добавлен в этот же проект с консольным калькулятором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 (</w:t>
      </w:r>
      <w:r w:rsidRPr="00A413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>
        <w:rPr>
          <w:rFonts w:ascii="Times New Roman" w:hAnsi="Times New Roman"/>
          <w:sz w:val="28"/>
          <w:szCs w:val="28"/>
        </w:rPr>
        <w:t xml:space="preserve">): 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Microsoft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VisualStudio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TestTools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UnitTesting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namespace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UnitTestProject1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[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TestClass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UnitTest1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[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TestMethod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TestMethod1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var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qwer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ConsoleApp2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weferwf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qwerraewafdsghxgfncxh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Assert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IsTrue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qwer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[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TestMethod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TestMethod2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935E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Assert</w:t>
      </w: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935E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IsTrue</w:t>
      </w:r>
      <w:proofErr w:type="spellEnd"/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935E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A41355" w:rsidRPr="00A935E0" w:rsidRDefault="00A41355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en-US"/>
        </w:rPr>
      </w:pPr>
      <w:r w:rsidRPr="00A935E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Калькулятор</w:t>
      </w:r>
      <w:r w:rsidRPr="00A935E0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</w:t>
      </w:r>
      <w:r w:rsidRPr="00A935E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слову</w:t>
      </w:r>
      <w:r w:rsidRPr="00A935E0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рабочий</w:t>
      </w:r>
      <w:r w:rsidRPr="00A935E0">
        <w:rPr>
          <w:rFonts w:ascii="Times New Roman" w:hAnsi="Times New Roman"/>
          <w:sz w:val="28"/>
          <w:szCs w:val="28"/>
          <w:lang w:val="en-US"/>
        </w:rPr>
        <w:t>:</w:t>
      </w:r>
    </w:p>
    <w:p w:rsidR="00A935E0" w:rsidRDefault="00A41355" w:rsidP="00A935E0">
      <w:pPr>
        <w:keepNext/>
        <w:spacing w:line="360" w:lineRule="auto"/>
        <w:ind w:right="-1"/>
        <w:jc w:val="both"/>
      </w:pPr>
      <w:r w:rsidRPr="00A413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80E0D3" wp14:editId="4A3DE5AE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55" w:rsidRPr="00A935E0" w:rsidRDefault="00A935E0" w:rsidP="00A935E0">
      <w:pPr>
        <w:pStyle w:val="11"/>
        <w:rPr>
          <w:sz w:val="32"/>
          <w:szCs w:val="28"/>
        </w:rPr>
      </w:pPr>
      <w:r w:rsidRPr="00A935E0">
        <w:t xml:space="preserve">Рисунок </w:t>
      </w:r>
      <w:r w:rsidR="0058222E">
        <w:fldChar w:fldCharType="begin"/>
      </w:r>
      <w:r w:rsidR="0058222E">
        <w:instrText xml:space="preserve"> SEQ Рисунок \* ARABIC </w:instrText>
      </w:r>
      <w:r w:rsidR="0058222E">
        <w:fldChar w:fldCharType="separate"/>
      </w:r>
      <w:r>
        <w:rPr>
          <w:noProof/>
        </w:rPr>
        <w:t>1</w:t>
      </w:r>
      <w:r w:rsidR="0058222E">
        <w:rPr>
          <w:noProof/>
        </w:rPr>
        <w:fldChar w:fldCharType="end"/>
      </w:r>
      <w:r w:rsidRPr="00A935E0">
        <w:t>. Демонстрация работоспособности калькулятора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провести тест, нужно указать интересующие вас вводные, и прописать ожидаемый результат. В данном случае, в строке «</w:t>
      </w:r>
      <w:proofErr w:type="spellStart"/>
      <w:proofErr w:type="gramStart"/>
      <w:r w:rsidRPr="00A41355">
        <w:rPr>
          <w:rFonts w:ascii="Monospac821 BT" w:hAnsi="Monospac821 BT"/>
          <w:sz w:val="28"/>
          <w:szCs w:val="28"/>
          <w:lang w:val="en-US"/>
        </w:rPr>
        <w:t>ConsoleApp</w:t>
      </w:r>
      <w:proofErr w:type="spellEnd"/>
      <w:r w:rsidRPr="00A41355">
        <w:rPr>
          <w:rFonts w:ascii="Monospac821 BT" w:hAnsi="Monospac821 BT"/>
          <w:sz w:val="28"/>
          <w:szCs w:val="28"/>
        </w:rPr>
        <w:t>2.</w:t>
      </w:r>
      <w:proofErr w:type="spellStart"/>
      <w:r w:rsidRPr="00A41355">
        <w:rPr>
          <w:rFonts w:ascii="Monospac821 BT" w:hAnsi="Monospac821 BT"/>
          <w:sz w:val="28"/>
          <w:szCs w:val="28"/>
          <w:lang w:val="en-US"/>
        </w:rPr>
        <w:t>weferwf</w:t>
      </w:r>
      <w:proofErr w:type="spellEnd"/>
      <w:r w:rsidRPr="00A41355">
        <w:rPr>
          <w:rFonts w:ascii="Monospac821 BT" w:hAnsi="Monospac821 BT"/>
          <w:sz w:val="28"/>
          <w:szCs w:val="28"/>
        </w:rPr>
        <w:t>.</w:t>
      </w:r>
      <w:proofErr w:type="spellStart"/>
      <w:r w:rsidRPr="00A41355">
        <w:rPr>
          <w:rFonts w:ascii="Monospac821 BT" w:hAnsi="Monospac821 BT"/>
          <w:sz w:val="28"/>
          <w:szCs w:val="28"/>
          <w:lang w:val="en-US"/>
        </w:rPr>
        <w:t>qwerraewafdsghxgfncxh</w:t>
      </w:r>
      <w:proofErr w:type="spellEnd"/>
      <w:proofErr w:type="gramEnd"/>
      <w:r w:rsidRPr="00A41355">
        <w:rPr>
          <w:rFonts w:ascii="Monospac821 BT" w:hAnsi="Monospac821 BT"/>
          <w:sz w:val="28"/>
          <w:szCs w:val="28"/>
        </w:rPr>
        <w:t>(</w:t>
      </w:r>
      <w:r>
        <w:rPr>
          <w:rFonts w:asciiTheme="minorHAnsi" w:hAnsiTheme="minorHAnsi"/>
          <w:sz w:val="28"/>
          <w:szCs w:val="28"/>
          <w:lang w:val="en-US"/>
        </w:rPr>
        <w:t>a</w:t>
      </w:r>
      <w:r w:rsidRPr="00A41355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  <w:lang w:val="en-US"/>
        </w:rPr>
        <w:t>b</w:t>
      </w:r>
      <w:r w:rsidRPr="00A41355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  <w:lang w:val="en-US"/>
        </w:rPr>
        <w:t>c</w:t>
      </w:r>
      <w:r w:rsidRPr="00A41355">
        <w:rPr>
          <w:rFonts w:ascii="Monospac821 BT" w:hAnsi="Monospac821 BT"/>
          <w:sz w:val="28"/>
          <w:szCs w:val="28"/>
        </w:rPr>
        <w:t>)</w:t>
      </w:r>
      <w:r>
        <w:rPr>
          <w:rFonts w:asciiTheme="minorHAnsi" w:hAnsiTheme="minorHAnsi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— </w:t>
      </w:r>
    </w:p>
    <w:p w:rsidR="00A41355" w:rsidRP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– это первое число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1355" w:rsidRP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оператор</w:t>
      </w:r>
      <w:r w:rsidRPr="00A41355">
        <w:rPr>
          <w:rFonts w:ascii="Times New Roman" w:hAnsi="Times New Roman"/>
          <w:sz w:val="28"/>
          <w:szCs w:val="28"/>
        </w:rPr>
        <w:t>;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второе число</w:t>
      </w:r>
      <w:r w:rsidRPr="00A41355">
        <w:rPr>
          <w:rFonts w:ascii="Times New Roman" w:hAnsi="Times New Roman"/>
          <w:sz w:val="28"/>
          <w:szCs w:val="28"/>
        </w:rPr>
        <w:t>;</w:t>
      </w:r>
    </w:p>
    <w:p w:rsidR="00753A1F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 строке</w:t>
      </w:r>
      <w:r w:rsidR="00753A1F" w:rsidRPr="00753A1F">
        <w:rPr>
          <w:rFonts w:ascii="Times New Roman" w:hAnsi="Times New Roman"/>
          <w:sz w:val="28"/>
          <w:szCs w:val="28"/>
        </w:rPr>
        <w:t xml:space="preserve"> </w:t>
      </w:r>
      <w:r w:rsidR="00753A1F">
        <w:rPr>
          <w:rFonts w:ascii="Times New Roman" w:hAnsi="Times New Roman"/>
          <w:sz w:val="28"/>
          <w:szCs w:val="28"/>
        </w:rPr>
        <w:t>«</w:t>
      </w:r>
      <w:r w:rsidR="00753A1F">
        <w:rPr>
          <w:rFonts w:ascii="Times New Roman" w:hAnsi="Times New Roman"/>
          <w:sz w:val="28"/>
          <w:szCs w:val="28"/>
          <w:lang w:val="en-US"/>
        </w:rPr>
        <w:t>Assert</w:t>
      </w:r>
      <w:r w:rsidR="00753A1F" w:rsidRPr="00753A1F">
        <w:rPr>
          <w:rFonts w:ascii="Times New Roman" w:hAnsi="Times New Roman"/>
          <w:sz w:val="28"/>
          <w:szCs w:val="28"/>
        </w:rPr>
        <w:t>.</w:t>
      </w:r>
      <w:proofErr w:type="spellStart"/>
      <w:r w:rsidR="00753A1F">
        <w:rPr>
          <w:rFonts w:ascii="Times New Roman" w:hAnsi="Times New Roman"/>
          <w:sz w:val="28"/>
          <w:szCs w:val="28"/>
          <w:lang w:val="en-US"/>
        </w:rPr>
        <w:t>IsTrue</w:t>
      </w:r>
      <w:proofErr w:type="spellEnd"/>
      <w:r w:rsidR="00753A1F" w:rsidRPr="00753A1F">
        <w:rPr>
          <w:rFonts w:ascii="Times New Roman" w:hAnsi="Times New Roman"/>
          <w:sz w:val="28"/>
          <w:szCs w:val="28"/>
        </w:rPr>
        <w:t>(</w:t>
      </w:r>
      <w:r w:rsidR="00753A1F">
        <w:rPr>
          <w:rFonts w:ascii="Times New Roman" w:hAnsi="Times New Roman"/>
          <w:sz w:val="28"/>
          <w:szCs w:val="28"/>
          <w:lang w:val="en-US"/>
        </w:rPr>
        <w:t>x</w:t>
      </w:r>
      <w:r w:rsidR="00753A1F" w:rsidRPr="00753A1F">
        <w:rPr>
          <w:rFonts w:ascii="Times New Roman" w:hAnsi="Times New Roman"/>
          <w:sz w:val="28"/>
          <w:szCs w:val="28"/>
        </w:rPr>
        <w:t>)</w:t>
      </w:r>
      <w:r w:rsidR="00753A1F">
        <w:rPr>
          <w:rFonts w:ascii="Times New Roman" w:hAnsi="Times New Roman"/>
          <w:sz w:val="28"/>
          <w:szCs w:val="28"/>
        </w:rPr>
        <w:t>» —</w:t>
      </w:r>
    </w:p>
    <w:p w:rsidR="00A41355" w:rsidRDefault="00753A1F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A935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ожидаемый результат;</w:t>
      </w:r>
    </w:p>
    <w:p w:rsidR="00753A1F" w:rsidRDefault="00753A1F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всё сходиться, и, к примеру, «5», «+», «5» дадут результат «10», то тест выдаст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.</w:t>
      </w:r>
    </w:p>
    <w:p w:rsidR="00753A1F" w:rsidRDefault="00753A1F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Увидеть результат теста можно, если навести на вкладку «Тест» сверху, и выбрав «Обозреватель тестов». Там же его и можно запускать:</w:t>
      </w:r>
    </w:p>
    <w:p w:rsidR="00A935E0" w:rsidRDefault="00753A1F" w:rsidP="00A935E0">
      <w:pPr>
        <w:keepNext/>
        <w:spacing w:line="360" w:lineRule="auto"/>
        <w:ind w:right="-1"/>
        <w:jc w:val="both"/>
      </w:pPr>
      <w:r w:rsidRPr="00753A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6B1139" wp14:editId="7F490879">
            <wp:extent cx="5715798" cy="2781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0" w:rsidRDefault="00A935E0" w:rsidP="00A935E0">
      <w:pPr>
        <w:pStyle w:val="11"/>
      </w:pPr>
      <w:r>
        <w:t xml:space="preserve">Рисунок </w:t>
      </w:r>
      <w:r w:rsidR="0058222E">
        <w:fldChar w:fldCharType="begin"/>
      </w:r>
      <w:r w:rsidR="0058222E">
        <w:instrText xml:space="preserve"> SEQ Рисунок \* ARABI</w:instrText>
      </w:r>
      <w:r w:rsidR="0058222E">
        <w:instrText xml:space="preserve">C </w:instrText>
      </w:r>
      <w:r w:rsidR="0058222E">
        <w:fldChar w:fldCharType="separate"/>
      </w:r>
      <w:r>
        <w:rPr>
          <w:noProof/>
        </w:rPr>
        <w:t>2</w:t>
      </w:r>
      <w:r w:rsidR="0058222E">
        <w:rPr>
          <w:noProof/>
        </w:rPr>
        <w:fldChar w:fldCharType="end"/>
      </w:r>
      <w:r>
        <w:t>. Пройденный тест</w:t>
      </w:r>
    </w:p>
    <w:p w:rsidR="00A935E0" w:rsidRDefault="00A935E0" w:rsidP="00A935E0">
      <w:pPr>
        <w:keepNext/>
        <w:spacing w:line="360" w:lineRule="auto"/>
        <w:ind w:right="-1"/>
        <w:jc w:val="both"/>
      </w:pPr>
      <w:r w:rsidRPr="00A935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675AC7" wp14:editId="78376B2F">
            <wp:extent cx="5383763" cy="2906829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205" cy="2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0" w:rsidRDefault="00A935E0" w:rsidP="00A935E0">
      <w:pPr>
        <w:pStyle w:val="11"/>
      </w:pPr>
      <w:r>
        <w:t xml:space="preserve">Рисунок </w:t>
      </w:r>
      <w:r w:rsidR="0058222E">
        <w:fldChar w:fldCharType="begin"/>
      </w:r>
      <w:r w:rsidR="0058222E">
        <w:instrText xml:space="preserve"> SEQ Рисунок \* ARABIC </w:instrText>
      </w:r>
      <w:r w:rsidR="0058222E">
        <w:fldChar w:fldCharType="separate"/>
      </w:r>
      <w:r>
        <w:rPr>
          <w:noProof/>
        </w:rPr>
        <w:t>3</w:t>
      </w:r>
      <w:r w:rsidR="0058222E">
        <w:rPr>
          <w:noProof/>
        </w:rPr>
        <w:fldChar w:fldCharType="end"/>
      </w:r>
      <w:r>
        <w:t>. Не пройденный тест</w:t>
      </w:r>
    </w:p>
    <w:p w:rsidR="00753A1F" w:rsidRPr="00753A1F" w:rsidRDefault="00753A1F" w:rsidP="00753A1F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sectPr w:rsidR="00753A1F" w:rsidRPr="00753A1F" w:rsidSect="00BC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B32DBC"/>
    <w:multiLevelType w:val="hybridMultilevel"/>
    <w:tmpl w:val="60FAD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19"/>
  </w:num>
  <w:num w:numId="10">
    <w:abstractNumId w:val="5"/>
  </w:num>
  <w:num w:numId="11">
    <w:abstractNumId w:val="2"/>
  </w:num>
  <w:num w:numId="12">
    <w:abstractNumId w:val="3"/>
  </w:num>
  <w:num w:numId="13">
    <w:abstractNumId w:val="15"/>
  </w:num>
  <w:num w:numId="14">
    <w:abstractNumId w:val="17"/>
  </w:num>
  <w:num w:numId="15">
    <w:abstractNumId w:val="12"/>
  </w:num>
  <w:num w:numId="16">
    <w:abstractNumId w:val="16"/>
  </w:num>
  <w:num w:numId="17">
    <w:abstractNumId w:val="11"/>
  </w:num>
  <w:num w:numId="18">
    <w:abstractNumId w:val="18"/>
  </w:num>
  <w:num w:numId="19">
    <w:abstractNumId w:val="9"/>
  </w:num>
  <w:num w:numId="2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36840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8222E"/>
    <w:rsid w:val="0059304C"/>
    <w:rsid w:val="005B71E6"/>
    <w:rsid w:val="005E30BF"/>
    <w:rsid w:val="006048E4"/>
    <w:rsid w:val="006114F8"/>
    <w:rsid w:val="006632B3"/>
    <w:rsid w:val="00694DD5"/>
    <w:rsid w:val="006A6DB4"/>
    <w:rsid w:val="006A6EA0"/>
    <w:rsid w:val="006B4F7C"/>
    <w:rsid w:val="006C2B04"/>
    <w:rsid w:val="006E6387"/>
    <w:rsid w:val="00711918"/>
    <w:rsid w:val="007423AB"/>
    <w:rsid w:val="00753A1F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D5A76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41355"/>
    <w:rsid w:val="00A51B2A"/>
    <w:rsid w:val="00A76570"/>
    <w:rsid w:val="00A935E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BD2D2E"/>
    <w:rsid w:val="00C152C7"/>
    <w:rsid w:val="00C32390"/>
    <w:rsid w:val="00C50E7A"/>
    <w:rsid w:val="00C90D9A"/>
    <w:rsid w:val="00CA7BBB"/>
    <w:rsid w:val="00CC6AD5"/>
    <w:rsid w:val="00D3505D"/>
    <w:rsid w:val="00D4344B"/>
    <w:rsid w:val="00DC2856"/>
    <w:rsid w:val="00DD6BA0"/>
    <w:rsid w:val="00E16EF9"/>
    <w:rsid w:val="00E20A3A"/>
    <w:rsid w:val="00E23D31"/>
    <w:rsid w:val="00E66525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35BD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unhideWhenUsed/>
    <w:qFormat/>
    <w:rsid w:val="00A935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подпись1"/>
    <w:basedOn w:val="ab"/>
    <w:link w:val="12"/>
    <w:qFormat/>
    <w:rsid w:val="00A935E0"/>
    <w:pPr>
      <w:jc w:val="center"/>
    </w:pPr>
    <w:rPr>
      <w:rFonts w:ascii="Times New Roman" w:hAnsi="Times New Roman"/>
      <w:b/>
      <w:i w:val="0"/>
      <w:color w:val="auto"/>
      <w:sz w:val="20"/>
    </w:rPr>
  </w:style>
  <w:style w:type="character" w:customStyle="1" w:styleId="ac">
    <w:name w:val="Название объекта Знак"/>
    <w:basedOn w:val="a0"/>
    <w:link w:val="ab"/>
    <w:uiPriority w:val="35"/>
    <w:rsid w:val="00A935E0"/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12">
    <w:name w:val="подпись1 Знак"/>
    <w:basedOn w:val="ac"/>
    <w:link w:val="11"/>
    <w:rsid w:val="00A935E0"/>
    <w:rPr>
      <w:rFonts w:ascii="Times New Roman" w:eastAsia="Calibri" w:hAnsi="Times New Roman" w:cs="Times New Roman"/>
      <w:b/>
      <w:i w:val="0"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6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Ауд-Нагатинская-625 Студент</cp:lastModifiedBy>
  <cp:revision>4</cp:revision>
  <dcterms:created xsi:type="dcterms:W3CDTF">2025-02-24T07:35:00Z</dcterms:created>
  <dcterms:modified xsi:type="dcterms:W3CDTF">2025-03-21T05:47:00Z</dcterms:modified>
</cp:coreProperties>
</file>