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B5E65" w14:textId="77777777" w:rsidR="007A42AC" w:rsidRDefault="0073593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" behindDoc="0" locked="0" layoutInCell="0" allowOverlap="1" wp14:anchorId="2D3D9D7D" wp14:editId="2FCF9E40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0" b="0"/>
            <wp:wrapTopAndBottom/>
            <wp:docPr id="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42A10755" w14:textId="77777777" w:rsidR="007A42AC" w:rsidRDefault="007A42A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55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3116"/>
        <w:gridCol w:w="277"/>
        <w:gridCol w:w="5962"/>
      </w:tblGrid>
      <w:tr w:rsidR="007A42AC" w14:paraId="49B4D4C9" w14:textId="77777777">
        <w:trPr>
          <w:trHeight w:val="340"/>
        </w:trPr>
        <w:tc>
          <w:tcPr>
            <w:tcW w:w="3116" w:type="dxa"/>
          </w:tcPr>
          <w:p w14:paraId="36A31C06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77" w:type="dxa"/>
          </w:tcPr>
          <w:p w14:paraId="2A76EB59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bottom"/>
          </w:tcPr>
          <w:p w14:paraId="2F2F6EA7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Информационных технологий</w:t>
            </w:r>
          </w:p>
        </w:tc>
      </w:tr>
      <w:tr w:rsidR="007A42AC" w14:paraId="38126358" w14:textId="77777777">
        <w:trPr>
          <w:trHeight w:val="340"/>
        </w:trPr>
        <w:tc>
          <w:tcPr>
            <w:tcW w:w="3116" w:type="dxa"/>
          </w:tcPr>
          <w:p w14:paraId="3953EDE0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14:paraId="63D96F75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14:paraId="2795C77A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7A42AC" w14:paraId="7E9CB6D4" w14:textId="77777777">
        <w:trPr>
          <w:trHeight w:val="340"/>
        </w:trPr>
        <w:tc>
          <w:tcPr>
            <w:tcW w:w="3116" w:type="dxa"/>
          </w:tcPr>
          <w:p w14:paraId="347A0082" w14:textId="77777777" w:rsidR="007A42AC" w:rsidRDefault="007359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Направление/специальность</w:t>
            </w:r>
          </w:p>
        </w:tc>
        <w:tc>
          <w:tcPr>
            <w:tcW w:w="277" w:type="dxa"/>
          </w:tcPr>
          <w:p w14:paraId="47725763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center"/>
          </w:tcPr>
          <w:p w14:paraId="088F5AD8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7A42AC" w14:paraId="1EB9D596" w14:textId="77777777">
        <w:trPr>
          <w:trHeight w:val="340"/>
        </w:trPr>
        <w:tc>
          <w:tcPr>
            <w:tcW w:w="3116" w:type="dxa"/>
          </w:tcPr>
          <w:p w14:paraId="5D1EE337" w14:textId="77777777" w:rsidR="007A42AC" w:rsidRDefault="0073593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77" w:type="dxa"/>
          </w:tcPr>
          <w:p w14:paraId="04FFAD18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14:paraId="5FA02BB6" w14:textId="77777777" w:rsidR="007A42AC" w:rsidRDefault="0073593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A42AC" w14:paraId="14ABD94F" w14:textId="77777777">
        <w:trPr>
          <w:trHeight w:val="340"/>
        </w:trPr>
        <w:tc>
          <w:tcPr>
            <w:tcW w:w="3116" w:type="dxa"/>
          </w:tcPr>
          <w:p w14:paraId="5A43A79E" w14:textId="77777777" w:rsidR="007A42AC" w:rsidRDefault="007359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77" w:type="dxa"/>
          </w:tcPr>
          <w:p w14:paraId="70824737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center"/>
          </w:tcPr>
          <w:p w14:paraId="50F2FB9F" w14:textId="77777777" w:rsidR="007A42AC" w:rsidRDefault="007359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7A42AC" w14:paraId="53005A30" w14:textId="77777777">
        <w:trPr>
          <w:trHeight w:val="340"/>
        </w:trPr>
        <w:tc>
          <w:tcPr>
            <w:tcW w:w="3116" w:type="dxa"/>
          </w:tcPr>
          <w:p w14:paraId="1FBC574F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14:paraId="176E409A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14:paraId="7BB111AF" w14:textId="77777777" w:rsidR="007A42AC" w:rsidRDefault="0073593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7A42AC" w14:paraId="1B214261" w14:textId="77777777">
        <w:trPr>
          <w:trHeight w:val="340"/>
        </w:trPr>
        <w:tc>
          <w:tcPr>
            <w:tcW w:w="3116" w:type="dxa"/>
          </w:tcPr>
          <w:p w14:paraId="4F90C7C4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14:paraId="004C8C5D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</w:tcPr>
          <w:p w14:paraId="13B17D51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FC3CB0" w14:textId="77777777" w:rsidR="007A42AC" w:rsidRDefault="007A42AC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18B119DC" w14:textId="77777777" w:rsidR="007A42AC" w:rsidRDefault="00735932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 9</w:t>
      </w:r>
    </w:p>
    <w:tbl>
      <w:tblPr>
        <w:tblW w:w="9638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1411"/>
        <w:gridCol w:w="289"/>
        <w:gridCol w:w="563"/>
        <w:gridCol w:w="288"/>
        <w:gridCol w:w="7087"/>
      </w:tblGrid>
      <w:tr w:rsidR="007A42AC" w14:paraId="36EE8E0E" w14:textId="77777777">
        <w:tc>
          <w:tcPr>
            <w:tcW w:w="1411" w:type="dxa"/>
          </w:tcPr>
          <w:p w14:paraId="5D39D24E" w14:textId="77777777" w:rsidR="007A42AC" w:rsidRDefault="0073593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9" w:type="dxa"/>
          </w:tcPr>
          <w:p w14:paraId="0E45DBD2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  <w:vAlign w:val="bottom"/>
          </w:tcPr>
          <w:p w14:paraId="290EC6D4" w14:textId="17C0597C" w:rsidR="007A42AC" w:rsidRDefault="005F1FF9">
            <w:pPr>
              <w:spacing w:beforeAutospacing="1" w:after="0"/>
              <w:ind w:firstLine="709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              </w:t>
            </w:r>
            <w:r w:rsidR="0073593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Конфигурационное тестирование</w:t>
            </w:r>
          </w:p>
        </w:tc>
      </w:tr>
      <w:tr w:rsidR="007A42AC" w14:paraId="6EB1C043" w14:textId="77777777">
        <w:tc>
          <w:tcPr>
            <w:tcW w:w="1411" w:type="dxa"/>
          </w:tcPr>
          <w:p w14:paraId="78CC7D28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14:paraId="57EA7213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000000"/>
            </w:tcBorders>
          </w:tcPr>
          <w:p w14:paraId="58271732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7A42AC" w14:paraId="7A882BB7" w14:textId="77777777">
        <w:tc>
          <w:tcPr>
            <w:tcW w:w="1411" w:type="dxa"/>
          </w:tcPr>
          <w:p w14:paraId="3429C825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14:paraId="41F00C62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</w:tcPr>
          <w:p w14:paraId="3117D662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42AC" w14:paraId="7DFE613B" w14:textId="77777777">
        <w:tc>
          <w:tcPr>
            <w:tcW w:w="2263" w:type="dxa"/>
            <w:gridSpan w:val="3"/>
          </w:tcPr>
          <w:p w14:paraId="5501FB92" w14:textId="77777777" w:rsidR="007A42AC" w:rsidRDefault="007A42AC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481D060D" w14:textId="77777777" w:rsidR="007A42AC" w:rsidRDefault="0073593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8" w:type="dxa"/>
            <w:tcBorders>
              <w:top w:val="single" w:sz="4" w:space="0" w:color="000000"/>
            </w:tcBorders>
          </w:tcPr>
          <w:p w14:paraId="1C7DFDC9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87DD26D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7A42AC" w14:paraId="574830D7" w14:textId="77777777">
        <w:tc>
          <w:tcPr>
            <w:tcW w:w="2263" w:type="dxa"/>
            <w:gridSpan w:val="3"/>
          </w:tcPr>
          <w:p w14:paraId="22E51922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" w:type="dxa"/>
          </w:tcPr>
          <w:p w14:paraId="4A01FB34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</w:tcBorders>
          </w:tcPr>
          <w:p w14:paraId="490EC92A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0786871E" w14:textId="77777777" w:rsidR="007A42AC" w:rsidRDefault="007A42AC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4EFA49A9" w14:textId="77777777" w:rsidR="007A42AC" w:rsidRDefault="007A42A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55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2041"/>
        <w:gridCol w:w="279"/>
        <w:gridCol w:w="4873"/>
        <w:gridCol w:w="284"/>
        <w:gridCol w:w="1878"/>
      </w:tblGrid>
      <w:tr w:rsidR="007A42AC" w14:paraId="73987027" w14:textId="77777777">
        <w:tc>
          <w:tcPr>
            <w:tcW w:w="2041" w:type="dxa"/>
          </w:tcPr>
          <w:p w14:paraId="72E8C856" w14:textId="77777777" w:rsidR="007A42AC" w:rsidRDefault="007359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79" w:type="dxa"/>
          </w:tcPr>
          <w:p w14:paraId="675A7351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sz="4" w:space="0" w:color="000000"/>
            </w:tcBorders>
            <w:vAlign w:val="bottom"/>
          </w:tcPr>
          <w:p w14:paraId="1406CFCF" w14:textId="2B1D68F3" w:rsidR="007A42AC" w:rsidRDefault="004750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Филатов Егор Александрович</w:t>
            </w:r>
            <w:bookmarkStart w:id="0" w:name="_GoBack"/>
            <w:bookmarkEnd w:id="0"/>
          </w:p>
        </w:tc>
        <w:tc>
          <w:tcPr>
            <w:tcW w:w="284" w:type="dxa"/>
          </w:tcPr>
          <w:p w14:paraId="645EE275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bottom w:val="single" w:sz="4" w:space="0" w:color="000000"/>
            </w:tcBorders>
          </w:tcPr>
          <w:p w14:paraId="27228D6E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42AC" w14:paraId="58BA6276" w14:textId="77777777">
        <w:tc>
          <w:tcPr>
            <w:tcW w:w="2041" w:type="dxa"/>
          </w:tcPr>
          <w:p w14:paraId="3A13750A" w14:textId="77777777" w:rsidR="007A42AC" w:rsidRDefault="007A42A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14:paraId="177DD7A1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sz="4" w:space="0" w:color="000000"/>
            </w:tcBorders>
          </w:tcPr>
          <w:p w14:paraId="51C5EA8B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4" w:type="dxa"/>
          </w:tcPr>
          <w:p w14:paraId="30C3B309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single" w:sz="4" w:space="0" w:color="000000"/>
            </w:tcBorders>
          </w:tcPr>
          <w:p w14:paraId="5EB82042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7A42AC" w14:paraId="42F0D481" w14:textId="77777777">
        <w:tc>
          <w:tcPr>
            <w:tcW w:w="2041" w:type="dxa"/>
          </w:tcPr>
          <w:p w14:paraId="01602495" w14:textId="77777777" w:rsidR="007A42AC" w:rsidRDefault="0073593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79" w:type="dxa"/>
          </w:tcPr>
          <w:p w14:paraId="60682831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sz="4" w:space="0" w:color="000000"/>
            </w:tcBorders>
            <w:vAlign w:val="bottom"/>
          </w:tcPr>
          <w:p w14:paraId="16DAC542" w14:textId="13FFEB7D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ДКИП-31</w:t>
            </w:r>
            <w:r w:rsidR="002F4A5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4" w:type="dxa"/>
          </w:tcPr>
          <w:p w14:paraId="61CE31AB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14:paraId="3E544BE8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42AC" w14:paraId="33CA7E83" w14:textId="77777777">
        <w:tc>
          <w:tcPr>
            <w:tcW w:w="2041" w:type="dxa"/>
          </w:tcPr>
          <w:p w14:paraId="2C152ECF" w14:textId="77777777" w:rsidR="007A42AC" w:rsidRDefault="007A42A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14:paraId="43B17BCA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sz="4" w:space="0" w:color="000000"/>
            </w:tcBorders>
          </w:tcPr>
          <w:p w14:paraId="0AE6BDE4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4" w:type="dxa"/>
          </w:tcPr>
          <w:p w14:paraId="510F8E92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14:paraId="5CDD6076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6433CA" w14:textId="77777777" w:rsidR="007A42AC" w:rsidRDefault="007A42A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123C22B" w14:textId="77777777" w:rsidR="007A42AC" w:rsidRDefault="007A42A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571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2155"/>
        <w:gridCol w:w="276"/>
        <w:gridCol w:w="4931"/>
        <w:gridCol w:w="290"/>
        <w:gridCol w:w="1919"/>
      </w:tblGrid>
      <w:tr w:rsidR="007A42AC" w14:paraId="52D664CB" w14:textId="77777777">
        <w:tc>
          <w:tcPr>
            <w:tcW w:w="2155" w:type="dxa"/>
          </w:tcPr>
          <w:p w14:paraId="03DCDA25" w14:textId="77777777" w:rsidR="007A42AC" w:rsidRDefault="0073593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76" w:type="dxa"/>
          </w:tcPr>
          <w:p w14:paraId="4AA96DEB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bottom w:val="single" w:sz="4" w:space="0" w:color="000000"/>
            </w:tcBorders>
            <w:vAlign w:val="bottom"/>
          </w:tcPr>
          <w:p w14:paraId="60EABE37" w14:textId="77777777" w:rsidR="007A42AC" w:rsidRDefault="00735932">
            <w:pPr>
              <w:spacing w:after="0" w:line="276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90" w:type="dxa"/>
          </w:tcPr>
          <w:p w14:paraId="289028C3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bottom w:val="single" w:sz="4" w:space="0" w:color="000000"/>
            </w:tcBorders>
          </w:tcPr>
          <w:p w14:paraId="3D788014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42AC" w14:paraId="3AD3C3FA" w14:textId="77777777">
        <w:tc>
          <w:tcPr>
            <w:tcW w:w="2155" w:type="dxa"/>
          </w:tcPr>
          <w:p w14:paraId="05E59E4F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" w:type="dxa"/>
          </w:tcPr>
          <w:p w14:paraId="54F6F904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top w:val="single" w:sz="4" w:space="0" w:color="000000"/>
            </w:tcBorders>
          </w:tcPr>
          <w:p w14:paraId="21BBF0C3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90" w:type="dxa"/>
          </w:tcPr>
          <w:p w14:paraId="4210284E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top w:val="single" w:sz="4" w:space="0" w:color="000000"/>
            </w:tcBorders>
          </w:tcPr>
          <w:p w14:paraId="00E70C69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91231A0" w14:textId="77777777" w:rsidR="007A42AC" w:rsidRDefault="007A42A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A06AA54" w14:textId="77777777" w:rsidR="007A42AC" w:rsidRDefault="007A42A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CC1453C" w14:textId="77777777" w:rsidR="007A42AC" w:rsidRDefault="0073593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 w:rsidR="007A42AC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14:paraId="4D89FE37" w14:textId="77777777" w:rsidR="007A42AC" w:rsidRPr="009C02ED" w:rsidRDefault="00735932" w:rsidP="009C02E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02E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№9.</w:t>
      </w:r>
      <w:r w:rsidRPr="009C02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C02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«Конфигурационное тестирование»</w:t>
      </w:r>
    </w:p>
    <w:p w14:paraId="41EA61B7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Создаем в директории проекта папку </w:t>
      </w: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</w:t>
      </w: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файлом </w:t>
      </w: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чтения</w:t>
      </w:r>
    </w:p>
    <w:p w14:paraId="10A36B40" w14:textId="61E5DA83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F6CEEC" wp14:editId="59819F36">
            <wp:extent cx="2364105" cy="956310"/>
            <wp:effectExtent l="0" t="0" r="0" b="0"/>
            <wp:docPr id="2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10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2454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Содержимое файла </w:t>
      </w: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</w:p>
    <w:p w14:paraId="5F4CCDA2" w14:textId="099017D4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9D52D9" wp14:editId="622288C5">
            <wp:extent cx="2353945" cy="952500"/>
            <wp:effectExtent l="0" t="0" r="0" b="0"/>
            <wp:docPr id="3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A2FC" w14:textId="5089BF83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Пишем программу для вывода содержимого под </w:t>
      </w: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Linux</w:t>
      </w:r>
    </w:p>
    <w:p w14:paraId="223CA30A" w14:textId="77777777" w:rsid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0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CDE8A8" wp14:editId="46539050">
            <wp:extent cx="5219700" cy="742950"/>
            <wp:effectExtent l="0" t="0" r="0" b="0"/>
            <wp:docPr id="5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5CEF" w14:textId="77EEE10D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Запускаем и видим вывод</w:t>
      </w:r>
    </w:p>
    <w:p w14:paraId="25F0304A" w14:textId="4F84D2F7" w:rsidR="007A42AC" w:rsidRPr="009C02ED" w:rsidRDefault="009C02ED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487641" wp14:editId="7D8407E3">
            <wp:extent cx="3505200" cy="2419350"/>
            <wp:effectExtent l="0" t="0" r="0" b="0"/>
            <wp:docPr id="4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00" t="14011" r="11266" b="16209"/>
                    <a:stretch/>
                  </pic:blipFill>
                  <pic:spPr bwMode="auto">
                    <a:xfrm>
                      <a:off x="0" y="0"/>
                      <a:ext cx="35052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95D47" w14:textId="77777777" w:rsidR="007A42AC" w:rsidRPr="009C02ED" w:rsidRDefault="00735932" w:rsidP="009C02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Теперь пишем ту же самую программу, но под Windows, учитывая специфику записи путей</w:t>
      </w:r>
    </w:p>
    <w:p w14:paraId="6CFC30D3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3499EE" wp14:editId="52BB576A">
            <wp:extent cx="3409950" cy="1966969"/>
            <wp:effectExtent l="0" t="0" r="0" b="0"/>
            <wp:docPr id="6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184" cy="197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694B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Запускаем и видим вывод</w:t>
      </w:r>
    </w:p>
    <w:p w14:paraId="360824DD" w14:textId="77777777" w:rsidR="009C02ED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DD3257" wp14:editId="2827D216">
            <wp:extent cx="5489575" cy="878205"/>
            <wp:effectExtent l="0" t="0" r="0" b="0"/>
            <wp:docPr id="7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405B" w14:textId="23EFC91F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sz w:val="28"/>
          <w:szCs w:val="28"/>
        </w:rPr>
        <w:t>Меняем путь в Windows под UNIX-подобный стиль и не видим</w:t>
      </w:r>
      <w:r w:rsidR="009C02ED">
        <w:rPr>
          <w:rFonts w:ascii="Times New Roman" w:hAnsi="Times New Roman" w:cs="Times New Roman"/>
          <w:sz w:val="28"/>
          <w:szCs w:val="28"/>
        </w:rPr>
        <w:t xml:space="preserve"> </w:t>
      </w:r>
      <w:r w:rsidRPr="009C02ED">
        <w:rPr>
          <w:rFonts w:ascii="Times New Roman" w:hAnsi="Times New Roman" w:cs="Times New Roman"/>
          <w:sz w:val="28"/>
          <w:szCs w:val="28"/>
        </w:rPr>
        <w:t>ошибок</w:t>
      </w:r>
      <w:r w:rsidR="009C02ED">
        <w:rPr>
          <w:rFonts w:ascii="Times New Roman" w:hAnsi="Times New Roman" w:cs="Times New Roman"/>
          <w:sz w:val="28"/>
          <w:szCs w:val="28"/>
        </w:rPr>
        <w:t xml:space="preserve"> </w:t>
      </w:r>
      <w:r w:rsidRPr="009C02ED">
        <w:rPr>
          <w:rFonts w:ascii="Times New Roman" w:hAnsi="Times New Roman" w:cs="Times New Roman"/>
          <w:sz w:val="28"/>
          <w:szCs w:val="28"/>
        </w:rPr>
        <w:t>(возможно VSC сама транслирует UNIX пути под винду)</w:t>
      </w:r>
    </w:p>
    <w:p w14:paraId="4E56C24B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03BB1A" wp14:editId="3F834B47">
            <wp:extent cx="4733925" cy="2592170"/>
            <wp:effectExtent l="0" t="0" r="0" b="0"/>
            <wp:docPr id="8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063" cy="259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D58A" w14:textId="77777777" w:rsidR="009C02ED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sz w:val="28"/>
          <w:szCs w:val="28"/>
        </w:rPr>
        <w:lastRenderedPageBreak/>
        <w:t>Далее запускаем скрипт на Linux с путями Windows и видим ошибку</w:t>
      </w:r>
    </w:p>
    <w:p w14:paraId="71688BEA" w14:textId="5ACFBE5D" w:rsidR="007A42AC" w:rsidRPr="009C02ED" w:rsidRDefault="009C02ED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43264A" wp14:editId="7BC85715">
            <wp:extent cx="4943290" cy="3600450"/>
            <wp:effectExtent l="0" t="0" r="0" b="0"/>
            <wp:docPr id="9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814" cy="360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7396" w14:textId="6653AF6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sz w:val="28"/>
          <w:szCs w:val="28"/>
        </w:rPr>
        <w:t>Перепишем программу на более универсальный подход с</w:t>
      </w:r>
      <w:r w:rsidR="009C02ED" w:rsidRPr="009C02ED">
        <w:rPr>
          <w:rFonts w:ascii="Times New Roman" w:hAnsi="Times New Roman" w:cs="Times New Roman"/>
          <w:sz w:val="28"/>
          <w:szCs w:val="28"/>
        </w:rPr>
        <w:t xml:space="preserve"> </w:t>
      </w:r>
      <w:r w:rsidRPr="009C02ED">
        <w:rPr>
          <w:rFonts w:ascii="Times New Roman" w:hAnsi="Times New Roman" w:cs="Times New Roman"/>
          <w:sz w:val="28"/>
          <w:szCs w:val="28"/>
        </w:rPr>
        <w:t xml:space="preserve">использованием модуля </w:t>
      </w:r>
      <w:proofErr w:type="spellStart"/>
      <w:r w:rsidRPr="009C02ED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9C02ED">
        <w:rPr>
          <w:rFonts w:ascii="Times New Roman" w:hAnsi="Times New Roman" w:cs="Times New Roman"/>
          <w:sz w:val="28"/>
          <w:szCs w:val="28"/>
        </w:rPr>
        <w:t>. Запустим и увидим вывод без ошибок.</w:t>
      </w:r>
    </w:p>
    <w:p w14:paraId="087B2AC5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4FDEC8" wp14:editId="40F7E2F8">
            <wp:extent cx="4984761" cy="2752725"/>
            <wp:effectExtent l="0" t="0" r="0" b="0"/>
            <wp:docPr id="10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930" cy="275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82E8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sz w:val="28"/>
          <w:szCs w:val="28"/>
        </w:rPr>
        <w:lastRenderedPageBreak/>
        <w:t>Делаем тоже самое в винде и не видим ошибок</w:t>
      </w:r>
    </w:p>
    <w:p w14:paraId="49A143DA" w14:textId="5CFB1494" w:rsidR="009C02ED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9C0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0FA5D7" wp14:editId="14071903">
            <wp:extent cx="5036185" cy="3087370"/>
            <wp:effectExtent l="0" t="0" r="0" b="0"/>
            <wp:docPr id="11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F917" w14:textId="77EC91C6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02ED">
        <w:rPr>
          <w:rFonts w:ascii="Times New Roman" w:hAnsi="Times New Roman" w:cs="Times New Roman"/>
          <w:b/>
          <w:bCs/>
          <w:sz w:val="28"/>
          <w:szCs w:val="28"/>
        </w:rPr>
        <w:t>Итоговый</w:t>
      </w:r>
      <w:r w:rsidRPr="009C02E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C02ED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7764FFF9" w14:textId="238903F2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9C02ED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</w:p>
    <w:p w14:paraId="78BCEF4F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C02ED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9C02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02ED">
        <w:rPr>
          <w:rFonts w:ascii="Times New Roman" w:hAnsi="Times New Roman" w:cs="Times New Roman"/>
          <w:sz w:val="28"/>
          <w:szCs w:val="28"/>
          <w:lang w:val="en-US"/>
        </w:rPr>
        <w:t>read_file</w:t>
      </w:r>
      <w:proofErr w:type="spellEnd"/>
      <w:r w:rsidRPr="009C02ED">
        <w:rPr>
          <w:rFonts w:ascii="Times New Roman" w:hAnsi="Times New Roman" w:cs="Times New Roman"/>
          <w:sz w:val="28"/>
          <w:szCs w:val="28"/>
          <w:lang w:val="en-US"/>
        </w:rPr>
        <w:t xml:space="preserve">(path: </w:t>
      </w:r>
      <w:proofErr w:type="spellStart"/>
      <w:r w:rsidRPr="009C02ED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C02ED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9C02ED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C02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35B3A5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C02ED">
        <w:rPr>
          <w:rFonts w:ascii="Times New Roman" w:hAnsi="Times New Roman" w:cs="Times New Roman"/>
          <w:sz w:val="28"/>
          <w:szCs w:val="28"/>
          <w:lang w:val="en-US"/>
        </w:rPr>
        <w:t xml:space="preserve">    with open(path) as file:</w:t>
      </w:r>
    </w:p>
    <w:p w14:paraId="3F8423E8" w14:textId="53D0C293" w:rsidR="007A42AC" w:rsidRPr="004750AC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C02E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C02E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C02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02ED">
        <w:rPr>
          <w:rFonts w:ascii="Times New Roman" w:hAnsi="Times New Roman" w:cs="Times New Roman"/>
          <w:sz w:val="28"/>
          <w:szCs w:val="28"/>
          <w:lang w:val="en-US"/>
        </w:rPr>
        <w:t>file.read</w:t>
      </w:r>
      <w:proofErr w:type="spellEnd"/>
      <w:r w:rsidRPr="009C02E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B62405D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C02ED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9C02ED">
        <w:rPr>
          <w:rFonts w:ascii="Times New Roman" w:hAnsi="Times New Roman" w:cs="Times New Roman"/>
          <w:sz w:val="28"/>
          <w:szCs w:val="28"/>
          <w:lang w:val="en-US"/>
        </w:rPr>
        <w:t xml:space="preserve"> main():</w:t>
      </w:r>
    </w:p>
    <w:p w14:paraId="134C1BC3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C02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C02ED">
        <w:rPr>
          <w:rFonts w:ascii="Times New Roman" w:hAnsi="Times New Roman" w:cs="Times New Roman"/>
          <w:sz w:val="28"/>
          <w:szCs w:val="28"/>
          <w:lang w:val="en-US"/>
        </w:rPr>
        <w:t>path</w:t>
      </w:r>
      <w:proofErr w:type="gramEnd"/>
      <w:r w:rsidRPr="009C02E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C02ED">
        <w:rPr>
          <w:rFonts w:ascii="Times New Roman" w:hAnsi="Times New Roman" w:cs="Times New Roman"/>
          <w:sz w:val="28"/>
          <w:szCs w:val="28"/>
          <w:lang w:val="en-US"/>
        </w:rPr>
        <w:t>os.path.join</w:t>
      </w:r>
      <w:proofErr w:type="spellEnd"/>
      <w:r w:rsidRPr="009C02ED">
        <w:rPr>
          <w:rFonts w:ascii="Times New Roman" w:hAnsi="Times New Roman" w:cs="Times New Roman"/>
          <w:sz w:val="28"/>
          <w:szCs w:val="28"/>
          <w:lang w:val="en-US"/>
        </w:rPr>
        <w:t>('data', 'file.txt')</w:t>
      </w:r>
    </w:p>
    <w:p w14:paraId="2C93550A" w14:textId="4FC1AB2D" w:rsidR="007A42AC" w:rsidRPr="004750AC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C02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C02E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9C02ED">
        <w:rPr>
          <w:rFonts w:ascii="Times New Roman" w:hAnsi="Times New Roman" w:cs="Times New Roman"/>
          <w:sz w:val="28"/>
          <w:szCs w:val="28"/>
          <w:lang w:val="en-US"/>
        </w:rPr>
        <w:t>read_file</w:t>
      </w:r>
      <w:proofErr w:type="spellEnd"/>
      <w:r w:rsidRPr="009C02ED">
        <w:rPr>
          <w:rFonts w:ascii="Times New Roman" w:hAnsi="Times New Roman" w:cs="Times New Roman"/>
          <w:sz w:val="28"/>
          <w:szCs w:val="28"/>
          <w:lang w:val="en-US"/>
        </w:rPr>
        <w:t>(path))</w:t>
      </w:r>
    </w:p>
    <w:p w14:paraId="2B323CCC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C02E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C02ED">
        <w:rPr>
          <w:rFonts w:ascii="Times New Roman" w:hAnsi="Times New Roman" w:cs="Times New Roman"/>
          <w:sz w:val="28"/>
          <w:szCs w:val="28"/>
          <w:lang w:val="en-US"/>
        </w:rPr>
        <w:t xml:space="preserve"> __name__ == '__main__':</w:t>
      </w:r>
    </w:p>
    <w:p w14:paraId="4153219F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C02E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C02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02ED">
        <w:rPr>
          <w:rFonts w:ascii="Times New Roman" w:hAnsi="Times New Roman" w:cs="Times New Roman"/>
          <w:sz w:val="28"/>
          <w:szCs w:val="28"/>
        </w:rPr>
        <w:t>)</w:t>
      </w:r>
    </w:p>
    <w:sectPr w:rsidR="007A42AC" w:rsidRPr="009C02ED">
      <w:footerReference w:type="even" r:id="rId17"/>
      <w:footerReference w:type="default" r:id="rId18"/>
      <w:pgSz w:w="11906" w:h="16838"/>
      <w:pgMar w:top="1134" w:right="851" w:bottom="3349" w:left="1701" w:header="0" w:footer="1134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194407" w14:textId="77777777" w:rsidR="00B000F7" w:rsidRDefault="00B000F7">
      <w:pPr>
        <w:spacing w:after="0" w:line="240" w:lineRule="auto"/>
      </w:pPr>
      <w:r>
        <w:separator/>
      </w:r>
    </w:p>
  </w:endnote>
  <w:endnote w:type="continuationSeparator" w:id="0">
    <w:p w14:paraId="38DD8D32" w14:textId="77777777" w:rsidR="00B000F7" w:rsidRDefault="00B00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1DBFCF" w14:textId="77777777" w:rsidR="007A42AC" w:rsidRDefault="007A42AC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5C1572" w14:textId="77777777" w:rsidR="007A42AC" w:rsidRDefault="007A42AC">
    <w:pPr>
      <w:pStyle w:val="af4"/>
    </w:pPr>
  </w:p>
  <w:p w14:paraId="5DAFB03F" w14:textId="77777777" w:rsidR="007A42AC" w:rsidRDefault="007A42AC">
    <w:pPr>
      <w:pStyle w:val="af4"/>
    </w:pPr>
  </w:p>
  <w:p w14:paraId="38094837" w14:textId="77777777" w:rsidR="007A42AC" w:rsidRDefault="007A42AC">
    <w:pPr>
      <w:pStyle w:val="af4"/>
    </w:pPr>
  </w:p>
  <w:p w14:paraId="57242BF6" w14:textId="77777777" w:rsidR="007A42AC" w:rsidRDefault="007A42AC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C4EA28" w14:textId="77777777" w:rsidR="00B000F7" w:rsidRDefault="00B000F7">
      <w:pPr>
        <w:spacing w:after="0" w:line="240" w:lineRule="auto"/>
      </w:pPr>
      <w:r>
        <w:separator/>
      </w:r>
    </w:p>
  </w:footnote>
  <w:footnote w:type="continuationSeparator" w:id="0">
    <w:p w14:paraId="7BAC33CB" w14:textId="77777777" w:rsidR="00B000F7" w:rsidRDefault="00B00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2AC"/>
    <w:rsid w:val="002F4A55"/>
    <w:rsid w:val="004750AC"/>
    <w:rsid w:val="005F1FF9"/>
    <w:rsid w:val="00735932"/>
    <w:rsid w:val="0073704D"/>
    <w:rsid w:val="007A42AC"/>
    <w:rsid w:val="009C02ED"/>
    <w:rsid w:val="00B000F7"/>
    <w:rsid w:val="00B0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AF65D"/>
  <w15:docId w15:val="{9BA090D1-7A31-4DE3-88FF-967ABC81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 U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spacing w:after="160" w:line="259" w:lineRule="auto"/>
    </w:pPr>
  </w:style>
  <w:style w:type="paragraph" w:styleId="1">
    <w:name w:val="heading 1"/>
    <w:basedOn w:val="a"/>
    <w:link w:val="10"/>
    <w:uiPriority w:val="9"/>
    <w:qFormat/>
    <w:pPr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p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hAnsi="Calibri Light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qFormat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qFormat/>
    <w:rPr>
      <w:b/>
      <w:bCs/>
    </w:rPr>
  </w:style>
  <w:style w:type="character" w:styleId="a4">
    <w:name w:val="Emphasis"/>
    <w:basedOn w:val="a0"/>
    <w:qFormat/>
    <w:rPr>
      <w:i/>
      <w:iCs/>
    </w:rPr>
  </w:style>
  <w:style w:type="character" w:customStyle="1" w:styleId="a5">
    <w:name w:val="Текст выноски Знак"/>
    <w:basedOn w:val="a0"/>
    <w:link w:val="a6"/>
    <w:qFormat/>
    <w:rPr>
      <w:rFonts w:ascii="Tahoma" w:hAnsi="Tahoma" w:cs="Tahoma"/>
      <w:sz w:val="16"/>
      <w:szCs w:val="16"/>
    </w:rPr>
  </w:style>
  <w:style w:type="character" w:styleId="a7">
    <w:name w:val="Placeholder Text"/>
    <w:basedOn w:val="a0"/>
    <w:qFormat/>
    <w:rPr>
      <w:color w:val="808080"/>
    </w:rPr>
  </w:style>
  <w:style w:type="character" w:customStyle="1" w:styleId="InternetLink">
    <w:name w:val="Internet Link"/>
    <w:basedOn w:val="a0"/>
    <w:qFormat/>
    <w:rPr>
      <w:color w:val="0000FF"/>
      <w:u w:val="single"/>
    </w:rPr>
  </w:style>
  <w:style w:type="character" w:customStyle="1" w:styleId="30">
    <w:name w:val="Заголовок 3 Знак"/>
    <w:basedOn w:val="a0"/>
    <w:link w:val="3"/>
    <w:qFormat/>
    <w:rPr>
      <w:rFonts w:ascii="Calibri Light" w:eastAsia="Calibri" w:hAnsi="Calibri Light" w:cs="Noto Sans Arabic UI"/>
      <w:color w:val="1F3763" w:themeColor="accent1" w:themeShade="7F"/>
      <w:sz w:val="24"/>
      <w:szCs w:val="24"/>
    </w:rPr>
  </w:style>
  <w:style w:type="character" w:customStyle="1" w:styleId="appliestoitem">
    <w:name w:val="appliestoitem"/>
    <w:basedOn w:val="a0"/>
    <w:qFormat/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customStyle="1" w:styleId="a9">
    <w:name w:val="Символ нумерации"/>
    <w:qFormat/>
  </w:style>
  <w:style w:type="character" w:styleId="aa">
    <w:name w:val="Hyperlink"/>
    <w:rPr>
      <w:color w:val="000080"/>
      <w:u w:val="single"/>
    </w:rPr>
  </w:style>
  <w:style w:type="character" w:styleId="ab">
    <w:name w:val="FollowedHyperlink"/>
    <w:rPr>
      <w:color w:val="800000"/>
      <w:u w:val="single"/>
    </w:rPr>
  </w:style>
  <w:style w:type="paragraph" w:styleId="ac">
    <w:name w:val="Title"/>
    <w:basedOn w:val="a"/>
    <w:next w:val="ad"/>
    <w:uiPriority w:val="10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Noto Sans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Noto Sans Devanagari"/>
    </w:rPr>
  </w:style>
  <w:style w:type="paragraph" w:styleId="af1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"/>
    <w:qFormat/>
    <w:pPr>
      <w:ind w:left="720"/>
      <w:contextualSpacing/>
    </w:pPr>
  </w:style>
  <w:style w:type="paragraph" w:styleId="a6">
    <w:name w:val="Balloon Text"/>
    <w:basedOn w:val="a"/>
    <w:link w:val="a5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overflowPunct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ocpalertsection">
    <w:name w:val="ocpalertsection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Содержимое таблицы"/>
    <w:basedOn w:val="a"/>
    <w:qFormat/>
    <w:pPr>
      <w:widowControl w:val="0"/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677"/>
        <w:tab w:val="right" w:pos="9355"/>
      </w:tabs>
    </w:pPr>
  </w:style>
  <w:style w:type="paragraph" w:styleId="af4">
    <w:name w:val="footer"/>
    <w:basedOn w:val="HeaderandFooter"/>
  </w:style>
  <w:style w:type="numbering" w:customStyle="1" w:styleId="af5">
    <w:name w:val="Без списка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Surkov</dc:creator>
  <dc:description/>
  <cp:lastModifiedBy>Ауд-Нагатинская-604 Студент</cp:lastModifiedBy>
  <cp:revision>2</cp:revision>
  <dcterms:created xsi:type="dcterms:W3CDTF">2025-03-21T09:13:00Z</dcterms:created>
  <dcterms:modified xsi:type="dcterms:W3CDTF">2025-03-21T09:13:00Z</dcterms:modified>
  <dc:language>ru-RU</dc:language>
</cp:coreProperties>
</file>