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3B7" w:rsidRPr="0079459B" w:rsidRDefault="00D9455D">
      <w:pPr>
        <w:rPr>
          <w:rFonts w:eastAsia="Times New Roman" w:cs="Times New Roman"/>
          <w:sz w:val="28"/>
        </w:rPr>
      </w:pPr>
      <w:proofErr w:type="spellStart"/>
      <w:r w:rsidRPr="0079459B">
        <w:rPr>
          <w:sz w:val="28"/>
        </w:rPr>
        <w:t>Кадырбаев</w:t>
      </w:r>
      <w:proofErr w:type="spellEnd"/>
      <w:r w:rsidRPr="0079459B">
        <w:rPr>
          <w:sz w:val="28"/>
        </w:rPr>
        <w:t xml:space="preserve"> </w:t>
      </w:r>
      <w:proofErr w:type="spellStart"/>
      <w:r w:rsidRPr="0079459B">
        <w:rPr>
          <w:sz w:val="28"/>
        </w:rPr>
        <w:t>Тулеген</w:t>
      </w:r>
      <w:proofErr w:type="spellEnd"/>
      <w:r w:rsidRPr="0079459B">
        <w:rPr>
          <w:sz w:val="28"/>
        </w:rPr>
        <w:t xml:space="preserve"> Викторович</w:t>
      </w:r>
      <w:r w:rsidRPr="0079459B">
        <w:rPr>
          <w:sz w:val="28"/>
        </w:rPr>
        <w:br/>
        <w:t xml:space="preserve">группа </w:t>
      </w:r>
      <w:r w:rsidRPr="0079459B">
        <w:rPr>
          <w:sz w:val="28"/>
          <w:lang w:val="en-US"/>
        </w:rPr>
        <w:t>V</w:t>
      </w:r>
      <w:r w:rsidRPr="0079459B">
        <w:rPr>
          <w:sz w:val="28"/>
        </w:rPr>
        <w:t>ДКИП-111прог</w:t>
      </w:r>
      <w:r w:rsidRPr="0079459B">
        <w:rPr>
          <w:sz w:val="28"/>
        </w:rPr>
        <w:br/>
      </w:r>
      <w:r w:rsidRPr="0079459B">
        <w:rPr>
          <w:rFonts w:eastAsia="Times New Roman" w:cs="Times New Roman"/>
          <w:sz w:val="28"/>
        </w:rPr>
        <w:t>Анализ предметной области: туристическая фирма</w:t>
      </w:r>
      <w:r w:rsidRPr="0079459B">
        <w:rPr>
          <w:rFonts w:eastAsia="Times New Roman" w:cs="Times New Roman"/>
          <w:sz w:val="28"/>
        </w:rPr>
        <w:br/>
      </w:r>
      <w:r w:rsidRPr="0079459B">
        <w:rPr>
          <w:rFonts w:eastAsia="Times New Roman" w:cs="Times New Roman"/>
          <w:bCs/>
          <w:sz w:val="28"/>
        </w:rPr>
        <w:t>1. Описание бизнес-процессов</w:t>
      </w:r>
      <w:r w:rsidRPr="0079459B">
        <w:rPr>
          <w:rFonts w:eastAsia="Times New Roman" w:cs="Times New Roman"/>
          <w:sz w:val="28"/>
        </w:rPr>
        <w:br/>
        <w:t>Компания занимается продажей туристических путевок клиентам. Основные этапы работы:</w:t>
      </w:r>
      <w:r w:rsidRPr="0079459B">
        <w:rPr>
          <w:rFonts w:eastAsia="Times New Roman" w:cs="Times New Roman"/>
          <w:sz w:val="28"/>
        </w:rPr>
        <w:br/>
      </w:r>
      <w:r w:rsidRPr="0079459B">
        <w:rPr>
          <w:rFonts w:eastAsia="Times New Roman" w:cs="Times New Roman"/>
          <w:bCs/>
          <w:sz w:val="28"/>
        </w:rPr>
        <w:t>Регистрация клиента</w:t>
      </w:r>
      <w:r w:rsidRPr="0079459B">
        <w:rPr>
          <w:rFonts w:eastAsia="Times New Roman" w:cs="Times New Roman"/>
          <w:sz w:val="28"/>
        </w:rPr>
        <w:t> – сбор стандартных данных (ФИО, адрес, телефон).</w:t>
      </w:r>
      <w:r w:rsidRPr="0079459B">
        <w:rPr>
          <w:rFonts w:eastAsia="Times New Roman" w:cs="Times New Roman"/>
          <w:sz w:val="28"/>
        </w:rPr>
        <w:br/>
      </w:r>
      <w:r w:rsidRPr="0079459B">
        <w:rPr>
          <w:rFonts w:eastAsia="Times New Roman" w:cs="Times New Roman"/>
          <w:bCs/>
          <w:sz w:val="28"/>
        </w:rPr>
        <w:t>2.Подбор тура</w:t>
      </w:r>
      <w:r w:rsidRPr="0079459B">
        <w:rPr>
          <w:rFonts w:eastAsia="Times New Roman" w:cs="Times New Roman"/>
          <w:sz w:val="28"/>
        </w:rPr>
        <w:t> – обсуждение с клиентом:</w:t>
      </w:r>
      <w:r w:rsidRPr="0079459B">
        <w:rPr>
          <w:rFonts w:eastAsia="Times New Roman" w:cs="Times New Roman"/>
          <w:sz w:val="28"/>
        </w:rPr>
        <w:br/>
        <w:t>Страна назначения</w:t>
      </w:r>
      <w:r w:rsidRPr="0079459B">
        <w:rPr>
          <w:rFonts w:eastAsia="Times New Roman" w:cs="Times New Roman"/>
          <w:sz w:val="28"/>
        </w:rPr>
        <w:br/>
        <w:t>Климатические условия</w:t>
      </w:r>
      <w:r w:rsidRPr="0079459B">
        <w:rPr>
          <w:rFonts w:eastAsia="Times New Roman" w:cs="Times New Roman"/>
          <w:sz w:val="28"/>
        </w:rPr>
        <w:br/>
        <w:t>Отели (класс, уровень комфорта)</w:t>
      </w:r>
      <w:r w:rsidRPr="0079459B">
        <w:rPr>
          <w:rFonts w:eastAsia="Times New Roman" w:cs="Times New Roman"/>
          <w:sz w:val="28"/>
        </w:rPr>
        <w:br/>
        <w:t>Длительность поездки</w:t>
      </w:r>
      <w:r w:rsidRPr="0079459B">
        <w:rPr>
          <w:rFonts w:eastAsia="Times New Roman" w:cs="Times New Roman"/>
          <w:sz w:val="28"/>
        </w:rPr>
        <w:br/>
        <w:t>Стоимость</w:t>
      </w:r>
      <w:r w:rsidRPr="0079459B">
        <w:rPr>
          <w:rFonts w:eastAsia="Times New Roman" w:cs="Times New Roman"/>
          <w:sz w:val="28"/>
        </w:rPr>
        <w:br/>
        <w:t>3.</w:t>
      </w:r>
      <w:r w:rsidRPr="0079459B">
        <w:rPr>
          <w:rFonts w:eastAsia="Times New Roman" w:cs="Times New Roman"/>
          <w:bCs/>
          <w:sz w:val="28"/>
        </w:rPr>
        <w:t>Продажа путевки</w:t>
      </w:r>
      <w:r w:rsidRPr="0079459B">
        <w:rPr>
          <w:rFonts w:eastAsia="Times New Roman" w:cs="Times New Roman"/>
          <w:sz w:val="28"/>
        </w:rPr>
        <w:t> – фиксация:</w:t>
      </w:r>
      <w:r w:rsidRPr="0079459B">
        <w:rPr>
          <w:rFonts w:eastAsia="Times New Roman" w:cs="Times New Roman"/>
          <w:sz w:val="28"/>
        </w:rPr>
        <w:br/>
        <w:t>Даты отправления</w:t>
      </w:r>
      <w:r w:rsidRPr="0079459B">
        <w:rPr>
          <w:rFonts w:eastAsia="Times New Roman" w:cs="Times New Roman"/>
          <w:sz w:val="28"/>
        </w:rPr>
        <w:br/>
        <w:t>Количества путевок (если их несколько)</w:t>
      </w:r>
      <w:r w:rsidRPr="0079459B">
        <w:rPr>
          <w:rFonts w:eastAsia="Times New Roman" w:cs="Times New Roman"/>
          <w:sz w:val="28"/>
        </w:rPr>
        <w:br/>
        <w:t>Возможной скидки</w:t>
      </w:r>
      <w:r w:rsidRPr="0079459B">
        <w:rPr>
          <w:rFonts w:eastAsia="Times New Roman" w:cs="Times New Roman"/>
          <w:sz w:val="28"/>
        </w:rPr>
        <w:br/>
        <w:t>2.Сущности и их атрибуты</w:t>
      </w:r>
      <w:r w:rsidRPr="0079459B">
        <w:rPr>
          <w:rFonts w:eastAsia="Times New Roman" w:cs="Times New Roman"/>
          <w:sz w:val="28"/>
        </w:rPr>
        <w:br/>
        <w:t>На основе описания можно выделить следующие сущности: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6"/>
        <w:gridCol w:w="8029"/>
      </w:tblGrid>
      <w:tr w:rsidR="00D9455D" w:rsidRPr="0079459B" w:rsidTr="0079459B">
        <w:tc>
          <w:tcPr>
            <w:tcW w:w="2272" w:type="dxa"/>
          </w:tcPr>
          <w:p w:rsidR="00D9455D" w:rsidRPr="0079459B" w:rsidRDefault="00D9455D">
            <w:pPr>
              <w:rPr>
                <w:sz w:val="28"/>
              </w:rPr>
            </w:pPr>
            <w:r w:rsidRPr="0079459B">
              <w:rPr>
                <w:sz w:val="28"/>
              </w:rPr>
              <w:t xml:space="preserve">Сущность </w:t>
            </w:r>
          </w:p>
        </w:tc>
        <w:tc>
          <w:tcPr>
            <w:tcW w:w="7293" w:type="dxa"/>
          </w:tcPr>
          <w:p w:rsidR="00D9455D" w:rsidRPr="0079459B" w:rsidRDefault="00D9455D">
            <w:pPr>
              <w:rPr>
                <w:sz w:val="28"/>
              </w:rPr>
            </w:pPr>
            <w:r w:rsidRPr="0079459B">
              <w:rPr>
                <w:sz w:val="28"/>
              </w:rPr>
              <w:t>Атрибуты</w:t>
            </w:r>
          </w:p>
        </w:tc>
      </w:tr>
      <w:tr w:rsidR="00D9455D" w:rsidRPr="0079459B" w:rsidTr="0079459B">
        <w:tc>
          <w:tcPr>
            <w:tcW w:w="2272" w:type="dxa"/>
          </w:tcPr>
          <w:p w:rsidR="00D9455D" w:rsidRPr="0079459B" w:rsidRDefault="00D9455D">
            <w:pPr>
              <w:rPr>
                <w:sz w:val="28"/>
              </w:rPr>
            </w:pPr>
            <w:r w:rsidRPr="0079459B">
              <w:rPr>
                <w:sz w:val="28"/>
              </w:rPr>
              <w:t>Маршруты</w:t>
            </w:r>
          </w:p>
        </w:tc>
        <w:tc>
          <w:tcPr>
            <w:tcW w:w="7293" w:type="dxa"/>
          </w:tcPr>
          <w:p w:rsidR="00D9455D" w:rsidRPr="0079459B" w:rsidRDefault="00D9455D">
            <w:pPr>
              <w:rPr>
                <w:sz w:val="28"/>
              </w:rPr>
            </w:pPr>
            <w:r w:rsidRPr="0079459B">
              <w:rPr>
                <w:sz w:val="28"/>
              </w:rPr>
              <w:t>Код</w:t>
            </w:r>
            <w:r w:rsidR="0079459B" w:rsidRPr="0079459B">
              <w:rPr>
                <w:sz w:val="28"/>
              </w:rPr>
              <w:t xml:space="preserve"> </w:t>
            </w:r>
            <w:r w:rsidRPr="0079459B">
              <w:rPr>
                <w:sz w:val="28"/>
              </w:rPr>
              <w:t xml:space="preserve"> </w:t>
            </w:r>
            <w:proofErr w:type="spellStart"/>
            <w:r w:rsidRPr="0079459B">
              <w:rPr>
                <w:sz w:val="28"/>
              </w:rPr>
              <w:t>машрута</w:t>
            </w:r>
            <w:proofErr w:type="spellEnd"/>
            <w:r w:rsidR="0079459B" w:rsidRPr="0079459B">
              <w:rPr>
                <w:sz w:val="28"/>
              </w:rPr>
              <w:t xml:space="preserve"> </w:t>
            </w:r>
            <w:r w:rsidRPr="0079459B">
              <w:rPr>
                <w:sz w:val="28"/>
              </w:rPr>
              <w:t>(РК),Страна</w:t>
            </w:r>
            <w:r w:rsidR="0079459B" w:rsidRPr="0079459B">
              <w:rPr>
                <w:sz w:val="28"/>
              </w:rPr>
              <w:t xml:space="preserve"> </w:t>
            </w:r>
            <w:r w:rsidRPr="0079459B">
              <w:rPr>
                <w:sz w:val="28"/>
              </w:rPr>
              <w:t>,Климат</w:t>
            </w:r>
            <w:r w:rsidR="0079459B" w:rsidRPr="0079459B">
              <w:rPr>
                <w:sz w:val="28"/>
              </w:rPr>
              <w:t xml:space="preserve"> </w:t>
            </w:r>
            <w:r w:rsidRPr="0079459B">
              <w:rPr>
                <w:sz w:val="28"/>
              </w:rPr>
              <w:t>,Длительность(дни),Отель(название/класс),Стоимость(Базовая)</w:t>
            </w:r>
          </w:p>
        </w:tc>
      </w:tr>
      <w:tr w:rsidR="00D9455D" w:rsidRPr="0079459B" w:rsidTr="0079459B">
        <w:tc>
          <w:tcPr>
            <w:tcW w:w="2272" w:type="dxa"/>
          </w:tcPr>
          <w:p w:rsidR="00D9455D" w:rsidRPr="0079459B" w:rsidRDefault="00D9455D">
            <w:pPr>
              <w:rPr>
                <w:sz w:val="28"/>
              </w:rPr>
            </w:pPr>
            <w:r w:rsidRPr="0079459B">
              <w:rPr>
                <w:sz w:val="28"/>
              </w:rPr>
              <w:t>Клиенты</w:t>
            </w:r>
          </w:p>
        </w:tc>
        <w:tc>
          <w:tcPr>
            <w:tcW w:w="7293" w:type="dxa"/>
          </w:tcPr>
          <w:p w:rsidR="00D9455D" w:rsidRPr="0079459B" w:rsidRDefault="0079459B">
            <w:pPr>
              <w:rPr>
                <w:sz w:val="28"/>
              </w:rPr>
            </w:pPr>
            <w:r w:rsidRPr="0079459B">
              <w:rPr>
                <w:sz w:val="28"/>
              </w:rPr>
              <w:t>Код клиента(РК),Фамилия, Имя, Отчество, Адрес, телефон</w:t>
            </w:r>
          </w:p>
        </w:tc>
      </w:tr>
      <w:tr w:rsidR="00D9455D" w:rsidRPr="0079459B" w:rsidTr="0079459B">
        <w:tc>
          <w:tcPr>
            <w:tcW w:w="2272" w:type="dxa"/>
          </w:tcPr>
          <w:p w:rsidR="00D9455D" w:rsidRPr="0079459B" w:rsidRDefault="00D9455D">
            <w:pPr>
              <w:rPr>
                <w:sz w:val="28"/>
              </w:rPr>
            </w:pPr>
            <w:r w:rsidRPr="0079459B">
              <w:rPr>
                <w:sz w:val="28"/>
              </w:rPr>
              <w:t>Путевки</w:t>
            </w:r>
          </w:p>
        </w:tc>
        <w:tc>
          <w:tcPr>
            <w:tcW w:w="7293" w:type="dxa"/>
          </w:tcPr>
          <w:p w:rsidR="00D9455D" w:rsidRPr="0079459B" w:rsidRDefault="0079459B">
            <w:pPr>
              <w:rPr>
                <w:sz w:val="28"/>
              </w:rPr>
            </w:pPr>
            <w:r w:rsidRPr="0079459B">
              <w:rPr>
                <w:rFonts w:eastAsia="Times New Roman" w:cs="Times New Roman"/>
                <w:sz w:val="28"/>
              </w:rPr>
              <w:t>Код путевки (PK), Код маршрута (FK → Маршруты), Код клиента (FK → Клиенты), Дата отправления, Количество (путевок), Скидка (%)</w:t>
            </w:r>
          </w:p>
        </w:tc>
      </w:tr>
    </w:tbl>
    <w:p w:rsidR="00D9455D" w:rsidRPr="0079459B" w:rsidRDefault="0079459B">
      <w:pPr>
        <w:rPr>
          <w:sz w:val="28"/>
        </w:rPr>
      </w:pPr>
      <w:r w:rsidRPr="0079459B">
        <w:rPr>
          <w:rFonts w:eastAsia="Times New Roman" w:cs="Times New Roman"/>
          <w:bCs/>
          <w:sz w:val="28"/>
        </w:rPr>
        <w:t>3. Связи между сущностями</w:t>
      </w:r>
      <w:r w:rsidRPr="0079459B">
        <w:rPr>
          <w:rFonts w:eastAsia="Times New Roman" w:cs="Times New Roman"/>
          <w:sz w:val="28"/>
        </w:rPr>
        <w:br/>
      </w:r>
      <w:r w:rsidRPr="0079459B">
        <w:rPr>
          <w:rFonts w:eastAsia="Times New Roman" w:cs="Times New Roman"/>
          <w:bCs/>
          <w:sz w:val="28"/>
        </w:rPr>
        <w:t>Клиент → Путевка</w:t>
      </w:r>
      <w:r w:rsidRPr="0079459B">
        <w:rPr>
          <w:rFonts w:eastAsia="Times New Roman" w:cs="Times New Roman"/>
          <w:sz w:val="28"/>
        </w:rPr>
        <w:t> (1 ко многим) – один клиент м</w:t>
      </w:r>
      <w:r w:rsidRPr="0079459B">
        <w:rPr>
          <w:rFonts w:eastAsia="Times New Roman" w:cs="Times New Roman"/>
          <w:sz w:val="28"/>
        </w:rPr>
        <w:t>ожет купить несколько путевок.</w:t>
      </w:r>
      <w:r w:rsidRPr="0079459B">
        <w:rPr>
          <w:rFonts w:eastAsia="Times New Roman" w:cs="Times New Roman"/>
          <w:sz w:val="28"/>
        </w:rPr>
        <w:br/>
      </w:r>
      <w:r w:rsidRPr="0079459B">
        <w:rPr>
          <w:rFonts w:eastAsia="Times New Roman" w:cs="Times New Roman"/>
          <w:bCs/>
          <w:sz w:val="28"/>
        </w:rPr>
        <w:t>Маршрут → Путевка</w:t>
      </w:r>
      <w:r w:rsidRPr="0079459B">
        <w:rPr>
          <w:rFonts w:eastAsia="Times New Roman" w:cs="Times New Roman"/>
          <w:sz w:val="28"/>
        </w:rPr>
        <w:t> (1 ко многим) – один маршрут может бы</w:t>
      </w:r>
      <w:r w:rsidRPr="0079459B">
        <w:rPr>
          <w:rFonts w:eastAsia="Times New Roman" w:cs="Times New Roman"/>
          <w:sz w:val="28"/>
        </w:rPr>
        <w:t>ть продан нескольким клиентам.</w:t>
      </w:r>
      <w:r w:rsidRPr="0079459B">
        <w:rPr>
          <w:rFonts w:eastAsia="Times New Roman" w:cs="Times New Roman"/>
          <w:sz w:val="28"/>
        </w:rPr>
        <w:br/>
      </w:r>
      <w:r w:rsidRPr="0079459B">
        <w:rPr>
          <w:rFonts w:eastAsia="Times New Roman" w:cs="Times New Roman"/>
          <w:bCs/>
          <w:sz w:val="28"/>
        </w:rPr>
        <w:t>4. Дополнительные уточнения</w:t>
      </w:r>
      <w:r w:rsidRPr="0079459B">
        <w:rPr>
          <w:rFonts w:eastAsia="Times New Roman" w:cs="Times New Roman"/>
          <w:sz w:val="28"/>
        </w:rPr>
        <w:br/>
      </w:r>
      <w:r w:rsidRPr="0079459B">
        <w:rPr>
          <w:rFonts w:eastAsia="Times New Roman" w:cs="Times New Roman"/>
          <w:bCs/>
          <w:sz w:val="28"/>
        </w:rPr>
        <w:t>Скидка</w:t>
      </w:r>
      <w:r w:rsidRPr="0079459B">
        <w:rPr>
          <w:rFonts w:eastAsia="Times New Roman" w:cs="Times New Roman"/>
          <w:sz w:val="28"/>
        </w:rPr>
        <w:t> м</w:t>
      </w:r>
      <w:bookmarkStart w:id="0" w:name="_GoBack"/>
      <w:bookmarkEnd w:id="0"/>
      <w:r w:rsidRPr="0079459B">
        <w:rPr>
          <w:rFonts w:eastAsia="Times New Roman" w:cs="Times New Roman"/>
          <w:sz w:val="28"/>
        </w:rPr>
        <w:t>ожет быть:</w:t>
      </w:r>
      <w:r w:rsidRPr="0079459B">
        <w:rPr>
          <w:rFonts w:eastAsia="Times New Roman" w:cs="Times New Roman"/>
          <w:sz w:val="28"/>
        </w:rPr>
        <w:br/>
      </w:r>
      <w:r w:rsidRPr="0079459B">
        <w:rPr>
          <w:rFonts w:eastAsia="Times New Roman" w:cs="Times New Roman"/>
          <w:sz w:val="28"/>
        </w:rPr>
        <w:t>Фикси</w:t>
      </w:r>
      <w:r w:rsidRPr="0079459B">
        <w:rPr>
          <w:rFonts w:eastAsia="Times New Roman" w:cs="Times New Roman"/>
          <w:sz w:val="28"/>
        </w:rPr>
        <w:t>рованной суммой или процентом.</w:t>
      </w:r>
      <w:r w:rsidRPr="0079459B">
        <w:rPr>
          <w:rFonts w:eastAsia="Times New Roman" w:cs="Times New Roman"/>
          <w:sz w:val="28"/>
        </w:rPr>
        <w:br/>
      </w:r>
      <w:r w:rsidRPr="0079459B">
        <w:rPr>
          <w:rFonts w:eastAsia="Times New Roman" w:cs="Times New Roman"/>
          <w:sz w:val="28"/>
        </w:rPr>
        <w:t>Применяться к конкретной пу</w:t>
      </w:r>
      <w:r w:rsidRPr="0079459B">
        <w:rPr>
          <w:rFonts w:eastAsia="Times New Roman" w:cs="Times New Roman"/>
          <w:sz w:val="28"/>
        </w:rPr>
        <w:t>тевке (а не ко всему заказу).</w:t>
      </w:r>
      <w:r w:rsidRPr="0079459B">
        <w:rPr>
          <w:rFonts w:eastAsia="Times New Roman" w:cs="Times New Roman"/>
          <w:sz w:val="28"/>
        </w:rPr>
        <w:br/>
      </w:r>
      <w:r w:rsidRPr="0079459B">
        <w:rPr>
          <w:rFonts w:eastAsia="Times New Roman" w:cs="Times New Roman"/>
          <w:bCs/>
          <w:sz w:val="28"/>
        </w:rPr>
        <w:t>Отели</w:t>
      </w:r>
      <w:r w:rsidRPr="0079459B">
        <w:rPr>
          <w:rFonts w:eastAsia="Times New Roman" w:cs="Times New Roman"/>
          <w:sz w:val="28"/>
        </w:rPr>
        <w:t> можно вынести в отдельную таблицу, если их много и у них сложная структура (например, рейтинг, тип питания, локация).</w:t>
      </w:r>
      <w:r w:rsidRPr="0079459B">
        <w:rPr>
          <w:rFonts w:eastAsia="Times New Roman" w:cs="Times New Roman"/>
          <w:sz w:val="28"/>
        </w:rPr>
        <w:br/>
      </w:r>
      <w:r w:rsidRPr="0079459B">
        <w:rPr>
          <w:rFonts w:eastAsia="Times New Roman" w:cs="Times New Roman"/>
          <w:bCs/>
          <w:sz w:val="28"/>
        </w:rPr>
        <w:t>Дата возвращения</w:t>
      </w:r>
      <w:r w:rsidRPr="0079459B">
        <w:rPr>
          <w:rFonts w:eastAsia="Times New Roman" w:cs="Times New Roman"/>
          <w:sz w:val="28"/>
        </w:rPr>
        <w:t> можно вычислять как Дата отправления + Длите</w:t>
      </w:r>
      <w:r w:rsidRPr="0079459B">
        <w:rPr>
          <w:rFonts w:eastAsia="Times New Roman" w:cs="Times New Roman"/>
          <w:sz w:val="28"/>
        </w:rPr>
        <w:t>льность (из таблицы Маршруты).</w:t>
      </w:r>
      <w:r w:rsidRPr="0079459B">
        <w:rPr>
          <w:rFonts w:eastAsia="Times New Roman" w:cs="Times New Roman"/>
          <w:sz w:val="28"/>
        </w:rPr>
        <w:br/>
      </w:r>
      <w:r w:rsidRPr="0079459B">
        <w:rPr>
          <w:rFonts w:eastAsia="Times New Roman" w:cs="Times New Roman"/>
          <w:bCs/>
          <w:sz w:val="28"/>
        </w:rPr>
        <w:t>5. Возможные улучшения модели</w:t>
      </w:r>
      <w:r w:rsidRPr="0079459B">
        <w:rPr>
          <w:rFonts w:eastAsia="Times New Roman" w:cs="Times New Roman"/>
          <w:sz w:val="28"/>
        </w:rPr>
        <w:br/>
        <w:t xml:space="preserve">Добавить сущность </w:t>
      </w:r>
      <w:r w:rsidRPr="0079459B">
        <w:rPr>
          <w:rFonts w:eastAsia="Times New Roman" w:cs="Times New Roman"/>
          <w:bCs/>
          <w:sz w:val="28"/>
        </w:rPr>
        <w:t>Отели</w:t>
      </w:r>
      <w:r w:rsidRPr="0079459B">
        <w:rPr>
          <w:rFonts w:eastAsia="Times New Roman" w:cs="Times New Roman"/>
          <w:sz w:val="28"/>
        </w:rPr>
        <w:t> (если требуется детализация).</w:t>
      </w:r>
      <w:r w:rsidRPr="0079459B">
        <w:rPr>
          <w:rFonts w:eastAsia="Times New Roman" w:cs="Times New Roman"/>
          <w:sz w:val="28"/>
        </w:rPr>
        <w:br/>
      </w:r>
      <w:r w:rsidRPr="0079459B">
        <w:rPr>
          <w:rFonts w:eastAsia="Times New Roman" w:cs="Times New Roman"/>
          <w:sz w:val="28"/>
        </w:rPr>
        <w:t xml:space="preserve">Ввести </w:t>
      </w:r>
      <w:r w:rsidRPr="0079459B">
        <w:rPr>
          <w:rFonts w:eastAsia="Times New Roman" w:cs="Times New Roman"/>
          <w:bCs/>
          <w:sz w:val="28"/>
        </w:rPr>
        <w:t>Платежи</w:t>
      </w:r>
      <w:r w:rsidRPr="0079459B">
        <w:rPr>
          <w:rFonts w:eastAsia="Times New Roman" w:cs="Times New Roman"/>
          <w:sz w:val="28"/>
        </w:rPr>
        <w:t> (если оплата частями ил</w:t>
      </w:r>
      <w:r w:rsidRPr="0079459B">
        <w:rPr>
          <w:rFonts w:eastAsia="Times New Roman" w:cs="Times New Roman"/>
          <w:sz w:val="28"/>
        </w:rPr>
        <w:t>и нужен учет оплаченных сумм).</w:t>
      </w:r>
      <w:r w:rsidRPr="0079459B">
        <w:rPr>
          <w:rFonts w:eastAsia="Times New Roman" w:cs="Times New Roman"/>
          <w:sz w:val="28"/>
        </w:rPr>
        <w:br/>
      </w:r>
      <w:r w:rsidRPr="0079459B">
        <w:rPr>
          <w:rFonts w:eastAsia="Times New Roman" w:cs="Times New Roman"/>
          <w:sz w:val="28"/>
        </w:rPr>
        <w:lastRenderedPageBreak/>
        <w:t xml:space="preserve">Добавить </w:t>
      </w:r>
      <w:r w:rsidRPr="0079459B">
        <w:rPr>
          <w:rFonts w:eastAsia="Times New Roman" w:cs="Times New Roman"/>
          <w:bCs/>
          <w:sz w:val="28"/>
        </w:rPr>
        <w:t>Сотрудников</w:t>
      </w:r>
      <w:r w:rsidRPr="0079459B">
        <w:rPr>
          <w:rFonts w:eastAsia="Times New Roman" w:cs="Times New Roman"/>
          <w:sz w:val="28"/>
        </w:rPr>
        <w:t> (кто продал путевку, для аналитики).</w:t>
      </w:r>
      <w:r w:rsidRPr="0079459B">
        <w:rPr>
          <w:rFonts w:eastAsia="Times New Roman" w:cs="Times New Roman"/>
          <w:sz w:val="28"/>
        </w:rPr>
        <w:br/>
        <w:t>6.Вывод</w:t>
      </w:r>
      <w:r w:rsidRPr="0079459B">
        <w:rPr>
          <w:rFonts w:eastAsia="Times New Roman" w:cs="Times New Roman"/>
          <w:sz w:val="28"/>
        </w:rPr>
        <w:br/>
      </w:r>
      <w:r w:rsidRPr="0079459B">
        <w:rPr>
          <w:rFonts w:eastAsia="Times New Roman" w:cs="Times New Roman"/>
          <w:sz w:val="28"/>
        </w:rPr>
        <w:t>Модель отражает основные бизнес-процессы: учет клиентов, маршрутов и продаж. При необходимости ее можно расширить для учета дополнительных параметров (отели, платежи, сотрудники).</w:t>
      </w:r>
    </w:p>
    <w:sectPr w:rsidR="00D9455D" w:rsidRPr="0079459B" w:rsidSect="00ED7D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55D" w:rsidRDefault="00D9455D" w:rsidP="00D9455D">
      <w:r>
        <w:separator/>
      </w:r>
    </w:p>
  </w:endnote>
  <w:endnote w:type="continuationSeparator" w:id="0">
    <w:p w:rsidR="00D9455D" w:rsidRDefault="00D9455D" w:rsidP="00D94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55D" w:rsidRDefault="00D9455D" w:rsidP="00D9455D">
      <w:r>
        <w:separator/>
      </w:r>
    </w:p>
  </w:footnote>
  <w:footnote w:type="continuationSeparator" w:id="0">
    <w:p w:rsidR="00D9455D" w:rsidRDefault="00D9455D" w:rsidP="00D945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5D"/>
    <w:rsid w:val="004C03B7"/>
    <w:rsid w:val="0079459B"/>
    <w:rsid w:val="00D9455D"/>
    <w:rsid w:val="00E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5B8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55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9455D"/>
  </w:style>
  <w:style w:type="paragraph" w:styleId="a5">
    <w:name w:val="footer"/>
    <w:basedOn w:val="a"/>
    <w:link w:val="a6"/>
    <w:uiPriority w:val="99"/>
    <w:unhideWhenUsed/>
    <w:rsid w:val="00D9455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9455D"/>
  </w:style>
  <w:style w:type="table" w:styleId="a7">
    <w:name w:val="Table Grid"/>
    <w:basedOn w:val="a1"/>
    <w:uiPriority w:val="59"/>
    <w:rsid w:val="00D94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55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9455D"/>
  </w:style>
  <w:style w:type="paragraph" w:styleId="a5">
    <w:name w:val="footer"/>
    <w:basedOn w:val="a"/>
    <w:link w:val="a6"/>
    <w:uiPriority w:val="99"/>
    <w:unhideWhenUsed/>
    <w:rsid w:val="00D9455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9455D"/>
  </w:style>
  <w:style w:type="table" w:styleId="a7">
    <w:name w:val="Table Grid"/>
    <w:basedOn w:val="a1"/>
    <w:uiPriority w:val="59"/>
    <w:rsid w:val="00D94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279</Words>
  <Characters>1591</Characters>
  <Application>Microsoft Macintosh Word</Application>
  <DocSecurity>0</DocSecurity>
  <Lines>13</Lines>
  <Paragraphs>3</Paragraphs>
  <ScaleCrop>false</ScaleCrop>
  <Company>ГБОУ КОШДО</Company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Технический Отдел</dc:creator>
  <cp:keywords/>
  <dc:description/>
  <cp:lastModifiedBy>Технический Отдел</cp:lastModifiedBy>
  <cp:revision>1</cp:revision>
  <dcterms:created xsi:type="dcterms:W3CDTF">2025-04-17T07:49:00Z</dcterms:created>
  <dcterms:modified xsi:type="dcterms:W3CDTF">2025-04-17T16:03:00Z</dcterms:modified>
</cp:coreProperties>
</file>