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sect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Диаграмма деятельности “Оформление договора страхования”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[Начало]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|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v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[Поиск клиента в базе]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|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v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[Проверка наличия действующих договоров]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|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├── Нет действующих договоров → [Проверка регистрационных данных]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│                                   |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│                                   v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│                            [Составление договора]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│                                   |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│                                   v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│                            [Завершение процесса]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│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└── Есть действующий договор → [Отказ в оформлении]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                               |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                               v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                        [Завершение процесса]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Диаграмма деятельности “Оформление выплаты”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[Начало]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|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v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[Получение заявления на выплату]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|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v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[Рассмотрение заявления сотрудниками]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|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v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[Проверка соответствия требованиям]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|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v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[Проверка наличия клиента в базе]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|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v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[Рассмотрение решения о выплате]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|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v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[Оформление документов]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|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v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[Завершение процесса]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Диаграмма состояний “Договор страхования”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[Создан]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|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v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[Договор создан]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|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├── [Отредактирован] → [Договор отредактирован]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│                        |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│                        v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│                    [Договор сохранен]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│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└── [Удален] → [Договор удален]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               |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               v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               [Договор закрыт]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Описание состояний: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Создан - начальное состояние договора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Договор создан - договор успешно создан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Договор отредактирован - внесены изменения в существующий договор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Договор сохранен - изменения успешно сохранены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Договор удален - договор расторгнут или удален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Договор закрыт - конечное состояние договора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Условия переходов: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Переход в состояние Договор создан происходит при успешном создании нового договора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Переход в состояние Договор отредактирован возможен только из состояния Договор создан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Переход в состояние Договор сохранен происходит после успешного сохранения изменений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Переход в состояние Договор удален возможен из любого состояния кроме начального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Важные примечания: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Диаграмма деятельности показывает последовательность действий при оформлении договора и выплаты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Диаграмма состояний отражает жизненный цикл договора страхования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Все переходы между состояниями имеют определенные условия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Каждый процесс имеет четко определенные входные и выходные точки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Возможные расширения: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Добавление состояния “Приостановлен” для договора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Внедрение состояния “Переоформлен”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Добавление проверки “Срок действия”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Внедрение состояния “Пролонгирован”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Добавление проверки “Наличие задолженности”</w:t>
        </w:r>
      </w:p>
    </w:sect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0000000"/>
    <w:multiLevelType w:val="hybridMultilevel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90000001"/>
    <w:multiLevelType w:val="hybridMulti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</w:abstractNum>
  <w:num w:numId="1">
    <w:abstractNumId w:val="0"/>
  </w:num>
  <w:num w:numId="2">
    <w:abstractNumId w:val="1"/>
  </w: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/Relationships>
</file>