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720A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Отчет по выполнению лабораторной работы №7</w:t>
      </w:r>
    </w:p>
    <w:p w14:paraId="6211E5B7" w14:textId="60D1505F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"Создание диаграммы компонентов и диаграммы развёртывания"</w:t>
      </w:r>
    </w:p>
    <w:p w14:paraId="63A6887A" w14:textId="59053D34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EC4E26">
        <w:rPr>
          <w:rFonts w:ascii="Times New Roman" w:hAnsi="Times New Roman" w:cs="Times New Roman"/>
          <w:sz w:val="28"/>
          <w:szCs w:val="28"/>
        </w:rPr>
        <w:t> Технология разработки программного обеспечения</w:t>
      </w:r>
      <w:r w:rsidRPr="00EC4E26">
        <w:rPr>
          <w:rFonts w:ascii="Times New Roman" w:hAnsi="Times New Roman" w:cs="Times New Roman"/>
          <w:sz w:val="28"/>
          <w:szCs w:val="28"/>
        </w:rPr>
        <w:br/>
      </w:r>
      <w:r w:rsidRPr="00EC4E26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EC4E2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 xml:space="preserve"> И.В.</w:t>
      </w:r>
      <w:r w:rsidRPr="00EC4E26">
        <w:rPr>
          <w:rFonts w:ascii="Times New Roman" w:hAnsi="Times New Roman" w:cs="Times New Roman"/>
          <w:sz w:val="28"/>
          <w:szCs w:val="28"/>
        </w:rPr>
        <w:br/>
      </w:r>
      <w:r w:rsidRPr="00EC4E26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EC4E26">
        <w:rPr>
          <w:rFonts w:ascii="Times New Roman" w:hAnsi="Times New Roman" w:cs="Times New Roman"/>
          <w:sz w:val="28"/>
          <w:szCs w:val="28"/>
        </w:rPr>
        <w:t xml:space="preserve"> Алиев Тимур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Заурович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br/>
      </w:r>
      <w:r w:rsidRPr="00EC4E26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EC4E26">
        <w:rPr>
          <w:rFonts w:ascii="Times New Roman" w:hAnsi="Times New Roman" w:cs="Times New Roman"/>
          <w:sz w:val="28"/>
          <w:szCs w:val="28"/>
        </w:rPr>
        <w:t> VДКИП 111-прог</w:t>
      </w:r>
    </w:p>
    <w:p w14:paraId="22880E75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89F5068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Ознакомиться с процессом создания диаграммы компонентов (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) и диаграммы развёртывания (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) в нотации UML для проектирования архитектуры автоматизированной системы учета договоров страховой компании "АС Учет договоров".</w:t>
      </w:r>
    </w:p>
    <w:p w14:paraId="076F1613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4BAE87D5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Предметная область — страховая компания с сетью филиалов, занимающаяся заключением договоров страхования. Основные сущности:</w:t>
      </w:r>
    </w:p>
    <w:p w14:paraId="019DC150" w14:textId="77777777" w:rsidR="00EC4E26" w:rsidRPr="00EC4E26" w:rsidRDefault="00EC4E26" w:rsidP="00EC4E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Филиал</w:t>
      </w:r>
      <w:r w:rsidRPr="00EC4E26">
        <w:rPr>
          <w:rFonts w:ascii="Times New Roman" w:hAnsi="Times New Roman" w:cs="Times New Roman"/>
          <w:sz w:val="28"/>
          <w:szCs w:val="28"/>
        </w:rPr>
        <w:t> — точка оформления договоров.</w:t>
      </w:r>
    </w:p>
    <w:p w14:paraId="1C0DBFC1" w14:textId="77777777" w:rsidR="00EC4E26" w:rsidRPr="00EC4E26" w:rsidRDefault="00EC4E26" w:rsidP="00EC4E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Вид страхования</w:t>
      </w:r>
      <w:r w:rsidRPr="00EC4E26">
        <w:rPr>
          <w:rFonts w:ascii="Times New Roman" w:hAnsi="Times New Roman" w:cs="Times New Roman"/>
          <w:sz w:val="28"/>
          <w:szCs w:val="28"/>
        </w:rPr>
        <w:t> — категория страхового продукта.</w:t>
      </w:r>
    </w:p>
    <w:p w14:paraId="5682109A" w14:textId="77777777" w:rsidR="00EC4E26" w:rsidRPr="00EC4E26" w:rsidRDefault="00EC4E26" w:rsidP="00EC4E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Pr="00EC4E26">
        <w:rPr>
          <w:rFonts w:ascii="Times New Roman" w:hAnsi="Times New Roman" w:cs="Times New Roman"/>
          <w:sz w:val="28"/>
          <w:szCs w:val="28"/>
        </w:rPr>
        <w:t> — объект учета с финансовыми данными (страховая сумма, тариф, премия).</w:t>
      </w:r>
    </w:p>
    <w:p w14:paraId="56C3BFD8" w14:textId="77777777" w:rsidR="00EC4E26" w:rsidRPr="00EC4E26" w:rsidRDefault="00EC4E26" w:rsidP="00EC4E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EC4E26">
        <w:rPr>
          <w:rFonts w:ascii="Times New Roman" w:hAnsi="Times New Roman" w:cs="Times New Roman"/>
          <w:sz w:val="28"/>
          <w:szCs w:val="28"/>
        </w:rPr>
        <w:t> — результат анализа данных по договорам за период.</w:t>
      </w:r>
    </w:p>
    <w:p w14:paraId="2EA3A62C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Система автоматизирует управление данными, расчеты и генерацию отчетов.</w:t>
      </w:r>
    </w:p>
    <w:p w14:paraId="572AC49E" w14:textId="07F6F59B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</w:p>
    <w:p w14:paraId="1EC5CB0D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250B698C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1. Анализ предметной области</w:t>
      </w:r>
    </w:p>
    <w:p w14:paraId="41DCDFB3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Определены ключевые компоненты системы и их взаимодействие:</w:t>
      </w:r>
    </w:p>
    <w:p w14:paraId="517EA693" w14:textId="77777777" w:rsidR="00EC4E26" w:rsidRPr="00EC4E26" w:rsidRDefault="00EC4E26" w:rsidP="00EC4E2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 w:rsidRPr="00EC4E2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).</w:t>
      </w:r>
    </w:p>
    <w:p w14:paraId="02C9395C" w14:textId="77777777" w:rsidR="00EC4E26" w:rsidRPr="00EC4E26" w:rsidRDefault="00EC4E26" w:rsidP="00EC4E2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Модуль работы с данными</w:t>
      </w:r>
      <w:r w:rsidRPr="00EC4E26">
        <w:rPr>
          <w:rFonts w:ascii="Times New Roman" w:hAnsi="Times New Roman" w:cs="Times New Roman"/>
          <w:sz w:val="28"/>
          <w:szCs w:val="28"/>
        </w:rPr>
        <w:t> (обработка договоров, филиалов, видов страхования).</w:t>
      </w:r>
    </w:p>
    <w:p w14:paraId="7CAA3DBC" w14:textId="77777777" w:rsidR="00EC4E26" w:rsidRPr="00EC4E26" w:rsidRDefault="00EC4E26" w:rsidP="00EC4E2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Модуль отчетов</w:t>
      </w:r>
      <w:r w:rsidRPr="00EC4E26">
        <w:rPr>
          <w:rFonts w:ascii="Times New Roman" w:hAnsi="Times New Roman" w:cs="Times New Roman"/>
          <w:sz w:val="28"/>
          <w:szCs w:val="28"/>
        </w:rPr>
        <w:t> (генерация отчетов по премиям).</w:t>
      </w:r>
    </w:p>
    <w:p w14:paraId="2A0F41CC" w14:textId="77777777" w:rsidR="00EC4E26" w:rsidRPr="00EC4E26" w:rsidRDefault="00EC4E26" w:rsidP="00EC4E2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r w:rsidRPr="00EC4E2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).</w:t>
      </w:r>
    </w:p>
    <w:p w14:paraId="265BFA44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2. Разработка диаграммы компонентов</w:t>
      </w:r>
    </w:p>
    <w:p w14:paraId="319CBD4C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Создана диаграмма, отражающая:</w:t>
      </w:r>
    </w:p>
    <w:p w14:paraId="6516E818" w14:textId="77777777" w:rsidR="00EC4E26" w:rsidRPr="00EC4E26" w:rsidRDefault="00EC4E26" w:rsidP="00EC4E2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4E26">
        <w:rPr>
          <w:rFonts w:ascii="Times New Roman" w:hAnsi="Times New Roman" w:cs="Times New Roman"/>
          <w:sz w:val="28"/>
          <w:szCs w:val="28"/>
        </w:rPr>
        <w:lastRenderedPageBreak/>
        <w:t>Компоненты</w:t>
      </w:r>
      <w:r w:rsidRPr="00EC4E26">
        <w:rPr>
          <w:rFonts w:ascii="Times New Roman" w:hAnsi="Times New Roman" w:cs="Times New Roman"/>
          <w:sz w:val="28"/>
          <w:szCs w:val="28"/>
          <w:lang w:val="en-US"/>
        </w:rPr>
        <w:t>: </w:t>
      </w:r>
      <w:r w:rsidRPr="00EC4E26">
        <w:rPr>
          <w:rFonts w:ascii="Times New Roman" w:hAnsi="Times New Roman" w:cs="Times New Roman"/>
          <w:sz w:val="28"/>
          <w:szCs w:val="28"/>
        </w:rPr>
        <w:t>Интерфейс</w:t>
      </w:r>
      <w:r w:rsidRPr="00EC4E2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EC4E26">
        <w:rPr>
          <w:rFonts w:ascii="Times New Roman" w:hAnsi="Times New Roman" w:cs="Times New Roman"/>
          <w:sz w:val="28"/>
          <w:szCs w:val="28"/>
          <w:lang w:val="en-US"/>
        </w:rPr>
        <w:t>ContractManager</w:t>
      </w:r>
      <w:proofErr w:type="spellEnd"/>
      <w:r w:rsidRPr="00EC4E2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EC4E26">
        <w:rPr>
          <w:rFonts w:ascii="Times New Roman" w:hAnsi="Times New Roman" w:cs="Times New Roman"/>
          <w:sz w:val="28"/>
          <w:szCs w:val="28"/>
          <w:lang w:val="en-US"/>
        </w:rPr>
        <w:t>FilialDB</w:t>
      </w:r>
      <w:proofErr w:type="spellEnd"/>
      <w:r w:rsidRPr="00EC4E2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EC4E26">
        <w:rPr>
          <w:rFonts w:ascii="Times New Roman" w:hAnsi="Times New Roman" w:cs="Times New Roman"/>
          <w:sz w:val="28"/>
          <w:szCs w:val="28"/>
          <w:lang w:val="en-US"/>
        </w:rPr>
        <w:t>InsuranceTypeDB</w:t>
      </w:r>
      <w:proofErr w:type="spellEnd"/>
      <w:r w:rsidRPr="00EC4E26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EC4E26">
        <w:rPr>
          <w:rFonts w:ascii="Times New Roman" w:hAnsi="Times New Roman" w:cs="Times New Roman"/>
          <w:sz w:val="28"/>
          <w:szCs w:val="28"/>
          <w:lang w:val="en-US"/>
        </w:rPr>
        <w:t>ReportGenerator</w:t>
      </w:r>
      <w:proofErr w:type="spellEnd"/>
      <w:r w:rsidRPr="00EC4E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D2D89B" w14:textId="77777777" w:rsidR="00EC4E26" w:rsidRPr="00EC4E26" w:rsidRDefault="00EC4E26" w:rsidP="00EC4E2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Связи между компонентами через интерфейсы (например, 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ContractManager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 взаимодействует с 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FilialDB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 для проверки кода филиала).</w:t>
      </w:r>
    </w:p>
    <w:p w14:paraId="45CC7DC3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3. Разработка диаграммы развёртывания</w:t>
      </w:r>
    </w:p>
    <w:p w14:paraId="5101784E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Создана диаграмма, показывающая:</w:t>
      </w:r>
    </w:p>
    <w:p w14:paraId="407139B4" w14:textId="77777777" w:rsidR="00EC4E26" w:rsidRPr="00EC4E26" w:rsidRDefault="00EC4E26" w:rsidP="00EC4E2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 xml:space="preserve">Узлы: Клиентский ПК (развернуто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 xml:space="preserve">-приложение), Сервер БД (локальная база данных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).</w:t>
      </w:r>
    </w:p>
    <w:p w14:paraId="52BF8169" w14:textId="77777777" w:rsidR="00EC4E26" w:rsidRPr="00EC4E26" w:rsidRDefault="00EC4E26" w:rsidP="00EC4E2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 xml:space="preserve">Связи: приложение взаимодействует с БД через драйвер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.</w:t>
      </w:r>
    </w:p>
    <w:p w14:paraId="17D47CE0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4. Использование инструмента</w:t>
      </w:r>
    </w:p>
    <w:p w14:paraId="4DC76E26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 xml:space="preserve">Диаграммы созданы с помощью </w:t>
      </w:r>
      <w:proofErr w:type="spellStart"/>
      <w:r w:rsidRPr="00EC4E26">
        <w:rPr>
          <w:rFonts w:ascii="Times New Roman" w:hAnsi="Times New Roman" w:cs="Times New Roman"/>
          <w:sz w:val="28"/>
          <w:szCs w:val="28"/>
        </w:rPr>
        <w:t>PlantUML</w:t>
      </w:r>
      <w:proofErr w:type="spellEnd"/>
      <w:r w:rsidRPr="00EC4E26">
        <w:rPr>
          <w:rFonts w:ascii="Times New Roman" w:hAnsi="Times New Roman" w:cs="Times New Roman"/>
          <w:sz w:val="28"/>
          <w:szCs w:val="28"/>
        </w:rPr>
        <w:t>.</w:t>
      </w:r>
    </w:p>
    <w:p w14:paraId="76D97A4C" w14:textId="712733B1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</w:p>
    <w:p w14:paraId="1035B54A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7789F23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Разработаны две диаграммы:</w:t>
      </w:r>
    </w:p>
    <w:p w14:paraId="3909EBED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</w:p>
    <w:p w14:paraId="78AB8354" w14:textId="6F840AC7" w:rsidR="0087038B" w:rsidRPr="00EC4E26" w:rsidRDefault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F235CA" wp14:editId="5E4DEC45">
            <wp:extent cx="2864768" cy="3169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434" cy="31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EE382F" wp14:editId="598C1EBC">
            <wp:extent cx="3081475" cy="257289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394" cy="25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6B76" w14:textId="77777777" w:rsidR="00EC4E26" w:rsidRPr="00EC4E26" w:rsidRDefault="00EC4E26" w:rsidP="00EC4E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2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D036682" w14:textId="77777777" w:rsidR="00EC4E26" w:rsidRPr="00EC4E26" w:rsidRDefault="00EC4E26" w:rsidP="00EC4E26">
      <w:pPr>
        <w:rPr>
          <w:rFonts w:ascii="Times New Roman" w:hAnsi="Times New Roman" w:cs="Times New Roman"/>
          <w:sz w:val="28"/>
          <w:szCs w:val="28"/>
        </w:rPr>
      </w:pPr>
      <w:r w:rsidRPr="00EC4E26">
        <w:rPr>
          <w:rFonts w:ascii="Times New Roman" w:hAnsi="Times New Roman" w:cs="Times New Roman"/>
          <w:sz w:val="28"/>
          <w:szCs w:val="28"/>
        </w:rPr>
        <w:t>В ходе работы освоены принципы построения диаграмм компонентов и развёртывания. Разработанные диаграммы обеспечивают наглядное представление архитектуры системы и её физического размещения, что важно для дальнейшей реализации и развертывания программного обеспечения.</w:t>
      </w:r>
    </w:p>
    <w:p w14:paraId="379E777E" w14:textId="77777777" w:rsidR="00EC4E26" w:rsidRDefault="00EC4E26"/>
    <w:sectPr w:rsidR="00EC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0E1"/>
    <w:multiLevelType w:val="multilevel"/>
    <w:tmpl w:val="C43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90314"/>
    <w:multiLevelType w:val="multilevel"/>
    <w:tmpl w:val="8498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90036"/>
    <w:multiLevelType w:val="multilevel"/>
    <w:tmpl w:val="A576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554AD"/>
    <w:multiLevelType w:val="multilevel"/>
    <w:tmpl w:val="78DA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26"/>
    <w:rsid w:val="0087038B"/>
    <w:rsid w:val="00E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F8B2"/>
  <w15:chartTrackingRefBased/>
  <w15:docId w15:val="{560B98FE-4959-4DC6-AD6D-2ACA83BF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2025-04-17T09:35:00Z</dcterms:created>
  <dcterms:modified xsi:type="dcterms:W3CDTF">2025-04-17T09:39:00Z</dcterms:modified>
</cp:coreProperties>
</file>