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96582A" w:rsidRDefault="00A04EB6" w:rsidP="0096582A">
      <w:pPr>
        <w:tabs>
          <w:tab w:val="left" w:pos="3199"/>
        </w:tabs>
        <w:spacing w:before="1"/>
        <w:ind w:left="200"/>
        <w:rPr>
          <w:b/>
          <w:spacing w:val="-2"/>
          <w:sz w:val="28"/>
        </w:rPr>
      </w:pPr>
      <w:r>
        <w:rPr>
          <w:b/>
          <w:spacing w:val="-2"/>
          <w:sz w:val="28"/>
        </w:rPr>
        <w:t>Обучающийся:</w:t>
      </w:r>
      <w:r w:rsidR="0096582A">
        <w:rPr>
          <w:b/>
          <w:spacing w:val="-2"/>
          <w:sz w:val="28"/>
        </w:rPr>
        <w:t xml:space="preserve"> </w:t>
      </w:r>
      <w:r w:rsidR="0096582A" w:rsidRPr="0096582A">
        <w:rPr>
          <w:b/>
          <w:spacing w:val="-2"/>
          <w:sz w:val="28"/>
        </w:rPr>
        <w:t xml:space="preserve">Алиев Тимур </w:t>
      </w:r>
      <w:proofErr w:type="spellStart"/>
      <w:r w:rsidR="0096582A" w:rsidRPr="0096582A">
        <w:rPr>
          <w:b/>
          <w:spacing w:val="-2"/>
          <w:sz w:val="28"/>
        </w:rPr>
        <w:t>Заурович</w:t>
      </w:r>
      <w:proofErr w:type="spellEnd"/>
      <w:r w:rsidR="0096582A">
        <w:rPr>
          <w:spacing w:val="-4"/>
          <w:sz w:val="28"/>
        </w:rPr>
        <w:t xml:space="preserve"> 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65CAB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202F6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44C65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FF1E59">
      <w:pPr>
        <w:pStyle w:val="a3"/>
        <w:spacing w:before="92"/>
        <w:rPr>
          <w:sz w:val="20"/>
        </w:rPr>
      </w:pPr>
      <w:r>
        <w:rPr>
          <w:lang w:eastAsia="ru-RU"/>
        </w:rPr>
        <w:t>Разработка автоматизированной системы учета договоров страховой компании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494A7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r w:rsidR="00A04EB6">
              <w:rPr>
                <w:spacing w:val="-2"/>
                <w:sz w:val="24"/>
              </w:rPr>
              <w:t>Актуальность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темы </w:t>
            </w:r>
            <w:r w:rsidR="00A04EB6">
              <w:rPr>
                <w:spacing w:val="-2"/>
                <w:sz w:val="24"/>
              </w:rPr>
              <w:t>обоснована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целом </w:t>
            </w:r>
            <w:proofErr w:type="gramStart"/>
            <w:r w:rsidR="00A04EB6">
              <w:rPr>
                <w:spacing w:val="-2"/>
                <w:sz w:val="24"/>
              </w:rPr>
              <w:t>достоверно,</w:t>
            </w:r>
            <w:r w:rsidR="00A04EB6">
              <w:rPr>
                <w:sz w:val="24"/>
              </w:rPr>
              <w:tab/>
            </w:r>
            <w:proofErr w:type="gramEnd"/>
            <w:r w:rsidR="00A04EB6">
              <w:rPr>
                <w:spacing w:val="-2"/>
                <w:sz w:val="24"/>
              </w:rPr>
              <w:t xml:space="preserve">поставлена </w:t>
            </w:r>
            <w:r w:rsidR="00A04EB6">
              <w:rPr>
                <w:spacing w:val="-4"/>
                <w:sz w:val="24"/>
              </w:rPr>
              <w:t>цель</w:t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основном соответствует изучаемому направлению,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задачи </w:t>
            </w:r>
            <w:r w:rsidR="00A04EB6">
              <w:rPr>
                <w:spacing w:val="-2"/>
                <w:sz w:val="24"/>
              </w:rPr>
              <w:t>выделены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 w:rsidR="00A04EB6"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Содержание в целом соответствует заданию, </w:t>
            </w:r>
            <w:r w:rsidR="00A04EB6">
              <w:rPr>
                <w:spacing w:val="-2"/>
                <w:sz w:val="24"/>
              </w:rPr>
              <w:t>погружение</w:t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494A7C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Методы исследования </w:t>
            </w:r>
            <w:r w:rsidR="00A04EB6">
              <w:rPr>
                <w:spacing w:val="-2"/>
                <w:sz w:val="24"/>
              </w:rPr>
              <w:t>подобраны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 xml:space="preserve">верно, </w:t>
            </w:r>
            <w:proofErr w:type="gramStart"/>
            <w:r w:rsidR="00A04EB6">
              <w:rPr>
                <w:sz w:val="24"/>
              </w:rPr>
              <w:t>полученные</w:t>
            </w:r>
            <w:r w:rsidR="00A04EB6">
              <w:rPr>
                <w:spacing w:val="56"/>
                <w:sz w:val="24"/>
              </w:rPr>
              <w:t xml:space="preserve">  </w:t>
            </w:r>
            <w:r w:rsidR="00A04EB6"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B51E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797FD6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494A7C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proofErr w:type="gramStart"/>
            <w:r w:rsidR="00A04EB6">
              <w:rPr>
                <w:spacing w:val="-2"/>
                <w:sz w:val="24"/>
              </w:rPr>
              <w:t>Результаты,</w:t>
            </w:r>
            <w:r w:rsidR="00A04EB6">
              <w:rPr>
                <w:sz w:val="24"/>
              </w:rPr>
              <w:tab/>
            </w:r>
            <w:proofErr w:type="gramEnd"/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целом, соответствуют поставленной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494A7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__</w:t>
            </w:r>
            <w:r w:rsidR="00A04EB6"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r w:rsidR="00A04EB6">
              <w:rPr>
                <w:spacing w:val="-2"/>
                <w:sz w:val="24"/>
              </w:rPr>
              <w:t>Оформление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 xml:space="preserve">работы </w:t>
            </w:r>
            <w:proofErr w:type="spellStart"/>
            <w:r w:rsidR="00A04EB6">
              <w:rPr>
                <w:sz w:val="24"/>
              </w:rPr>
              <w:t>выполненно</w:t>
            </w:r>
            <w:proofErr w:type="spellEnd"/>
            <w:r w:rsidR="00A04EB6">
              <w:rPr>
                <w:spacing w:val="40"/>
                <w:sz w:val="24"/>
              </w:rPr>
              <w:t xml:space="preserve"> </w:t>
            </w:r>
            <w:r w:rsidR="00A04EB6">
              <w:rPr>
                <w:sz w:val="24"/>
              </w:rPr>
              <w:t>частично</w:t>
            </w:r>
            <w:r w:rsidR="00A04EB6">
              <w:rPr>
                <w:spacing w:val="40"/>
                <w:sz w:val="24"/>
              </w:rPr>
              <w:t xml:space="preserve"> </w:t>
            </w:r>
            <w:r w:rsidR="00A04EB6">
              <w:rPr>
                <w:sz w:val="24"/>
              </w:rPr>
              <w:t xml:space="preserve">в </w:t>
            </w:r>
            <w:r w:rsidR="00A04EB6">
              <w:rPr>
                <w:spacing w:val="-2"/>
                <w:sz w:val="24"/>
              </w:rPr>
              <w:t>соответствии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 xml:space="preserve">с </w:t>
            </w:r>
            <w:r w:rsidR="00A04EB6"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494A7C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__</w:t>
            </w:r>
            <w:r w:rsidR="00A04EB6">
              <w:rPr>
                <w:spacing w:val="-5"/>
                <w:sz w:val="24"/>
              </w:rPr>
              <w:t>50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4EE09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494A7C">
        <w:rPr>
          <w:spacing w:val="-4"/>
          <w:sz w:val="24"/>
        </w:rPr>
        <w:t>__</w:t>
      </w:r>
      <w:r>
        <w:rPr>
          <w:spacing w:val="-4"/>
          <w:sz w:val="24"/>
        </w:rPr>
        <w:t>50)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1FD88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1F131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</w:t>
      </w:r>
      <w:r w:rsidR="00797FD6">
        <w:rPr>
          <w:noProof/>
          <w:lang w:eastAsia="ru-RU"/>
        </w:rPr>
        <w:drawing>
          <wp:inline distT="0" distB="0" distL="0" distR="0" wp14:anchorId="1219A59F" wp14:editId="7CF37982">
            <wp:extent cx="809584" cy="41499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087" cy="4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FD6">
        <w:rPr>
          <w:noProof/>
          <w:lang w:eastAsia="ru-RU"/>
        </w:rPr>
        <w:t>____</w:t>
      </w:r>
      <w:bookmarkStart w:id="2" w:name="_GoBack"/>
      <w:bookmarkEnd w:id="2"/>
      <w:r>
        <w:rPr>
          <w:noProof/>
          <w:lang w:eastAsia="ru-RU"/>
        </w:rPr>
        <w:t>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797FD6"/>
    <w:rsid w:val="0096582A"/>
    <w:rsid w:val="00A04EB6"/>
    <w:rsid w:val="00E450A9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406</Words>
  <Characters>2316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8</cp:revision>
  <dcterms:created xsi:type="dcterms:W3CDTF">2025-05-17T07:51:00Z</dcterms:created>
  <dcterms:modified xsi:type="dcterms:W3CDTF">2025-05-23T10:52:00Z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