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075B7D" w:rsidRPr="00075B7D">
        <w:t xml:space="preserve"> </w:t>
      </w:r>
      <w:r w:rsidR="00075B7D" w:rsidRPr="00075B7D">
        <w:rPr>
          <w:b/>
          <w:spacing w:val="-2"/>
          <w:sz w:val="28"/>
        </w:rPr>
        <w:t>Стрельцов Егор Михайлович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075B7D">
      <w:pPr>
        <w:pStyle w:val="a3"/>
        <w:spacing w:line="20" w:lineRule="exact"/>
        <w:ind w:left="142"/>
        <w:rPr>
          <w:sz w:val="2"/>
        </w:rPr>
      </w:pPr>
      <w:r>
        <w:rPr>
          <w:sz w:val="2"/>
        </w:rPr>
        <w:t xml:space="preserve"> </w:t>
      </w:r>
      <w:r w:rsidR="00A04EB6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8F540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3163C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9C431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1CFC" w:rsidRDefault="00891CFC" w:rsidP="00891CFC">
      <w:pPr>
        <w:adjustRightInd w:val="0"/>
        <w:rPr>
          <w:b/>
          <w:sz w:val="28"/>
          <w:szCs w:val="28"/>
          <w:lang w:eastAsia="ru-RU"/>
        </w:rPr>
      </w:pPr>
      <w:r>
        <w:rPr>
          <w:rStyle w:val="a5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FF0BD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FF0BDF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3FF2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D8552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2CE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F0BDF">
        <w:rPr>
          <w:spacing w:val="-4"/>
          <w:sz w:val="24"/>
        </w:rPr>
        <w:t>67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60BEA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13BF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D85523">
        <w:rPr>
          <w:noProof/>
          <w:lang w:eastAsia="ru-RU"/>
        </w:rPr>
        <w:t>_________</w:t>
      </w:r>
      <w:r w:rsidR="00D85523">
        <w:rPr>
          <w:noProof/>
          <w:lang w:eastAsia="ru-RU"/>
        </w:rPr>
        <w:drawing>
          <wp:inline distT="0" distB="0" distL="0" distR="0" wp14:anchorId="1E6EB072" wp14:editId="4D077A52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75B7D"/>
    <w:rsid w:val="00146D17"/>
    <w:rsid w:val="0019387D"/>
    <w:rsid w:val="00494A7C"/>
    <w:rsid w:val="00640AC9"/>
    <w:rsid w:val="00891CFC"/>
    <w:rsid w:val="00A04EB6"/>
    <w:rsid w:val="00D85523"/>
    <w:rsid w:val="00E450A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91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2299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