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267FB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w14:paraId="0E8BCA2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7"/>
        <w:gridCol w:w="282"/>
        <w:gridCol w:w="6172"/>
      </w:tblGrid>
      <w:tr w14:paraId="59CBE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tbl>
            <w:tblPr>
              <w:tblStyle w:val="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1"/>
              <w:gridCol w:w="5875"/>
            </w:tblGrid>
            <w:tr w14:paraId="627172FA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4EC316C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430E297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Times New Roman"/>
                      <w:kern w:val="0"/>
                      <w:sz w:val="28"/>
                      <w:szCs w:val="24"/>
                      <w:lang w:eastAsia="ru-RU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kern w:val="0"/>
                      <w:sz w:val="28"/>
                      <w:szCs w:val="24"/>
                      <w:lang w:eastAsia="ru-RU"/>
                      <w14:ligatures w14:val="none"/>
                    </w:rPr>
                    <w:t>Информационные системы и программирование</w:t>
                  </w:r>
                </w:p>
              </w:tc>
            </w:tr>
          </w:tbl>
          <w:p w14:paraId="5E576509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0D126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w14:paraId="1AAAC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>09.0</w:t>
            </w:r>
            <w:r>
              <w:rPr>
                <w:rFonts w:hint="default"/>
                <w:color w:val="000000"/>
                <w:spacing w:val="-16"/>
                <w:sz w:val="26"/>
                <w:szCs w:val="26"/>
                <w:lang w:val="en-US"/>
              </w:rPr>
              <w:t>4</w:t>
            </w:r>
            <w:r>
              <w:rPr>
                <w:rFonts w:hint="default"/>
                <w:color w:val="000000"/>
                <w:spacing w:val="-16"/>
                <w:sz w:val="26"/>
                <w:szCs w:val="26"/>
                <w:lang w:val="ru-RU"/>
              </w:rPr>
              <w:t>.</w:t>
            </w:r>
            <w:r>
              <w:rPr>
                <w:color w:val="000000"/>
                <w:spacing w:val="-16"/>
                <w:sz w:val="26"/>
                <w:szCs w:val="26"/>
              </w:rPr>
              <w:t>0</w:t>
            </w:r>
            <w:r>
              <w:rPr>
                <w:rFonts w:hint="default"/>
                <w:color w:val="000000"/>
                <w:spacing w:val="-16"/>
                <w:sz w:val="26"/>
                <w:szCs w:val="26"/>
                <w:lang w:val="ru-RU"/>
              </w:rPr>
              <w:t>3</w:t>
            </w:r>
            <w:r>
              <w:rPr>
                <w:color w:val="000000"/>
                <w:spacing w:val="-16"/>
                <w:sz w:val="26"/>
                <w:szCs w:val="26"/>
              </w:rPr>
              <w:t xml:space="preserve"> </w:t>
            </w:r>
            <w:r>
              <w:rPr>
                <w:rFonts w:hint="default"/>
                <w:color w:val="000000"/>
                <w:spacing w:val="-16"/>
                <w:sz w:val="26"/>
                <w:szCs w:val="26"/>
                <w:lang w:val="ru-RU"/>
              </w:rPr>
              <w:t xml:space="preserve"> </w:t>
            </w:r>
            <w:r>
              <w:rPr>
                <w:spacing w:val="-16"/>
                <w:sz w:val="26"/>
                <w:szCs w:val="26"/>
                <w:lang w:val="ru-RU"/>
              </w:rPr>
              <w:t>Прикладная</w:t>
            </w:r>
            <w:r>
              <w:rPr>
                <w:rFonts w:hint="default"/>
                <w:spacing w:val="-16"/>
                <w:sz w:val="26"/>
                <w:szCs w:val="26"/>
                <w:lang w:val="ru-RU"/>
              </w:rPr>
              <w:t xml:space="preserve">  информатика</w:t>
            </w:r>
          </w:p>
        </w:tc>
      </w:tr>
      <w:tr w14:paraId="742A8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w14:paraId="2B9F6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6FA4E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Очная</w:t>
            </w:r>
          </w:p>
        </w:tc>
      </w:tr>
      <w:tr w14:paraId="1603F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w14:paraId="2172A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4738A99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3CF9B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E8BFD3F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          Отчет по практической работе №4</w:t>
      </w:r>
    </w:p>
    <w:tbl>
      <w:tblPr>
        <w:tblStyle w:val="9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262EB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B7F2BA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</w:tcPr>
          <w:p w14:paraId="68B9C6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9F5CFB9">
            <w:pPr>
              <w:pStyle w:val="2"/>
              <w:jc w:val="center"/>
              <w:rPr>
                <w:b w:val="0"/>
              </w:rPr>
            </w:pPr>
            <w:r>
              <w:rPr>
                <w:b w:val="0"/>
                <w:sz w:val="28"/>
              </w:rPr>
              <w:t>Файловый ввод-вывод</w:t>
            </w:r>
          </w:p>
        </w:tc>
      </w:tr>
      <w:tr w14:paraId="48B8D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96283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036336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02724B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w14:paraId="4C58E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284A3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FB4C32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AF839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87CF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A7DD15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7C664C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1147297">
            <w:pPr>
              <w:pStyle w:val="2"/>
              <w:jc w:val="center"/>
              <w:rPr>
                <w:b w:val="0"/>
              </w:rPr>
            </w:pPr>
            <w:r>
              <w:rPr>
                <w:b w:val="0"/>
                <w:sz w:val="28"/>
              </w:rPr>
              <w:t>Программное обеспечение носимых устройств</w:t>
            </w:r>
          </w:p>
        </w:tc>
      </w:tr>
      <w:tr w14:paraId="586E5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E3566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19AFD3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1F1E8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w14:paraId="1C87C7C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008B274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82"/>
        <w:gridCol w:w="5020"/>
        <w:gridCol w:w="282"/>
        <w:gridCol w:w="1926"/>
      </w:tblGrid>
      <w:tr w14:paraId="38B44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08B2E1B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</w:tcPr>
          <w:p w14:paraId="5189C73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DACDA2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Яцюк Александр Владимирович</w:t>
            </w:r>
          </w:p>
        </w:tc>
        <w:tc>
          <w:tcPr>
            <w:tcW w:w="283" w:type="dxa"/>
          </w:tcPr>
          <w:p w14:paraId="5B3AF5F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FFA19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требуется</w:t>
            </w:r>
          </w:p>
        </w:tc>
      </w:tr>
      <w:tr w14:paraId="5F9EE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7EFA50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F9ADF4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736E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6E6A71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48AE5C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w14:paraId="70383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E71A3C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</w:tcPr>
          <w:p w14:paraId="18A4E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09D553A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ДМП-102уцп</w:t>
            </w:r>
          </w:p>
        </w:tc>
        <w:tc>
          <w:tcPr>
            <w:tcW w:w="283" w:type="dxa"/>
          </w:tcPr>
          <w:p w14:paraId="57F6E11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35253A3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9F35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3817391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6DF7299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E042D3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4147BEB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786D737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27D252A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AB9B7C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9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w14:paraId="19612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8"/>
              </w:rPr>
              <w:t>Сибирев Иван Валерьевич</w:t>
            </w:r>
          </w:p>
        </w:tc>
        <w:tc>
          <w:tcPr>
            <w:tcW w:w="283" w:type="dxa"/>
          </w:tcPr>
          <w:p w14:paraId="2BF7B92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требуется</w:t>
            </w:r>
          </w:p>
        </w:tc>
      </w:tr>
      <w:tr w14:paraId="5464D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w14:paraId="3C5D606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A6EFA2D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ED335F3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</w:p>
    <w:p w14:paraId="4BE56858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bookmarkStart w:id="0" w:name="_GoBack"/>
      <w:bookmarkEnd w:id="0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Скрины:</w:t>
      </w:r>
    </w:p>
    <w:p w14:paraId="0DCEE856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drawing>
          <wp:inline distT="0" distB="0" distL="0" distR="0">
            <wp:extent cx="5940425" cy="34163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Листинг кода:</w:t>
      </w:r>
    </w:p>
    <w:p w14:paraId="642C44E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import java.util.ArrayList;</w:t>
      </w:r>
    </w:p>
    <w:p w14:paraId="115CE0C9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import java.util.List;</w:t>
      </w:r>
    </w:p>
    <w:p w14:paraId="33284AB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BC67A0A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public class ArrayReorganizer {</w:t>
      </w:r>
    </w:p>
    <w:p w14:paraId="78449045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95FA192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public static char[] reorganizeArray(char[] input) {</w:t>
      </w:r>
    </w:p>
    <w:p w14:paraId="64C65DA4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</w:t>
      </w: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// Создаем два списка для сохранения относительного порядка (стабильность)</w:t>
      </w:r>
    </w:p>
    <w:p w14:paraId="2903434E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</w:t>
      </w: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List&lt;Character&gt; digits = new ArrayList&lt;&gt;();</w:t>
      </w:r>
    </w:p>
    <w:p w14:paraId="7D39E24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List&lt;Character&gt; others = new ArrayList&lt;&gt;();</w:t>
      </w:r>
    </w:p>
    <w:p w14:paraId="30AB6B15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for (char c : input) {</w:t>
      </w:r>
    </w:p>
    <w:p w14:paraId="3B37C6A4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if (Character.isDigit(c)) {</w:t>
      </w:r>
    </w:p>
    <w:p w14:paraId="65CC5C64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    digits.add(c);</w:t>
      </w:r>
    </w:p>
    <w:p w14:paraId="6C0147D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} else {</w:t>
      </w:r>
    </w:p>
    <w:p w14:paraId="082EB37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    others.add(c);</w:t>
      </w:r>
    </w:p>
    <w:p w14:paraId="02A7AF7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}</w:t>
      </w:r>
    </w:p>
    <w:p w14:paraId="7603AD97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}</w:t>
      </w:r>
    </w:p>
    <w:p w14:paraId="062764A2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04C5F1D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digits.addAll(others); </w:t>
      </w:r>
    </w:p>
    <w:p w14:paraId="7CE9A137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char[] result = new char[digits.size()];</w:t>
      </w:r>
    </w:p>
    <w:p w14:paraId="29DAB856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for (int i = 0; i &lt; digits.size(); i++) {</w:t>
      </w:r>
    </w:p>
    <w:p w14:paraId="46DE90BC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result[i] = digits.get(i);</w:t>
      </w:r>
    </w:p>
    <w:p w14:paraId="63635FCD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}</w:t>
      </w:r>
    </w:p>
    <w:p w14:paraId="765F1DB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</w:t>
      </w:r>
    </w:p>
    <w:p w14:paraId="3A036140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return result;</w:t>
      </w:r>
    </w:p>
    <w:p w14:paraId="2EB6AC98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}</w:t>
      </w:r>
    </w:p>
    <w:p w14:paraId="3107FC9D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A72F21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public static void main(String[] args) {</w:t>
      </w:r>
    </w:p>
    <w:p w14:paraId="46BF55FE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char[] array = {'A', '1', '#', '5', 'C', '2', 'B', '9', '&amp;', 'D', '0'};     </w:t>
      </w:r>
    </w:p>
    <w:p w14:paraId="3552DD19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System</w:t>
      </w: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</w:t>
      </w: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out</w:t>
      </w: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</w:t>
      </w: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println</w:t>
      </w: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("--- Преобразование массива символов: Цифры в начало ---");</w:t>
      </w:r>
    </w:p>
    <w:p w14:paraId="46F8CA2B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</w:t>
      </w: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System.out.println("Исходный массив: " + new String(array)); </w:t>
      </w:r>
    </w:p>
    <w:p w14:paraId="5170B567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char[] transformed = reorganizeArray(array);</w:t>
      </w:r>
    </w:p>
    <w:p w14:paraId="6BEC0BD4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System.out.println("Преобразованный массив: " + new String(transformed)); </w:t>
      </w:r>
    </w:p>
    <w:p w14:paraId="598EB4EE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}</w:t>
      </w:r>
    </w:p>
    <w:p w14:paraId="259F8236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}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D02"/>
    <w:rsid w:val="0000455D"/>
    <w:rsid w:val="0005265E"/>
    <w:rsid w:val="00072CC7"/>
    <w:rsid w:val="00095F70"/>
    <w:rsid w:val="000A7BE1"/>
    <w:rsid w:val="00133FF1"/>
    <w:rsid w:val="0013716B"/>
    <w:rsid w:val="00164DFE"/>
    <w:rsid w:val="0022320D"/>
    <w:rsid w:val="002373BB"/>
    <w:rsid w:val="0034173F"/>
    <w:rsid w:val="0034682A"/>
    <w:rsid w:val="003C47D8"/>
    <w:rsid w:val="003E6E59"/>
    <w:rsid w:val="00400B7C"/>
    <w:rsid w:val="00405953"/>
    <w:rsid w:val="004161D3"/>
    <w:rsid w:val="004C2EBD"/>
    <w:rsid w:val="00584F56"/>
    <w:rsid w:val="005911E7"/>
    <w:rsid w:val="005A066B"/>
    <w:rsid w:val="005C1B7F"/>
    <w:rsid w:val="005C5444"/>
    <w:rsid w:val="005E5DD8"/>
    <w:rsid w:val="00614534"/>
    <w:rsid w:val="006302B7"/>
    <w:rsid w:val="00654D7F"/>
    <w:rsid w:val="00660D7E"/>
    <w:rsid w:val="00672083"/>
    <w:rsid w:val="00694801"/>
    <w:rsid w:val="006B0D44"/>
    <w:rsid w:val="006F4D41"/>
    <w:rsid w:val="00757184"/>
    <w:rsid w:val="007D59E1"/>
    <w:rsid w:val="007E643B"/>
    <w:rsid w:val="007F2C00"/>
    <w:rsid w:val="00804041"/>
    <w:rsid w:val="008553E2"/>
    <w:rsid w:val="008643FA"/>
    <w:rsid w:val="00886489"/>
    <w:rsid w:val="008D4A9D"/>
    <w:rsid w:val="00911E5E"/>
    <w:rsid w:val="0091638B"/>
    <w:rsid w:val="00A16D02"/>
    <w:rsid w:val="00A35C7E"/>
    <w:rsid w:val="00A64C2E"/>
    <w:rsid w:val="00AD5A62"/>
    <w:rsid w:val="00B046C9"/>
    <w:rsid w:val="00B755AB"/>
    <w:rsid w:val="00B82A63"/>
    <w:rsid w:val="00BA5AF9"/>
    <w:rsid w:val="00BD4788"/>
    <w:rsid w:val="00CF6E09"/>
    <w:rsid w:val="00D01B75"/>
    <w:rsid w:val="00D769F3"/>
    <w:rsid w:val="00DF7A90"/>
    <w:rsid w:val="00E37900"/>
    <w:rsid w:val="00E77062"/>
    <w:rsid w:val="00E94BA9"/>
    <w:rsid w:val="00EE2FBB"/>
    <w:rsid w:val="00F62151"/>
    <w:rsid w:val="00FC633B"/>
    <w:rsid w:val="26960BDD"/>
    <w:rsid w:val="670D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link w:val="14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qFormat/>
    <w:uiPriority w:val="99"/>
    <w:rPr>
      <w:color w:val="0000FF"/>
      <w:u w:val="single"/>
    </w:rPr>
  </w:style>
  <w:style w:type="character" w:styleId="6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Title"/>
    <w:basedOn w:val="1"/>
    <w:next w:val="1"/>
    <w:link w:val="13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table" w:styleId="9">
    <w:name w:val="Table Grid"/>
    <w:basedOn w:val="4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styleId="11">
    <w:name w:val="Placeholder Text"/>
    <w:basedOn w:val="3"/>
    <w:semiHidden/>
    <w:qFormat/>
    <w:uiPriority w:val="99"/>
    <w:rPr>
      <w:color w:val="808080"/>
    </w:rPr>
  </w:style>
  <w:style w:type="character" w:customStyle="1" w:styleId="12">
    <w:name w:val="token"/>
    <w:basedOn w:val="3"/>
    <w:qFormat/>
    <w:uiPriority w:val="0"/>
  </w:style>
  <w:style w:type="character" w:customStyle="1" w:styleId="13">
    <w:name w:val="Заголовок Знак"/>
    <w:basedOn w:val="3"/>
    <w:link w:val="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4">
    <w:name w:val="Заголовок 1 Знак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21050-B85D-43C7-8697-7DDBCA29FC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325</Words>
  <Characters>1856</Characters>
  <Lines>15</Lines>
  <Paragraphs>4</Paragraphs>
  <TotalTime>3</TotalTime>
  <ScaleCrop>false</ScaleCrop>
  <LinksUpToDate>false</LinksUpToDate>
  <CharactersWithSpaces>2177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2025-09-07T20:27:00Z</dcterms:created>
  <dc:creator>Nik</dc:creator>
  <cp:lastModifiedBy>Алёна Таранова</cp:lastModifiedBy>
  <dcterms:modified xsi:type="dcterms:W3CDTF">2026-03-05T11:38:15Z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7FA4FFFAE3D64B86B00A2198E88A6060_13</vt:lpwstr>
  </property>
</Properties>
</file>