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935" w:rsidRDefault="00947B3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2"/>
        <w:gridCol w:w="6171"/>
      </w:tblGrid>
      <w:tr w:rsidR="00342935">
        <w:trPr>
          <w:trHeight w:val="340"/>
        </w:trPr>
        <w:tc>
          <w:tcPr>
            <w:tcW w:w="3118" w:type="dxa"/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342935">
        <w:trPr>
          <w:trHeight w:val="340"/>
        </w:trPr>
        <w:tc>
          <w:tcPr>
            <w:tcW w:w="3118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42935">
        <w:trPr>
          <w:trHeight w:val="340"/>
        </w:trPr>
        <w:tc>
          <w:tcPr>
            <w:tcW w:w="3118" w:type="dxa"/>
          </w:tcPr>
          <w:p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342935">
        <w:trPr>
          <w:trHeight w:val="340"/>
        </w:trPr>
        <w:tc>
          <w:tcPr>
            <w:tcW w:w="3118" w:type="dxa"/>
          </w:tcPr>
          <w:p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42935">
        <w:trPr>
          <w:trHeight w:val="340"/>
        </w:trPr>
        <w:tc>
          <w:tcPr>
            <w:tcW w:w="3118" w:type="dxa"/>
          </w:tcPr>
          <w:p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342935">
        <w:trPr>
          <w:trHeight w:val="340"/>
        </w:trPr>
        <w:tc>
          <w:tcPr>
            <w:tcW w:w="3118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42935">
        <w:trPr>
          <w:trHeight w:val="340"/>
        </w:trPr>
        <w:tc>
          <w:tcPr>
            <w:tcW w:w="3118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342935" w:rsidRDefault="00947B3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42935">
        <w:tc>
          <w:tcPr>
            <w:tcW w:w="1417" w:type="dxa"/>
          </w:tcPr>
          <w:p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42935" w:rsidRDefault="00947B36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модульной структуры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проекта</w:t>
            </w:r>
          </w:p>
        </w:tc>
      </w:tr>
      <w:tr w:rsidR="00342935">
        <w:tc>
          <w:tcPr>
            <w:tcW w:w="1417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42935">
        <w:tc>
          <w:tcPr>
            <w:tcW w:w="1417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>
        <w:tc>
          <w:tcPr>
            <w:tcW w:w="2268" w:type="dxa"/>
            <w:gridSpan w:val="3"/>
          </w:tcPr>
          <w:p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342935">
        <w:tc>
          <w:tcPr>
            <w:tcW w:w="2268" w:type="dxa"/>
            <w:gridSpan w:val="3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3"/>
        <w:gridCol w:w="5022"/>
        <w:gridCol w:w="283"/>
        <w:gridCol w:w="1923"/>
      </w:tblGrid>
      <w:tr w:rsidR="00342935">
        <w:tc>
          <w:tcPr>
            <w:tcW w:w="2061" w:type="dxa"/>
          </w:tcPr>
          <w:p w:rsidR="00342935" w:rsidRDefault="00947B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42935" w:rsidRPr="00F23A73" w:rsidRDefault="00F23A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Пискунов П.А.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42935" w:rsidRDefault="00342935" w:rsidP="00F23A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>
        <w:tc>
          <w:tcPr>
            <w:tcW w:w="2061" w:type="dxa"/>
          </w:tcPr>
          <w:p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42935">
        <w:tc>
          <w:tcPr>
            <w:tcW w:w="2061" w:type="dxa"/>
          </w:tcPr>
          <w:p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42935" w:rsidRDefault="00F23A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23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>
        <w:tc>
          <w:tcPr>
            <w:tcW w:w="2061" w:type="dxa"/>
          </w:tcPr>
          <w:p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342935">
        <w:tc>
          <w:tcPr>
            <w:tcW w:w="2155" w:type="dxa"/>
          </w:tcPr>
          <w:p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>
        <w:tc>
          <w:tcPr>
            <w:tcW w:w="2155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0" w:name="_GoBack"/>
      <w:bookmarkEnd w:id="0"/>
    </w:p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342935" w:rsidRDefault="00947B3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:rsidR="00342935" w:rsidRDefault="00947B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F23A73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Вариант 10.</w:t>
      </w:r>
    </w:p>
    <w:p w:rsidR="00342935" w:rsidRDefault="00947B36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</w:rPr>
        <w:t>Дана вещественная матрица размерности n * m.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Вывести номера строк, содержащих больше положительных </w:t>
      </w:r>
      <w:r>
        <w:rPr>
          <w:rFonts w:ascii="Times New Roman" w:hAnsi="Times New Roman" w:cs="Times New Roman"/>
          <w:sz w:val="28"/>
          <w:szCs w:val="28"/>
        </w:rPr>
        <w:t>элементов, чем отрицательных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  <w:proofErr w:type="gramEnd"/>
    </w:p>
    <w:p w:rsidR="00342935" w:rsidRDefault="00947B3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Краткое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алгоритма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:rsidR="00342935" w:rsidRDefault="00947B36">
      <w:p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Программа работает в 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три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этапа:</w:t>
      </w:r>
    </w:p>
    <w:p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Ввод данных: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 интерфейса считываются размеры матрицы. Матрица заполняется случайными вещественными числами от -10 до 10.</w:t>
      </w:r>
    </w:p>
    <w:p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Логика: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атрица передается в </w:t>
      </w:r>
      <w:r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 из внешней библиотеки. В каждой строке алгоритм считает количество положительных и отрицательных элементов. Если </w:t>
      </w:r>
      <w:r>
        <w:rPr>
          <w:rFonts w:ascii="Times New Roman" w:hAnsi="Times New Roman" w:cs="Times New Roman"/>
          <w:sz w:val="28"/>
          <w:szCs w:val="28"/>
        </w:rPr>
        <w:t>положительные</w:t>
      </w:r>
      <w:r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</w:rPr>
        <w:t>отрицательные</w:t>
      </w:r>
      <w:r>
        <w:rPr>
          <w:rFonts w:ascii="Times New Roman" w:hAnsi="Times New Roman" w:cs="Times New Roman"/>
          <w:sz w:val="28"/>
          <w:szCs w:val="28"/>
        </w:rPr>
        <w:t>, номер этой строки (индекс + 1) сохраняется в список.</w:t>
      </w:r>
    </w:p>
    <w:p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писок номеров строк </w:t>
      </w:r>
      <w:r>
        <w:rPr>
          <w:rFonts w:ascii="Times New Roman" w:hAnsi="Times New Roman" w:cs="Times New Roman"/>
          <w:sz w:val="28"/>
          <w:szCs w:val="28"/>
        </w:rPr>
        <w:t>отображается в интерфейсе через запятую.</w:t>
      </w:r>
    </w:p>
    <w:p w:rsidR="00342935" w:rsidRDefault="00947B3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выполнения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:rsidR="00342935" w:rsidRDefault="00947B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 xml:space="preserve">В среде разработки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было создано новое решение под названием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Matrix_Solution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Б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ыла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реализована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модульная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архитектура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состоящая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из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двух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проек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тов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библиотека классов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, .NET), содержащая бизнес-логику приложения.</w:t>
      </w:r>
    </w:p>
    <w:p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клиентское приложение (WPF), отвечающее за пользовательский интерфейс.</w:t>
      </w:r>
    </w:p>
    <w:p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логического модуля: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был создан класс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MatrixHandler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Согласно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воляет компилировать этот код в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DLL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для дальнейшего использования в других приложениях.</w:t>
      </w:r>
    </w:p>
    <w:p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интерфейса пользователя: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App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WPF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) была спроектирована форма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MainWindow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xaml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Она включает в себя: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оля ввода для задания размерности матриц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, к</w:t>
      </w:r>
      <w:r>
        <w:rPr>
          <w:rFonts w:ascii="Times New Roman" w:hAnsi="Times New Roman" w:cs="Times New Roman"/>
          <w:sz w:val="28"/>
          <w:szCs w:val="28"/>
        </w:rPr>
        <w:t>нопку для запуска генерации матрицы и её обработки</w:t>
      </w:r>
      <w:r>
        <w:rPr>
          <w:rFonts w:ascii="Times New Roman" w:hAnsi="Times New Roman" w:cs="Times New Roman"/>
          <w:sz w:val="28"/>
          <w:szCs w:val="28"/>
        </w:rPr>
        <w:t>, т</w:t>
      </w:r>
      <w:r>
        <w:rPr>
          <w:rFonts w:ascii="Times New Roman" w:hAnsi="Times New Roman" w:cs="Times New Roman"/>
          <w:sz w:val="28"/>
          <w:szCs w:val="28"/>
        </w:rPr>
        <w:t>екстовое поле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визуального отображения сгенерированных данных</w:t>
      </w:r>
      <w:r>
        <w:rPr>
          <w:rFonts w:ascii="Times New Roman" w:hAnsi="Times New Roman" w:cs="Times New Roman"/>
          <w:sz w:val="28"/>
          <w:szCs w:val="28"/>
        </w:rPr>
        <w:t>, м</w:t>
      </w:r>
      <w:r>
        <w:rPr>
          <w:rFonts w:ascii="Times New Roman" w:hAnsi="Times New Roman" w:cs="Times New Roman"/>
          <w:sz w:val="28"/>
          <w:szCs w:val="28"/>
        </w:rPr>
        <w:t>етку для вывода итоговых номеров строк.</w:t>
      </w:r>
    </w:p>
    <w:p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Связывание проектов: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>Для того чтобы проект интерфейса мог использовать логику из библиотеки,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была добавлена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ссылка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на проект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MatrixLibrary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В коде формы был подключен соответствующий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namespace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 помощью директивы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using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</w:p>
    <w:p w:rsidR="00342935" w:rsidRDefault="00947B36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архитектуры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:rsidR="00342935" w:rsidRDefault="00947B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роект разделен на два уровня:</w:t>
      </w:r>
    </w:p>
    <w:p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(DLL): Класс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</w:t>
      </w:r>
      <w:proofErr w:type="spellEnd"/>
      <w:r>
        <w:rPr>
          <w:rFonts w:ascii="Times New Roman" w:hAnsi="Times New Roman" w:cs="Times New Roman"/>
          <w:sz w:val="28"/>
          <w:szCs w:val="28"/>
        </w:rPr>
        <w:t>. Отвечает за вычисления. Не завис</w:t>
      </w:r>
      <w:r>
        <w:rPr>
          <w:rFonts w:ascii="Times New Roman" w:hAnsi="Times New Roman" w:cs="Times New Roman"/>
          <w:sz w:val="28"/>
          <w:szCs w:val="28"/>
        </w:rPr>
        <w:t>ит от интерфейса.</w:t>
      </w:r>
    </w:p>
    <w:p w:rsidR="00342935" w:rsidRDefault="00947B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WPF: Отвечает за ввод/вывод. Содержит ссылку на библиотеку.</w:t>
      </w:r>
    </w:p>
    <w:p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программы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System.Windows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Matrix_App</w:t>
      </w:r>
      <w:proofErr w:type="spellEnd"/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Calculate_Click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  <w:proofErr w:type="gramEnd"/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RowsInput.Text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ColsInput.Text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ResultOutput.Text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0 ?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Строки</w:t>
      </w:r>
      <w:proofErr w:type="spellEnd"/>
      <w:proofErr w:type="gram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: "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",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: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Нет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таких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{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Введите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числа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:rsidR="00342935" w:rsidRDefault="00947B36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ml</w:t>
      </w:r>
      <w:proofErr w:type="spellEnd"/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Class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="Matrix_App.MainWindow"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="http://schemas.microsoft.com/winfx/2006/xaml/presentation"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http://schemas.microsoft.com/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winfx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/2006/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xaml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d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="http://schemas.microsoft.com/expression/blend/2008"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mc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="http://schemas.openxmlformats.org/markup-compatibility/2006"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proofErr w:type="gram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local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clr-namespace:Matrix_App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mc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proofErr w:type="gram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Igno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rable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="d"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Title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Вариант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 xml:space="preserve"> 10"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="800"&gt;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StackPanel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="10"&gt;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"/&gt;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="RowsInput"/&gt;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Столбцов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"/&gt;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="ColsInput"/&gt;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Button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Content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Ответ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Click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Calculate_Click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="0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,10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"/&gt;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="MatrixDisplay"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IsReadOnly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="True"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VerticalScrollBarVisibility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="Auto"/&gt;</w:t>
      </w:r>
    </w:p>
    <w:p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="ResultOutput"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Результат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 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FontWeight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="Bold"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="0,10"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/&gt;</w:t>
      </w:r>
    </w:p>
    <w:p w:rsidR="00342935" w:rsidRDefault="00947B36">
      <w:pPr>
        <w:pStyle w:val="HTML0"/>
        <w:rPr>
          <w:rFonts w:ascii="Times New Roman" w:hAnsi="Times New Roman" w:hint="default"/>
          <w:b/>
          <w:bCs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&lt;/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StackPanel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</w:t>
      </w:r>
    </w:p>
    <w:p w:rsidR="00342935" w:rsidRDefault="00342935">
      <w:pPr>
        <w:rPr>
          <w:lang w:val="en-US" w:eastAsia="zh-CN"/>
        </w:rPr>
      </w:pPr>
    </w:p>
    <w:p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:rsidR="00342935" w:rsidRDefault="00947B36">
      <w:pPr>
        <w:jc w:val="center"/>
      </w:pPr>
      <w:r>
        <w:rPr>
          <w:noProof/>
          <w:lang w:val="en-US"/>
        </w:rPr>
        <w:drawing>
          <wp:inline distT="0" distB="0" distL="114300" distR="114300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935" w:rsidRDefault="00947B36">
      <w:pPr>
        <w:jc w:val="center"/>
      </w:pPr>
      <w:r>
        <w:rPr>
          <w:noProof/>
          <w:lang w:val="en-US"/>
        </w:rPr>
        <w:lastRenderedPageBreak/>
        <w:drawing>
          <wp:inline distT="0" distB="0" distL="114300" distR="114300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935" w:rsidRDefault="00947B36">
      <w:pPr>
        <w:jc w:val="center"/>
      </w:pPr>
      <w:r>
        <w:rPr>
          <w:noProof/>
          <w:lang w:val="en-US"/>
        </w:rPr>
        <w:drawing>
          <wp:inline distT="0" distB="0" distL="114300" distR="114300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935" w:rsidRDefault="00342935">
      <w:pPr>
        <w:jc w:val="center"/>
        <w:rPr>
          <w:lang w:eastAsia="zh-CN"/>
        </w:rPr>
      </w:pPr>
    </w:p>
    <w:p w:rsidR="00342935" w:rsidRDefault="0034293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по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проделанной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разработана модульная структура приложения на языке C#. Логическая часть вынесена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отдельную DLL-библиотеку, что соответствует принципам</w:t>
      </w:r>
      <w:r>
        <w:rPr>
          <w:rFonts w:ascii="Times New Roman" w:hAnsi="Times New Roman" w:cs="Times New Roman"/>
          <w:sz w:val="28"/>
          <w:szCs w:val="28"/>
        </w:rPr>
        <w:t xml:space="preserve"> ООП. Программа успешно справляется с анализом вещественных матриц и корректно обрабатывает пользовательский ввод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42935" w:rsidRDefault="00342935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342935" w:rsidSect="00F23A73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B36" w:rsidRDefault="00947B36">
      <w:pPr>
        <w:spacing w:line="240" w:lineRule="auto"/>
      </w:pPr>
      <w:r>
        <w:separator/>
      </w:r>
    </w:p>
  </w:endnote>
  <w:endnote w:type="continuationSeparator" w:id="0">
    <w:p w:rsidR="00947B36" w:rsidRDefault="00947B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935" w:rsidRDefault="00947B36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8BA05D" wp14:editId="4D9419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42935" w:rsidRDefault="00947B36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23A73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ARcAIAAB4FAAAOAAAAZHJzL2Uyb0RvYy54bWysVMtuEzEU3SPxD5b3ZNICVR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IYLcBFwAgAAHg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342935" w:rsidRDefault="00947B36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23A73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B36" w:rsidRDefault="00947B36">
      <w:pPr>
        <w:spacing w:after="0"/>
      </w:pPr>
      <w:r>
        <w:separator/>
      </w:r>
    </w:p>
  </w:footnote>
  <w:footnote w:type="continuationSeparator" w:id="0">
    <w:p w:rsidR="00947B36" w:rsidRDefault="00947B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3CF67C"/>
    <w:multiLevelType w:val="singleLevel"/>
    <w:tmpl w:val="813CF67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A49A30D0"/>
    <w:multiLevelType w:val="singleLevel"/>
    <w:tmpl w:val="A49A30D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B95651B8"/>
    <w:multiLevelType w:val="singleLevel"/>
    <w:tmpl w:val="B95651B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F103B634"/>
    <w:multiLevelType w:val="singleLevel"/>
    <w:tmpl w:val="F103B634"/>
    <w:lvl w:ilvl="0">
      <w:start w:val="1"/>
      <w:numFmt w:val="decimal"/>
      <w:suff w:val="space"/>
      <w:lvlText w:val="%1."/>
      <w:lvlJc w:val="left"/>
    </w:lvl>
  </w:abstractNum>
  <w:abstractNum w:abstractNumId="4">
    <w:nsid w:val="4179221D"/>
    <w:multiLevelType w:val="singleLevel"/>
    <w:tmpl w:val="4179221D"/>
    <w:lvl w:ilvl="0">
      <w:start w:val="1"/>
      <w:numFmt w:val="decimal"/>
      <w:suff w:val="space"/>
      <w:lvlText w:val="%1."/>
      <w:lvlJc w:val="left"/>
    </w:lvl>
  </w:abstractNum>
  <w:abstractNum w:abstractNumId="5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5A19B776"/>
    <w:multiLevelType w:val="singleLevel"/>
    <w:tmpl w:val="5A19B776"/>
    <w:lvl w:ilvl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42935"/>
    <w:rsid w:val="004161D3"/>
    <w:rsid w:val="00654D7F"/>
    <w:rsid w:val="006F4D41"/>
    <w:rsid w:val="00886489"/>
    <w:rsid w:val="00947B36"/>
    <w:rsid w:val="00A16D02"/>
    <w:rsid w:val="00AD5A62"/>
    <w:rsid w:val="00B755AB"/>
    <w:rsid w:val="00E37900"/>
    <w:rsid w:val="00F23A73"/>
    <w:rsid w:val="05462BA4"/>
    <w:rsid w:val="0C6921B5"/>
    <w:rsid w:val="1A322418"/>
    <w:rsid w:val="61A63E93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23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23A73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23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23A73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A</cp:lastModifiedBy>
  <cp:revision>4</cp:revision>
  <dcterms:created xsi:type="dcterms:W3CDTF">2024-09-07T08:17:00Z</dcterms:created>
  <dcterms:modified xsi:type="dcterms:W3CDTF">2026-04-26T13:13:00Z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