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595071A7" w:rsidR="00351CEC" w:rsidRPr="005517EC" w:rsidRDefault="00F9220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 xml:space="preserve">         </w:t>
      </w:r>
      <w:r w:rsidR="00BC7977" w:rsidRPr="00BC797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Лабораторная работа номер </w:t>
      </w:r>
      <w:r w:rsidR="00F30BB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7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710503D6" w:rsidR="00351CEC" w:rsidRPr="00296BCD" w:rsidRDefault="00296BCD" w:rsidP="00296BCD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296BCD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41D9F9" w:rsidR="00351CEC" w:rsidRPr="00296BCD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hyperlink r:id="rId7" w:history="1">
              <w:r w:rsidRPr="00296BCD">
                <w:rPr>
                  <w:rStyle w:val="aa"/>
                  <w:rFonts w:ascii="Times New Roman" w:hAnsi="Times New Roman" w:cs="Times New Roman"/>
                  <w:color w:val="auto"/>
                  <w:sz w:val="28"/>
                  <w:szCs w:val="26"/>
                </w:rPr>
                <w:t>Инструментальные средства разработки программного обеспечения</w:t>
              </w:r>
            </w:hyperlink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8C99AA3" w:rsidR="00351CEC" w:rsidRPr="00F92203" w:rsidRDefault="00F9220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Аверин Владислав Юрьевич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3133019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296BCD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62D8D37B" w:rsidR="00351CEC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296BCD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296BCD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05A1B87D" w14:textId="77777777" w:rsidR="00296BCD" w:rsidRDefault="00296BCD">
      <w:pPr>
        <w:rPr>
          <w:rFonts w:hint="eastAsia"/>
        </w:rPr>
      </w:pPr>
    </w:p>
    <w:p w14:paraId="7D33C898" w14:textId="77777777" w:rsidR="00E835B4" w:rsidRDefault="00E835B4">
      <w:pPr>
        <w:rPr>
          <w:rFonts w:hint="eastAsia"/>
        </w:rPr>
      </w:pPr>
    </w:p>
    <w:p w14:paraId="270AA8F9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(ТЗ)</w:t>
      </w:r>
    </w:p>
    <w:p w14:paraId="5F011260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 xml:space="preserve">*(Соответствует структуре из файла, стр. 5-6, но в расширенном формате </w:t>
      </w:r>
      <w:proofErr w:type="gramStart"/>
      <w:r w:rsidRPr="006069DF">
        <w:rPr>
          <w:rFonts w:ascii="Times New Roman" w:hAnsi="Times New Roman" w:cs="Times New Roman"/>
          <w:sz w:val="28"/>
          <w:szCs w:val="28"/>
        </w:rPr>
        <w:t>ЕСПД)*</w:t>
      </w:r>
      <w:proofErr w:type="gramEnd"/>
    </w:p>
    <w:p w14:paraId="472AD660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  <w:r w:rsidRPr="006069DF">
        <w:rPr>
          <w:rFonts w:ascii="Times New Roman" w:hAnsi="Times New Roman" w:cs="Times New Roman"/>
          <w:sz w:val="28"/>
          <w:szCs w:val="28"/>
        </w:rPr>
        <w:br/>
        <w:t>Настоящий документ является техническим заданием на разработку сайта для автомастерской «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АвтоДоктор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». Сайт предназначен для предоставления информации об услугах и записи клиентов.</w:t>
      </w:r>
    </w:p>
    <w:p w14:paraId="516EF11F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 Основания для разработки</w:t>
      </w:r>
      <w:r w:rsidRPr="006069DF">
        <w:rPr>
          <w:rFonts w:ascii="Times New Roman" w:hAnsi="Times New Roman" w:cs="Times New Roman"/>
          <w:sz w:val="28"/>
          <w:szCs w:val="28"/>
        </w:rPr>
        <w:br/>
        <w:t>Основанием для разработки является задание на выполнение лабораторной работы №6.0 по дисциплине «Тестирование информационных систем» в соответствии с учебным планом специальности 09.02.07.</w:t>
      </w:r>
    </w:p>
    <w:p w14:paraId="282520B5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3. Назначение разработки</w:t>
      </w:r>
      <w:r w:rsidRPr="006069DF">
        <w:rPr>
          <w:rFonts w:ascii="Times New Roman" w:hAnsi="Times New Roman" w:cs="Times New Roman"/>
          <w:sz w:val="28"/>
          <w:szCs w:val="28"/>
        </w:rPr>
        <w:br/>
        <w:t>Сайт предназначен для автоматизации первичной записи клиентов, сокращения времени обработки заявок диспетчером и повышения узнаваемости компании в сети Интернет.</w:t>
      </w:r>
    </w:p>
    <w:p w14:paraId="33648F8E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4. Требования к программе или программному изделию</w:t>
      </w:r>
    </w:p>
    <w:p w14:paraId="33E3FF39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4.1. Требования к функциональным характеристикам:</w:t>
      </w:r>
    </w:p>
    <w:p w14:paraId="4CC2EFDE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i/>
          <w:iCs/>
          <w:sz w:val="28"/>
          <w:szCs w:val="28"/>
        </w:rPr>
        <w:t>Главная страница</w:t>
      </w:r>
      <w:proofErr w:type="gramStart"/>
      <w:r w:rsidRPr="006069D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Содержит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баннер, краткое описание, 3 карточки основных услуг (ТО, Шиномонтаж, Диагностика) и кнопку призыва к действию (CTA).</w:t>
      </w:r>
    </w:p>
    <w:p w14:paraId="6D790065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i/>
          <w:iCs/>
          <w:sz w:val="28"/>
          <w:szCs w:val="28"/>
        </w:rPr>
        <w:t>Каталог услуг:</w:t>
      </w:r>
      <w:r w:rsidRPr="006069DF">
        <w:rPr>
          <w:rFonts w:ascii="Times New Roman" w:hAnsi="Times New Roman" w:cs="Times New Roman"/>
          <w:sz w:val="28"/>
          <w:szCs w:val="28"/>
        </w:rPr>
        <w:t> Страница со списком услуг (не менее 5), каждая из которых ведет на детальную карточку.</w:t>
      </w:r>
    </w:p>
    <w:p w14:paraId="56112058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i/>
          <w:iCs/>
          <w:sz w:val="28"/>
          <w:szCs w:val="28"/>
        </w:rPr>
        <w:t>Карточка услуги</w:t>
      </w:r>
      <w:proofErr w:type="gramStart"/>
      <w:r w:rsidRPr="006069D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Содержит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название, цену, описание, фото и кнопку «Записаться».</w:t>
      </w:r>
    </w:p>
    <w:p w14:paraId="6A12C155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i/>
          <w:iCs/>
          <w:sz w:val="28"/>
          <w:szCs w:val="28"/>
        </w:rPr>
        <w:t>Форма записи:</w:t>
      </w:r>
      <w:r w:rsidRPr="006069DF">
        <w:rPr>
          <w:rFonts w:ascii="Times New Roman" w:hAnsi="Times New Roman" w:cs="Times New Roman"/>
          <w:sz w:val="28"/>
          <w:szCs w:val="28"/>
        </w:rPr>
        <w:t> Поля: ФИО (текст), Телефон (маска +7), Услуга (выпадающий список), Дата (календарь), Время (список). Обязательные поля помечены звездочкой. Валидация на стороне клиента (JS) и сервера (PHP/Python).</w:t>
      </w:r>
    </w:p>
    <w:p w14:paraId="6C8FD343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i/>
          <w:iCs/>
          <w:sz w:val="28"/>
          <w:szCs w:val="28"/>
        </w:rPr>
        <w:t>Административная панель:</w:t>
      </w:r>
      <w:r w:rsidRPr="006069DF">
        <w:rPr>
          <w:rFonts w:ascii="Times New Roman" w:hAnsi="Times New Roman" w:cs="Times New Roman"/>
          <w:sz w:val="28"/>
          <w:szCs w:val="28"/>
        </w:rPr>
        <w:t> Просмотр списка заявок, возможность изменить статус («Новая», «Подтверждена», «Выполнена»).</w:t>
      </w:r>
    </w:p>
    <w:p w14:paraId="64A89511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4.2. Требования к надежности:</w:t>
      </w:r>
    </w:p>
    <w:p w14:paraId="326BA463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 xml:space="preserve">Система должна корректно обрабатывать исключительные ситуации (см. Практическая работа №4). При ошибке ввода </w:t>
      </w:r>
      <w:r w:rsidRPr="006069DF">
        <w:rPr>
          <w:rFonts w:ascii="Times New Roman" w:hAnsi="Times New Roman" w:cs="Times New Roman"/>
          <w:sz w:val="28"/>
          <w:szCs w:val="28"/>
        </w:rPr>
        <w:lastRenderedPageBreak/>
        <w:t>данных форма не должна отправляться, пользователь должен видеть понятное сообщение.</w:t>
      </w:r>
    </w:p>
    <w:p w14:paraId="668E436D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При сбое базы данных система не должна падать с критической ошибкой (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), а должна показывать страницу 500 с уведомлением администратора.</w:t>
      </w:r>
    </w:p>
    <w:p w14:paraId="7ABDA827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4.3. Условия эксплуатации:</w:t>
      </w:r>
    </w:p>
    <w:p w14:paraId="58E8CE29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Операционная система сервера: Ubuntu 20.04 / Windows Server 2019.</w:t>
      </w:r>
    </w:p>
    <w:p w14:paraId="7639ED9B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 xml:space="preserve">Клиентская часть: браузеры 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, Firefox, Safari последних версий.</w:t>
      </w:r>
    </w:p>
    <w:p w14:paraId="275D5709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Адаптивная верстка: разрешения 1920x1080, 1366x768, 768x1024, 375x667.</w:t>
      </w:r>
    </w:p>
    <w:p w14:paraId="42E0B455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5. Требования к программной документации</w:t>
      </w:r>
      <w:r w:rsidRPr="006069DF">
        <w:rPr>
          <w:rFonts w:ascii="Times New Roman" w:hAnsi="Times New Roman" w:cs="Times New Roman"/>
          <w:sz w:val="28"/>
          <w:szCs w:val="28"/>
        </w:rPr>
        <w:br/>
        <w:t>Состав документации:</w:t>
      </w:r>
    </w:p>
    <w:p w14:paraId="41730655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Техническое задание (ТЗ).</w:t>
      </w:r>
    </w:p>
    <w:p w14:paraId="74C6C278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Тестовый план и тестовые сценарии (ПР №1, №2).</w:t>
      </w:r>
    </w:p>
    <w:p w14:paraId="081F5C66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 xml:space="preserve">Отчет о тестировании (с отметками 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).</w:t>
      </w:r>
    </w:p>
    <w:p w14:paraId="362870A0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Анализ рисков и возможностей.</w:t>
      </w:r>
    </w:p>
    <w:p w14:paraId="48756D1C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6. Технико-экономические показатели</w:t>
      </w:r>
    </w:p>
    <w:p w14:paraId="5BE7B3D8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Ориентировочная стоимость разработки (рыночная): 45 000 руб.</w:t>
      </w:r>
    </w:p>
    <w:p w14:paraId="62EB5C27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Затраты времени: 1 месяц (при условии 10 часов в неделю).</w:t>
      </w:r>
    </w:p>
    <w:p w14:paraId="7A3B3994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 xml:space="preserve">Ожидаемый эффект: Сокращение времени ответа клиенту с 30 минут до 5 минут за счет автоматической отправки заявки в 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/почту.</w:t>
      </w:r>
    </w:p>
    <w:p w14:paraId="4D1CD4CE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7. Стадии и этапы разработки</w:t>
      </w:r>
    </w:p>
    <w:p w14:paraId="661CCE5B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Разработка ТЗ (3 дня).</w:t>
      </w:r>
    </w:p>
    <w:p w14:paraId="7A256BFF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Проектирование макетов и архитектуры БД (3 дня).</w:t>
      </w:r>
    </w:p>
    <w:p w14:paraId="08AD07E8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Верстка и программирование (10 дней).</w:t>
      </w:r>
    </w:p>
    <w:p w14:paraId="711502E7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Тестирование (5 дней).</w:t>
      </w:r>
    </w:p>
    <w:p w14:paraId="4E1D5DE4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Внедрение и сдача (2 дня).</w:t>
      </w:r>
    </w:p>
    <w:p w14:paraId="57A7C4F9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8. Порядок контроля и приемки</w:t>
      </w:r>
      <w:r w:rsidRPr="006069DF">
        <w:rPr>
          <w:rFonts w:ascii="Times New Roman" w:hAnsi="Times New Roman" w:cs="Times New Roman"/>
          <w:sz w:val="28"/>
          <w:szCs w:val="28"/>
        </w:rPr>
        <w:br/>
        <w:t xml:space="preserve">Приемка осуществляется на основании положительного прохождения всех </w:t>
      </w:r>
      <w:r w:rsidRPr="006069DF">
        <w:rPr>
          <w:rFonts w:ascii="Times New Roman" w:hAnsi="Times New Roman" w:cs="Times New Roman"/>
          <w:sz w:val="28"/>
          <w:szCs w:val="28"/>
        </w:rPr>
        <w:lastRenderedPageBreak/>
        <w:t>тестов, указанных в Тестовом плане. Критическим считается дефект, препятствующий отправке заявки.</w:t>
      </w:r>
    </w:p>
    <w:p w14:paraId="5A3C79CB" w14:textId="77777777" w:rsidR="006069DF" w:rsidRPr="006069DF" w:rsidRDefault="00000000" w:rsidP="006069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9FCDA8">
          <v:rect id="_x0000_i1025" style="width:0;height:.75pt" o:hralign="center" o:hrstd="t" o:hr="t" fillcolor="#a0a0a0" stroked="f"/>
        </w:pict>
      </w:r>
    </w:p>
    <w:p w14:paraId="5D194BD1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 Оценка рисков и возможностей</w:t>
      </w:r>
    </w:p>
    <w:p w14:paraId="2E7E806C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 xml:space="preserve">*(Согласно структуре из файла, стр. 5-6, с расчетом по </w:t>
      </w:r>
      <w:proofErr w:type="gramStart"/>
      <w:r w:rsidRPr="006069DF">
        <w:rPr>
          <w:rFonts w:ascii="Times New Roman" w:hAnsi="Times New Roman" w:cs="Times New Roman"/>
          <w:sz w:val="28"/>
          <w:szCs w:val="28"/>
        </w:rPr>
        <w:t>формуле)*</w:t>
      </w:r>
      <w:proofErr w:type="gramEnd"/>
    </w:p>
    <w:p w14:paraId="46116D80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2.1. 10 наиболее вероятных рисков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3529"/>
        <w:gridCol w:w="1173"/>
        <w:gridCol w:w="1704"/>
        <w:gridCol w:w="2482"/>
      </w:tblGrid>
      <w:tr w:rsidR="006069DF" w:rsidRPr="006069DF" w14:paraId="2FF3A2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29F2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0FC0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1765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Потеря (час)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6446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Вероятность (%)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BA20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Коэф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. (Потеря*Вер/Время)</w:t>
            </w:r>
          </w:p>
        </w:tc>
      </w:tr>
      <w:tr w:rsidR="006069DF" w:rsidRPr="006069DF" w14:paraId="2B44B3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4B54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AABC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Несовместимость версий PHP на хостинге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9C0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9A5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3F75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6069DF" w:rsidRPr="006069DF" w14:paraId="5A824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FA85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975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SQL-инъекции (взлом формы)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C5D6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8749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C95F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6069DF" w:rsidRPr="006069DF" w14:paraId="6ADE7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A30E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388B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Проблемы с адаптивностью (верстка плывет)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395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3B7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805A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6069DF" w:rsidRPr="006069DF" w14:paraId="06EE6C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CFF0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144B4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 интеграции календаря для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5830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0BB5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01F5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5.0</w:t>
            </w:r>
          </w:p>
        </w:tc>
      </w:tr>
      <w:tr w:rsidR="006069DF" w:rsidRPr="006069DF" w14:paraId="2F60A9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1563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4D7D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Потеря данных при миграции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A245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A68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F53D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6069DF" w:rsidRPr="006069DF" w14:paraId="6E732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42A9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1B00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 xml:space="preserve">Конфликт 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-веток (потеря кода)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9DA1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0D2B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083F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6069DF" w:rsidRPr="006069DF" w14:paraId="270ADD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E274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66BC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Отсутствие HTTPS (блокировка форм браузером)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04FC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A95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DE6C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</w:tr>
      <w:tr w:rsidR="006069DF" w:rsidRPr="006069DF" w14:paraId="12F4A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C9B5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B24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Изменение требований (преподавателем/заказчиком)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3F47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5FBD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BC1B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6.0</w:t>
            </w:r>
          </w:p>
        </w:tc>
      </w:tr>
      <w:tr w:rsidR="006069DF" w:rsidRPr="006069DF" w14:paraId="7893F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57B3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3EAE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Некорректная работа почтового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7938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3ACA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3AA9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2.25</w:t>
            </w:r>
          </w:p>
        </w:tc>
      </w:tr>
      <w:tr w:rsidR="006069DF" w:rsidRPr="006069DF" w14:paraId="5D857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00AE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775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Ошибка обработки исключений (падение сервера)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4118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13D3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714C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</w:tr>
    </w:tbl>
    <w:p w14:paraId="64F6A871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2.2. 10 наиболее вероятных возможностей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355"/>
        <w:gridCol w:w="2287"/>
        <w:gridCol w:w="2026"/>
        <w:gridCol w:w="1167"/>
      </w:tblGrid>
      <w:tr w:rsidR="006069DF" w:rsidRPr="006069DF" w14:paraId="45542A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8DD5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FB70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D8DB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Приобретение (час/балл)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371B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Вероятность (%)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3C1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Коэф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069DF" w:rsidRPr="006069DF" w14:paraId="67CE5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1482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CD5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Использование готового CRM-модуля (экономия)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7864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+20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4AF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7FB3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14.0</w:t>
            </w:r>
          </w:p>
        </w:tc>
      </w:tr>
      <w:tr w:rsidR="006069DF" w:rsidRPr="006069DF" w14:paraId="7EF10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A65D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2EFB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Повторное использование кода в дипломе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2C88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+50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7BE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1121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40.0</w:t>
            </w:r>
          </w:p>
        </w:tc>
      </w:tr>
      <w:tr w:rsidR="006069DF" w:rsidRPr="006069DF" w14:paraId="1E077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110D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0E0D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Привлечение реального клиента (продажа)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DA9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+30 000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5D96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1535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6.0</w:t>
            </w:r>
          </w:p>
        </w:tc>
      </w:tr>
      <w:tr w:rsidR="006069DF" w:rsidRPr="006069DF" w14:paraId="05C1D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AE8C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0FDC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с 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 xml:space="preserve"> ботом (упрощение администрирования)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5D5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+5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AB17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6FA6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</w:tr>
      <w:tr w:rsidR="006069DF" w:rsidRPr="006069DF" w14:paraId="4791E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AA76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537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 xml:space="preserve">Освоение 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Vue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 xml:space="preserve"> (рост скилла)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0D56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+15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8897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E968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6.0</w:t>
            </w:r>
          </w:p>
        </w:tc>
      </w:tr>
      <w:tr w:rsidR="006069DF" w:rsidRPr="006069DF" w14:paraId="3C4263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33EB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9AD3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Высокая оценка за лабораторную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4D2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+1 балл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6DAB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124E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90.0</w:t>
            </w:r>
          </w:p>
        </w:tc>
      </w:tr>
      <w:tr w:rsidR="006069DF" w:rsidRPr="006069DF" w14:paraId="36D98A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C2EF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F38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Автоматизация SEO (быстрый старт)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82DF4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+5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7AE0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CFC5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</w:tr>
      <w:tr w:rsidR="006069DF" w:rsidRPr="006069DF" w14:paraId="39BD0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B8B1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3A77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Создание калькулятора стоимости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BEC8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+10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DB34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3D2D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</w:tr>
      <w:tr w:rsidR="006069DF" w:rsidRPr="006069DF" w14:paraId="0BE1C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9201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0363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Логирование действий (легкость отладки)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BE5F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+3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231B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9EC0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6069DF" w:rsidRPr="006069DF" w14:paraId="76541D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E838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981F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Публикация кода на </w:t>
            </w:r>
            <w:proofErr w:type="spellStart"/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GitHub</w:t>
            </w:r>
            <w:proofErr w:type="spellEnd"/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(портфолио)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B3D4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+1 оффер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B1CF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23A5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100.0</w:t>
            </w:r>
          </w:p>
        </w:tc>
      </w:tr>
    </w:tbl>
    <w:p w14:paraId="13F9BCEF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2.3. Три наиболее значимых риска</w:t>
      </w:r>
    </w:p>
    <w:p w14:paraId="6ED1EAAC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Риск №1: Изменение требований (</w:t>
      </w:r>
      <w:proofErr w:type="spell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Коэф</w:t>
      </w:r>
      <w:proofErr w:type="spellEnd"/>
      <w:r w:rsidRPr="006069DF">
        <w:rPr>
          <w:rFonts w:ascii="Times New Roman" w:hAnsi="Times New Roman" w:cs="Times New Roman"/>
          <w:b/>
          <w:bCs/>
          <w:sz w:val="28"/>
          <w:szCs w:val="28"/>
        </w:rPr>
        <w:t>. 6.0)</w:t>
      </w:r>
    </w:p>
    <w:p w14:paraId="0624BE20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Предотвращение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Составить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и утвердить ТЗ письменно (скриншот переписки или подпись преподавателя) до начала верстки.</w:t>
      </w:r>
    </w:p>
    <w:p w14:paraId="4A9E8BFE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Минимизация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Использовать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гибкую методологию. Разбить работу на 3 этапа. Показывать результат после каждого этапа, чтобы изменения вносились на ранних стадиях, а не в конце.</w:t>
      </w:r>
    </w:p>
    <w:p w14:paraId="3F6D7C38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Устранение последствий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Если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изменения внесены на этапе тестирования, оценить трудозатраты. Если переделка займет более 30% от оставшегося времени, согласовать перенос сдачи.</w:t>
      </w:r>
    </w:p>
    <w:p w14:paraId="66434E3A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Риск №2: Сложность интеграции календаря (</w:t>
      </w:r>
      <w:proofErr w:type="spell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Коэф</w:t>
      </w:r>
      <w:proofErr w:type="spellEnd"/>
      <w:r w:rsidRPr="006069DF">
        <w:rPr>
          <w:rFonts w:ascii="Times New Roman" w:hAnsi="Times New Roman" w:cs="Times New Roman"/>
          <w:b/>
          <w:bCs/>
          <w:sz w:val="28"/>
          <w:szCs w:val="28"/>
        </w:rPr>
        <w:t>. 5.0)</w:t>
      </w:r>
    </w:p>
    <w:p w14:paraId="3F1CF7C3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Предотвращение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Выбрать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проверенную библиотеку (например, </w:t>
      </w:r>
      <w:proofErr w:type="spellStart"/>
      <w:r w:rsidRPr="006069DF">
        <w:rPr>
          <w:rFonts w:ascii="Times New Roman" w:hAnsi="Times New Roman" w:cs="Times New Roman"/>
          <w:i/>
          <w:iCs/>
          <w:sz w:val="28"/>
          <w:szCs w:val="28"/>
        </w:rPr>
        <w:t>FullCalendar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069DF">
        <w:rPr>
          <w:rFonts w:ascii="Times New Roman" w:hAnsi="Times New Roman" w:cs="Times New Roman"/>
          <w:i/>
          <w:iCs/>
          <w:sz w:val="28"/>
          <w:szCs w:val="28"/>
        </w:rPr>
        <w:t>Flatpickr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) и изучить документацию </w:t>
      </w:r>
      <w:r w:rsidRPr="006069DF">
        <w:rPr>
          <w:rFonts w:ascii="Times New Roman" w:hAnsi="Times New Roman" w:cs="Times New Roman"/>
          <w:i/>
          <w:iCs/>
          <w:sz w:val="28"/>
          <w:szCs w:val="28"/>
        </w:rPr>
        <w:t>до</w:t>
      </w:r>
      <w:r w:rsidRPr="006069DF">
        <w:rPr>
          <w:rFonts w:ascii="Times New Roman" w:hAnsi="Times New Roman" w:cs="Times New Roman"/>
          <w:sz w:val="28"/>
          <w:szCs w:val="28"/>
        </w:rPr>
        <w:t> начала написания кода формы.</w:t>
      </w:r>
    </w:p>
    <w:p w14:paraId="5559D4DF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Минимизация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Упростить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логику в первой версии: убрать проверку занятых слотов, оставить только ручной выбор даты, а конфликты времени решать через администратора вручную.</w:t>
      </w:r>
    </w:p>
    <w:p w14:paraId="72485177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Устранение последствий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Если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календарь ломает верстку или валидацию, откатить изменения до рабочей версии формы (просто текстовое поле "Желаемая дата") и внести календарь в план доработок.</w:t>
      </w:r>
    </w:p>
    <w:p w14:paraId="5B6A35FE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Риск №3: Ошибка обработки исключений (</w:t>
      </w:r>
      <w:proofErr w:type="spell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Коэф</w:t>
      </w:r>
      <w:proofErr w:type="spellEnd"/>
      <w:r w:rsidRPr="006069DF">
        <w:rPr>
          <w:rFonts w:ascii="Times New Roman" w:hAnsi="Times New Roman" w:cs="Times New Roman"/>
          <w:b/>
          <w:bCs/>
          <w:sz w:val="28"/>
          <w:szCs w:val="28"/>
        </w:rPr>
        <w:t>. 3.0)</w:t>
      </w:r>
    </w:p>
    <w:p w14:paraId="14A6438B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Предотвращение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На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этапе написания бэкенда (серверной части) использовать конструкцию 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 (как указано в Практической работе №4 практикума) для всех методов, работающих с базой данных.</w:t>
      </w:r>
    </w:p>
    <w:p w14:paraId="4979DF0C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Минимизация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Настроить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глобальный обработчик исключений, который 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 xml:space="preserve"> ошибку в файл error.log, а пользователю показывает сообщение: </w:t>
      </w:r>
      <w:r w:rsidRPr="006069DF">
        <w:rPr>
          <w:rFonts w:ascii="Times New Roman" w:hAnsi="Times New Roman" w:cs="Times New Roman"/>
          <w:i/>
          <w:iCs/>
          <w:sz w:val="28"/>
          <w:szCs w:val="28"/>
        </w:rPr>
        <w:t>«Техническая неполадка, заявка не отправлена. Пожалуйста, позвоните по телефону»</w:t>
      </w:r>
      <w:r w:rsidRPr="006069DF">
        <w:rPr>
          <w:rFonts w:ascii="Times New Roman" w:hAnsi="Times New Roman" w:cs="Times New Roman"/>
          <w:sz w:val="28"/>
          <w:szCs w:val="28"/>
        </w:rPr>
        <w:t>.</w:t>
      </w:r>
    </w:p>
    <w:p w14:paraId="636EA7FF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Устранение последствий:</w:t>
      </w:r>
      <w:r w:rsidRPr="006069DF">
        <w:rPr>
          <w:rFonts w:ascii="Times New Roman" w:hAnsi="Times New Roman" w:cs="Times New Roman"/>
          <w:sz w:val="28"/>
          <w:szCs w:val="28"/>
        </w:rPr>
        <w:t> В случае падения сервера (белый экран) — проверить логи PHP, найти строку с ошибкой, обернуть опасный участок кода в 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.</w:t>
      </w:r>
    </w:p>
    <w:p w14:paraId="272FDD45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2.4. Три наиболее значимых возможности</w:t>
      </w:r>
    </w:p>
    <w:p w14:paraId="72486EAA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 xml:space="preserve">Возможность №1: Публикация кода на </w:t>
      </w:r>
      <w:proofErr w:type="spell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6069D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Коэф</w:t>
      </w:r>
      <w:proofErr w:type="spellEnd"/>
      <w:r w:rsidRPr="006069DF">
        <w:rPr>
          <w:rFonts w:ascii="Times New Roman" w:hAnsi="Times New Roman" w:cs="Times New Roman"/>
          <w:b/>
          <w:bCs/>
          <w:sz w:val="28"/>
          <w:szCs w:val="28"/>
        </w:rPr>
        <w:t>. 100.0)</w:t>
      </w:r>
    </w:p>
    <w:p w14:paraId="5FCA5E5A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Стратегия реализации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Инициализировать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репозиторий в начале работы. Фиксировать код после каждого значимого изменения (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). В конце написать подробный README.md (инструкция по установке, скриншоты), чтобы работодатель или проверяющий могли легко развернуть проект.</w:t>
      </w:r>
    </w:p>
    <w:p w14:paraId="7192806E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Возможность №2: Высокая оценка за лабораторную (</w:t>
      </w:r>
      <w:proofErr w:type="spell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Коэф</w:t>
      </w:r>
      <w:proofErr w:type="spellEnd"/>
      <w:r w:rsidRPr="006069DF">
        <w:rPr>
          <w:rFonts w:ascii="Times New Roman" w:hAnsi="Times New Roman" w:cs="Times New Roman"/>
          <w:b/>
          <w:bCs/>
          <w:sz w:val="28"/>
          <w:szCs w:val="28"/>
        </w:rPr>
        <w:t>. 90.0)</w:t>
      </w:r>
    </w:p>
    <w:p w14:paraId="1C55DEB8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Стратегия реализации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Строго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соблюдать требования практикума. Особое внимание уделить:</w:t>
      </w:r>
    </w:p>
    <w:p w14:paraId="254DFBE8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ПР №1 (Тестовый сценарий)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Подробно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описать шаги тестирования формы.</w:t>
      </w:r>
    </w:p>
    <w:p w14:paraId="3BC5BC90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ПР №4 (Обработка исключений)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Продемонстрировать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в коде, что программа не падает при вводе букв в поле телефона или при попытке записи на несуществующую дату.</w:t>
      </w:r>
    </w:p>
    <w:p w14:paraId="2BDFAC84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Возможность №3: Повторное использование кода в дипломе (</w:t>
      </w:r>
      <w:proofErr w:type="spell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Коэф</w:t>
      </w:r>
      <w:proofErr w:type="spellEnd"/>
      <w:r w:rsidRPr="006069DF">
        <w:rPr>
          <w:rFonts w:ascii="Times New Roman" w:hAnsi="Times New Roman" w:cs="Times New Roman"/>
          <w:b/>
          <w:bCs/>
          <w:sz w:val="28"/>
          <w:szCs w:val="28"/>
        </w:rPr>
        <w:t>. 40.0)</w:t>
      </w:r>
    </w:p>
    <w:p w14:paraId="3EEA1361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Стратегия реализации</w:t>
      </w:r>
      <w:proofErr w:type="gramStart"/>
      <w:r w:rsidRPr="006069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069DF">
        <w:rPr>
          <w:rFonts w:ascii="Times New Roman" w:hAnsi="Times New Roman" w:cs="Times New Roman"/>
          <w:sz w:val="28"/>
          <w:szCs w:val="28"/>
        </w:rPr>
        <w:t> Писать</w:t>
      </w:r>
      <w:proofErr w:type="gramEnd"/>
      <w:r w:rsidRPr="006069DF">
        <w:rPr>
          <w:rFonts w:ascii="Times New Roman" w:hAnsi="Times New Roman" w:cs="Times New Roman"/>
          <w:sz w:val="28"/>
          <w:szCs w:val="28"/>
        </w:rPr>
        <w:t xml:space="preserve"> код по принципу модульности (MVC). Отделить логику подключения к БД (класс Database), логику работы с заявками (класс 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OrderService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) от отображения страниц. Тогда в дипломе достаточно будет взять модули работы с БД и админ-панель, не переписывая их.</w:t>
      </w:r>
    </w:p>
    <w:p w14:paraId="34F63865" w14:textId="77777777" w:rsidR="006069DF" w:rsidRPr="006069DF" w:rsidRDefault="00000000" w:rsidP="006069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CA193A7">
          <v:rect id="_x0000_i1026" style="width:0;height:.75pt" o:hralign="center" o:hrstd="t" o:hr="t" fillcolor="#a0a0a0" stroked="f"/>
        </w:pict>
      </w:r>
    </w:p>
    <w:p w14:paraId="64DE5175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3. Тестовый план</w:t>
      </w:r>
    </w:p>
    <w:p w14:paraId="3FE7DC61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*(Согласно Практической работе №1, стр. 5-6, и ПР №2, стр. 7-</w:t>
      </w:r>
      <w:proofErr w:type="gramStart"/>
      <w:r w:rsidRPr="006069DF">
        <w:rPr>
          <w:rFonts w:ascii="Times New Roman" w:hAnsi="Times New Roman" w:cs="Times New Roman"/>
          <w:sz w:val="28"/>
          <w:szCs w:val="28"/>
        </w:rPr>
        <w:t>8)*</w:t>
      </w:r>
      <w:proofErr w:type="gramEnd"/>
    </w:p>
    <w:p w14:paraId="3CFE5E23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Тестовый пакет для функции «Запись на обслуживание»</w:t>
      </w:r>
    </w:p>
    <w:p w14:paraId="056E49F2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Область тестирования:</w:t>
      </w:r>
      <w:r w:rsidRPr="006069DF">
        <w:rPr>
          <w:rFonts w:ascii="Times New Roman" w:hAnsi="Times New Roman" w:cs="Times New Roman"/>
          <w:sz w:val="28"/>
          <w:szCs w:val="28"/>
        </w:rPr>
        <w:t> Функциональность формы записи, валидация данных, отправка заявки, GUI.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625"/>
        <w:gridCol w:w="1484"/>
        <w:gridCol w:w="1681"/>
        <w:gridCol w:w="1832"/>
        <w:gridCol w:w="1206"/>
        <w:gridCol w:w="985"/>
      </w:tblGrid>
      <w:tr w:rsidR="006069DF" w:rsidRPr="006069DF" w14:paraId="0E149F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78B9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5FB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D034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Вид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3429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Входные значения (Шаги)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E4A2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 (Плановый)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EBC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Реальный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8A4B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6069DF" w:rsidRPr="006069DF" w14:paraId="58CD12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7586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842E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Отображение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CB5E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B01C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Открыть страницу "Контакты" или "Услуги".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кнопку "Записаться".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F5B1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Открывается модальное окно с полями: Имя, Телефон, Услуга (список), Дата, Время.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BB7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4F2A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48C01D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C8D2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0920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Валидация пустых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EBD2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A89B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Оставить поле "Имя" пустым.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Заполнить остальные поля.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3. Нажать "Отправить".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B69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Форма не отправляется. Поле "Имя" подсвечивается красным. Сообщение: "Обязательное поле".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432E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6C2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62076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D086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6F36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Валидация формата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E73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84F8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Ввести "123" в поле телефона.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Отправить форму.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EC5C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"Введите номер полностью (10 цифр)" или форма не принимает менее 10 цифр.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584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95DF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15F623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03204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B9C8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Успешная отправка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1593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. (Позитив)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848D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Ввести: Иван Иванов.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Телефон: +79991112233.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3. Выбрать услугу: "Замена масла".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4. Выбрать дату: 10.04.2026.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5. Нажать "Отправить".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C41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Всплывает сообщение "Заявка принята".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В БД появляется запись со статусом "Новая".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3. На почту администратора приходит письмо.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35C1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1744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19AAC6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24FB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8418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Обработка исключения (деление на ноль)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66DB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Исключения (ПР №4)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327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(Предусловие</w:t>
            </w:r>
            <w:proofErr w:type="gram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 xml:space="preserve"> В коде калькулятора стоимости вызвать деление на 0.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"Рассчитать".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BA8D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Программа не падает с ошибкой "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Fatal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". Выводится сообщение "Ошибка расчета, обратитесь к администратору".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82C8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FE46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16528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8FAC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D2E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SQL-инъекция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0778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Безопасность (ПР №6)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6877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 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Robert'); DROP TABLE </w:t>
            </w:r>
            <w:proofErr w:type="gramStart"/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Orders;--</w:t>
            </w:r>
            <w:proofErr w:type="gramEnd"/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 Отправить форму.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842C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Таблица 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 не удалена. Данные сохранены как строка (экранированы).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0A3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BD18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2D5B8E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637D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977D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Кросс-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браузерность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8593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Конфиг. (ПР №9)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629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 xml:space="preserve">1. Открыть сайт в 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 xml:space="preserve"> последней версии.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располож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ение кнопок.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D717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Все элементы на своих местах, шрифты читаемы.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623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34B4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7B7C06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754D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E63F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Кросс-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браузерность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 xml:space="preserve"> (Firefox)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DECD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Конфиг. (ПР №9)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40CD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Открыть сайт в Mozilla Firefox.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работу календаря.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423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Календарь открывается, дата выбирается, форма работает.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B3E4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2FF6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2F8965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F1F3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D6C8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Адаптивность (Мобильный 375px)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85D7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583F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Открыть инструменты разработчика (F12).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Выбрать режим iPhone SE.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3. Проверить меню.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401A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Меню сворачивается в "бургер". Кнопка "Записаться" не обрезается, текст читаем.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F5D2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6391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0967F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0000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F050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Деинсталляция (Удаление)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1E07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Установка (ПР №10)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D5B8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Удалить папку сайта с сервера.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2. Удалить базу данных через </w:t>
            </w:r>
            <w:proofErr w:type="spellStart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phpMyAdmin</w:t>
            </w:r>
            <w:proofErr w:type="spellEnd"/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BF34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После удаления сайт не должен отображат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ься (404). В логах сервера нет критических ошибок.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1947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A25C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472B53C" w14:textId="77777777" w:rsidR="006069DF" w:rsidRPr="006069DF" w:rsidRDefault="00000000" w:rsidP="006069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AA3D9E">
          <v:rect id="_x0000_i1027" style="width:0;height:.75pt" o:hralign="center" o:hrstd="t" o:hr="t" fillcolor="#a0a0a0" stroked="f"/>
        </w:pict>
      </w:r>
    </w:p>
    <w:p w14:paraId="6F9FBE8C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4. Вывод</w:t>
      </w:r>
    </w:p>
    <w:p w14:paraId="5E5DF585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Разработан комплект документов для сайта автомастерской «</w:t>
      </w:r>
      <w:proofErr w:type="spellStart"/>
      <w:r w:rsidRPr="006069DF">
        <w:rPr>
          <w:rFonts w:ascii="Times New Roman" w:hAnsi="Times New Roman" w:cs="Times New Roman"/>
          <w:sz w:val="28"/>
          <w:szCs w:val="28"/>
        </w:rPr>
        <w:t>АвтоДоктор</w:t>
      </w:r>
      <w:proofErr w:type="spellEnd"/>
      <w:r w:rsidRPr="006069DF">
        <w:rPr>
          <w:rFonts w:ascii="Times New Roman" w:hAnsi="Times New Roman" w:cs="Times New Roman"/>
          <w:sz w:val="28"/>
          <w:szCs w:val="28"/>
        </w:rPr>
        <w:t>» в соответствии с требованиями лабораторной работы и методическими указаниями из прикрепленного практикума. Определены ключевые риски (изменение ТЗ, сложность календаря) и возможности (публикация портфолио, высокая оценка), предложены стратегии их обработки. Составлен тестовый план, покрывающий функциональное тестирование, тестирование безопасности, конфигурации и установки.</w:t>
      </w:r>
    </w:p>
    <w:p w14:paraId="06BFB65E" w14:textId="77777777" w:rsidR="00E835B4" w:rsidRPr="00E039C1" w:rsidRDefault="00E835B4">
      <w:pPr>
        <w:rPr>
          <w:rFonts w:hint="eastAsia"/>
          <w:sz w:val="28"/>
          <w:szCs w:val="28"/>
        </w:rPr>
      </w:pPr>
    </w:p>
    <w:sectPr w:rsidR="00E835B4" w:rsidRPr="00E039C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094"/>
    <w:multiLevelType w:val="multilevel"/>
    <w:tmpl w:val="84A6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B67"/>
    <w:multiLevelType w:val="multilevel"/>
    <w:tmpl w:val="C0A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379B"/>
    <w:multiLevelType w:val="multilevel"/>
    <w:tmpl w:val="06A2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41B1A"/>
    <w:multiLevelType w:val="multilevel"/>
    <w:tmpl w:val="CF2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B7085"/>
    <w:multiLevelType w:val="multilevel"/>
    <w:tmpl w:val="E90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F3A84"/>
    <w:multiLevelType w:val="multilevel"/>
    <w:tmpl w:val="44F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2575B"/>
    <w:multiLevelType w:val="multilevel"/>
    <w:tmpl w:val="1762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A5031"/>
    <w:multiLevelType w:val="multilevel"/>
    <w:tmpl w:val="728C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708D7"/>
    <w:multiLevelType w:val="multilevel"/>
    <w:tmpl w:val="C18A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334D9"/>
    <w:multiLevelType w:val="multilevel"/>
    <w:tmpl w:val="395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244C3"/>
    <w:multiLevelType w:val="multilevel"/>
    <w:tmpl w:val="551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54944"/>
    <w:multiLevelType w:val="multilevel"/>
    <w:tmpl w:val="EFB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73E70"/>
    <w:multiLevelType w:val="multilevel"/>
    <w:tmpl w:val="B25293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6711535"/>
    <w:multiLevelType w:val="multilevel"/>
    <w:tmpl w:val="7EA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86D5F"/>
    <w:multiLevelType w:val="multilevel"/>
    <w:tmpl w:val="4F2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F5BE1"/>
    <w:multiLevelType w:val="hybridMultilevel"/>
    <w:tmpl w:val="3708B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C47F51"/>
    <w:multiLevelType w:val="multilevel"/>
    <w:tmpl w:val="259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170A0"/>
    <w:multiLevelType w:val="multilevel"/>
    <w:tmpl w:val="027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5000B"/>
    <w:multiLevelType w:val="multilevel"/>
    <w:tmpl w:val="B2F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413B8"/>
    <w:multiLevelType w:val="multilevel"/>
    <w:tmpl w:val="7CB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6103D"/>
    <w:multiLevelType w:val="multilevel"/>
    <w:tmpl w:val="419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20D74"/>
    <w:multiLevelType w:val="multilevel"/>
    <w:tmpl w:val="9194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4737F"/>
    <w:multiLevelType w:val="multilevel"/>
    <w:tmpl w:val="64D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80F54"/>
    <w:multiLevelType w:val="multilevel"/>
    <w:tmpl w:val="8B9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37424"/>
    <w:multiLevelType w:val="multilevel"/>
    <w:tmpl w:val="CCC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E52E2"/>
    <w:multiLevelType w:val="multilevel"/>
    <w:tmpl w:val="EF9A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8B1016"/>
    <w:multiLevelType w:val="multilevel"/>
    <w:tmpl w:val="AE0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473E0"/>
    <w:multiLevelType w:val="multilevel"/>
    <w:tmpl w:val="63B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05F2B"/>
    <w:multiLevelType w:val="multilevel"/>
    <w:tmpl w:val="6C4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D3030"/>
    <w:multiLevelType w:val="multilevel"/>
    <w:tmpl w:val="D93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732722">
    <w:abstractNumId w:val="2"/>
  </w:num>
  <w:num w:numId="2" w16cid:durableId="63339866">
    <w:abstractNumId w:val="9"/>
  </w:num>
  <w:num w:numId="3" w16cid:durableId="2066222790">
    <w:abstractNumId w:val="13"/>
  </w:num>
  <w:num w:numId="4" w16cid:durableId="1662544523">
    <w:abstractNumId w:val="27"/>
  </w:num>
  <w:num w:numId="5" w16cid:durableId="490407954">
    <w:abstractNumId w:val="10"/>
  </w:num>
  <w:num w:numId="6" w16cid:durableId="1202088882">
    <w:abstractNumId w:val="21"/>
  </w:num>
  <w:num w:numId="7" w16cid:durableId="594754012">
    <w:abstractNumId w:val="17"/>
  </w:num>
  <w:num w:numId="8" w16cid:durableId="174539282">
    <w:abstractNumId w:val="24"/>
  </w:num>
  <w:num w:numId="9" w16cid:durableId="1361659246">
    <w:abstractNumId w:val="25"/>
  </w:num>
  <w:num w:numId="10" w16cid:durableId="286739321">
    <w:abstractNumId w:val="11"/>
  </w:num>
  <w:num w:numId="11" w16cid:durableId="1237057958">
    <w:abstractNumId w:val="6"/>
  </w:num>
  <w:num w:numId="12" w16cid:durableId="1690984727">
    <w:abstractNumId w:val="22"/>
  </w:num>
  <w:num w:numId="13" w16cid:durableId="148985209">
    <w:abstractNumId w:val="19"/>
  </w:num>
  <w:num w:numId="14" w16cid:durableId="468671471">
    <w:abstractNumId w:val="18"/>
  </w:num>
  <w:num w:numId="15" w16cid:durableId="737021234">
    <w:abstractNumId w:val="3"/>
  </w:num>
  <w:num w:numId="16" w16cid:durableId="121076911">
    <w:abstractNumId w:val="23"/>
  </w:num>
  <w:num w:numId="17" w16cid:durableId="1384282439">
    <w:abstractNumId w:val="1"/>
  </w:num>
  <w:num w:numId="18" w16cid:durableId="1669599206">
    <w:abstractNumId w:val="26"/>
  </w:num>
  <w:num w:numId="19" w16cid:durableId="233706829">
    <w:abstractNumId w:val="15"/>
  </w:num>
  <w:num w:numId="20" w16cid:durableId="2020766454">
    <w:abstractNumId w:val="12"/>
  </w:num>
  <w:num w:numId="21" w16cid:durableId="1803182998">
    <w:abstractNumId w:val="28"/>
  </w:num>
  <w:num w:numId="22" w16cid:durableId="1534223762">
    <w:abstractNumId w:val="7"/>
  </w:num>
  <w:num w:numId="23" w16cid:durableId="2127456580">
    <w:abstractNumId w:val="20"/>
  </w:num>
  <w:num w:numId="24" w16cid:durableId="486701775">
    <w:abstractNumId w:val="8"/>
  </w:num>
  <w:num w:numId="25" w16cid:durableId="1462914886">
    <w:abstractNumId w:val="4"/>
  </w:num>
  <w:num w:numId="26" w16cid:durableId="2075155503">
    <w:abstractNumId w:val="0"/>
  </w:num>
  <w:num w:numId="27" w16cid:durableId="1218592627">
    <w:abstractNumId w:val="14"/>
  </w:num>
  <w:num w:numId="28" w16cid:durableId="92633227">
    <w:abstractNumId w:val="16"/>
  </w:num>
  <w:num w:numId="29" w16cid:durableId="348799476">
    <w:abstractNumId w:val="5"/>
  </w:num>
  <w:num w:numId="30" w16cid:durableId="101989289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50D64"/>
    <w:rsid w:val="00093867"/>
    <w:rsid w:val="001C753B"/>
    <w:rsid w:val="00200A81"/>
    <w:rsid w:val="00296BCD"/>
    <w:rsid w:val="00351CEC"/>
    <w:rsid w:val="005517EC"/>
    <w:rsid w:val="006069DF"/>
    <w:rsid w:val="007A1BE7"/>
    <w:rsid w:val="007B2538"/>
    <w:rsid w:val="00A649B0"/>
    <w:rsid w:val="00BB3C16"/>
    <w:rsid w:val="00BC7977"/>
    <w:rsid w:val="00CB562D"/>
    <w:rsid w:val="00CD146D"/>
    <w:rsid w:val="00DF79C3"/>
    <w:rsid w:val="00E039C1"/>
    <w:rsid w:val="00E835B4"/>
    <w:rsid w:val="00F04030"/>
    <w:rsid w:val="00F30BB2"/>
    <w:rsid w:val="00F9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62D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62D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296BC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96BC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B562D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CB562D"/>
    <w:rPr>
      <w:rFonts w:asciiTheme="majorHAnsi" w:eastAsiaTheme="majorEastAsia" w:hAnsiTheme="majorHAnsi" w:cs="Mangal"/>
      <w:i/>
      <w:iCs/>
      <w:color w:val="2F5496" w:themeColor="accent1" w:themeShade="BF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ms.synergy.ru/lntools/versiongroupassign/contents/student/25515690/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1641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2026-04-10T08:17:00Z</dcterms:created>
  <dcterms:modified xsi:type="dcterms:W3CDTF">2026-04-10T08:17:00Z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