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6C015A38" w:rsidR="00351CEC" w:rsidRPr="007220A2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7220A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34688650" w:rsidR="00351CEC" w:rsidRPr="00372B69" w:rsidRDefault="00351CEC" w:rsidP="00372B69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</w:rPr>
            </w:pP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78A7FE70" w:rsidR="00351CEC" w:rsidRPr="00372B69" w:rsidRDefault="00372B6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372B69">
              <w:rPr>
                <w:rFonts w:ascii="Times New Roman" w:eastAsia="PMingLiU" w:hAnsi="Times New Roman" w:cs="Times New Roman"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6B6D2D2" w:rsidR="00351CEC" w:rsidRDefault="00372B6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Борисова Анастасия Андреевна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5F283B83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372B69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673596FF" w:rsidR="00351CEC" w:rsidRDefault="00372B6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0C9F2D66" w14:textId="639475CA" w:rsidR="007D726A" w:rsidRDefault="007220A2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 xml:space="preserve">Цель: </w:t>
      </w:r>
      <w:r>
        <w:rPr>
          <w:color w:val="0D0D0D" w:themeColor="text1" w:themeTint="F2"/>
          <w:sz w:val="28"/>
          <w:szCs w:val="28"/>
        </w:rPr>
        <w:t>взять программный код из прошлой лабораторной работы и провести его отладку с использованием средств среды разработки. Провезти анализ метро программного кода вашего проекта. Описать проделанные действия в отчете.</w:t>
      </w:r>
    </w:p>
    <w:p w14:paraId="78E812BC" w14:textId="55AF1AA9" w:rsidR="007220A2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71A86">
        <w:rPr>
          <w:color w:val="0D0D0D" w:themeColor="text1" w:themeTint="F2"/>
          <w:sz w:val="28"/>
          <w:szCs w:val="28"/>
        </w:rPr>
        <w:drawing>
          <wp:inline distT="0" distB="0" distL="0" distR="0" wp14:anchorId="399EAF6B" wp14:editId="17BC768A">
            <wp:extent cx="3162741" cy="1143160"/>
            <wp:effectExtent l="0" t="0" r="0" b="0"/>
            <wp:docPr id="25689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96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E392" w14:textId="12CBA7C7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71A86">
        <w:rPr>
          <w:color w:val="0D0D0D" w:themeColor="text1" w:themeTint="F2"/>
          <w:sz w:val="28"/>
          <w:szCs w:val="28"/>
        </w:rPr>
        <w:drawing>
          <wp:inline distT="0" distB="0" distL="0" distR="0" wp14:anchorId="29F0278E" wp14:editId="7D2A3724">
            <wp:extent cx="2972215" cy="1771897"/>
            <wp:effectExtent l="0" t="0" r="0" b="0"/>
            <wp:docPr id="2076854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4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8EA9" w14:textId="70F2249E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Через </w:t>
      </w:r>
      <w:r>
        <w:rPr>
          <w:color w:val="0D0D0D" w:themeColor="text1" w:themeTint="F2"/>
          <w:sz w:val="28"/>
          <w:szCs w:val="28"/>
          <w:lang w:val="en-US"/>
        </w:rPr>
        <w:t>f</w:t>
      </w:r>
      <w:r>
        <w:rPr>
          <w:color w:val="0D0D0D" w:themeColor="text1" w:themeTint="F2"/>
          <w:sz w:val="28"/>
          <w:szCs w:val="28"/>
        </w:rPr>
        <w:t>10 открылась консоль и выделилась скобка.</w:t>
      </w:r>
    </w:p>
    <w:p w14:paraId="3E25AE1E" w14:textId="77777777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7432930A" w14:textId="77777777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38B458A9" w14:textId="2686136D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71A86">
        <w:rPr>
          <w:color w:val="0D0D0D" w:themeColor="text1" w:themeTint="F2"/>
          <w:sz w:val="28"/>
          <w:szCs w:val="28"/>
        </w:rPr>
        <w:drawing>
          <wp:inline distT="0" distB="0" distL="0" distR="0" wp14:anchorId="00A40F53" wp14:editId="6728F49A">
            <wp:extent cx="5940425" cy="966470"/>
            <wp:effectExtent l="0" t="0" r="3175" b="5080"/>
            <wp:docPr id="14948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0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0459" w14:textId="533FEEA0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Точка остановки.</w:t>
      </w:r>
    </w:p>
    <w:p w14:paraId="14B4AD66" w14:textId="77777777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57C3ABFC" w14:textId="5B4B0280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71A86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67ABE062" wp14:editId="106A70FB">
            <wp:extent cx="5940425" cy="4435475"/>
            <wp:effectExtent l="0" t="0" r="3175" b="3175"/>
            <wp:docPr id="335516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16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8FCC" w14:textId="405C2700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Контрольные значения.</w:t>
      </w:r>
    </w:p>
    <w:p w14:paraId="00C082F4" w14:textId="77777777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02D2C3B2" w14:textId="77777777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1CCD8BE1" w14:textId="710E6D4B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71A86">
        <w:rPr>
          <w:color w:val="0D0D0D" w:themeColor="text1" w:themeTint="F2"/>
          <w:sz w:val="28"/>
          <w:szCs w:val="28"/>
        </w:rPr>
        <w:drawing>
          <wp:inline distT="0" distB="0" distL="0" distR="0" wp14:anchorId="5183C36A" wp14:editId="4C3A7211">
            <wp:extent cx="5940425" cy="974090"/>
            <wp:effectExtent l="0" t="0" r="3175" b="0"/>
            <wp:docPr id="199271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5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788A" w14:textId="561FB40F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Стек вызовов.</w:t>
      </w:r>
    </w:p>
    <w:p w14:paraId="7F8E1780" w14:textId="77777777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72D014CA" w14:textId="77777777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1673AEDC" w14:textId="453D1B49" w:rsid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71A86">
        <w:rPr>
          <w:color w:val="0D0D0D" w:themeColor="text1" w:themeTint="F2"/>
          <w:sz w:val="28"/>
          <w:szCs w:val="28"/>
        </w:rPr>
        <w:drawing>
          <wp:inline distT="0" distB="0" distL="0" distR="0" wp14:anchorId="544C8E31" wp14:editId="17F7E35E">
            <wp:extent cx="4877481" cy="1352739"/>
            <wp:effectExtent l="0" t="0" r="0" b="0"/>
            <wp:docPr id="746326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26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6C30" w14:textId="74EDDC81" w:rsidR="00271A86" w:rsidRPr="00271A86" w:rsidRDefault="00271A86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Метрик кода.</w:t>
      </w:r>
    </w:p>
    <w:sectPr w:rsidR="00271A86" w:rsidRPr="00271A8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271A86"/>
    <w:rsid w:val="00351CEC"/>
    <w:rsid w:val="00372B69"/>
    <w:rsid w:val="007220A2"/>
    <w:rsid w:val="007B2538"/>
    <w:rsid w:val="007D726A"/>
    <w:rsid w:val="0094717D"/>
    <w:rsid w:val="00A649B0"/>
    <w:rsid w:val="00B9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2026-04-15T11:43:00Z</dcterms:created>
  <dcterms:modified xsi:type="dcterms:W3CDTF">2026-04-15T11:43:00Z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