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E5B90" w14:textId="77777777" w:rsidR="002679B7" w:rsidRDefault="002679B7" w:rsidP="002679B7">
      <w:pPr>
        <w:spacing w:line="276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F2B42" wp14:editId="753B47F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686237109" name="Рисунок 168623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color w:val="0D0D0D" w:themeColor="text1" w:themeTint="F2"/>
          <w:sz w:val="26"/>
          <w:szCs w:val="26"/>
        </w:rPr>
        <w:t xml:space="preserve"> </w:t>
      </w:r>
      <w:r>
        <w:rPr>
          <w:b/>
          <w:bCs/>
          <w:color w:val="0D0D0D" w:themeColor="text1" w:themeTint="F2"/>
          <w:sz w:val="26"/>
          <w:szCs w:val="26"/>
        </w:rPr>
        <w:t>“СИНЕРГИЯ”»</w:t>
      </w:r>
    </w:p>
    <w:p w14:paraId="3E2B4734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71"/>
        <w:gridCol w:w="5491"/>
      </w:tblGrid>
      <w:tr w:rsidR="002679B7" w14:paraId="1D3272DD" w14:textId="77777777" w:rsidTr="00CD2BE1">
        <w:trPr>
          <w:trHeight w:val="340"/>
        </w:trPr>
        <w:tc>
          <w:tcPr>
            <w:tcW w:w="3118" w:type="dxa"/>
            <w:hideMark/>
          </w:tcPr>
          <w:p w14:paraId="1D576F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Факультет/Институт</w:t>
            </w:r>
          </w:p>
        </w:tc>
        <w:tc>
          <w:tcPr>
            <w:tcW w:w="283" w:type="dxa"/>
          </w:tcPr>
          <w:p w14:paraId="3E6ECA3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50935F" w14:textId="77777777" w:rsidR="002679B7" w:rsidRPr="00071E6C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Москва, колледж «Синергия»</w:t>
            </w:r>
          </w:p>
        </w:tc>
      </w:tr>
      <w:tr w:rsidR="002679B7" w14:paraId="6F461384" w14:textId="77777777" w:rsidTr="00CD2BE1">
        <w:trPr>
          <w:trHeight w:val="340"/>
        </w:trPr>
        <w:tc>
          <w:tcPr>
            <w:tcW w:w="3118" w:type="dxa"/>
          </w:tcPr>
          <w:p w14:paraId="336D497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A881D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8A21F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2679B7" w14:paraId="6ED95657" w14:textId="77777777" w:rsidTr="00CD2BE1">
        <w:trPr>
          <w:trHeight w:val="340"/>
        </w:trPr>
        <w:tc>
          <w:tcPr>
            <w:tcW w:w="3118" w:type="dxa"/>
            <w:hideMark/>
          </w:tcPr>
          <w:p w14:paraId="6E67996C" w14:textId="77777777" w:rsidR="002679B7" w:rsidRDefault="002679B7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75C8C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A486F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2679B7" w14:paraId="0D7E6D18" w14:textId="77777777" w:rsidTr="00CD2BE1">
        <w:trPr>
          <w:trHeight w:val="340"/>
        </w:trPr>
        <w:tc>
          <w:tcPr>
            <w:tcW w:w="3118" w:type="dxa"/>
            <w:hideMark/>
          </w:tcPr>
          <w:p w14:paraId="22D22771" w14:textId="77777777" w:rsidR="002679B7" w:rsidRDefault="002679B7" w:rsidP="00CD2BE1">
            <w:pPr>
              <w:ind w:right="-1"/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733FD9D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3F081" w14:textId="77777777" w:rsidR="002679B7" w:rsidRDefault="002679B7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679B7" w14:paraId="0907E2B4" w14:textId="77777777" w:rsidTr="00CD2BE1">
        <w:trPr>
          <w:trHeight w:val="340"/>
        </w:trPr>
        <w:tc>
          <w:tcPr>
            <w:tcW w:w="3118" w:type="dxa"/>
            <w:hideMark/>
          </w:tcPr>
          <w:p w14:paraId="462BD84F" w14:textId="77777777" w:rsidR="002679B7" w:rsidRDefault="002679B7" w:rsidP="00CD2BE1">
            <w:pPr>
              <w:jc w:val="center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обучения:</w:t>
            </w:r>
          </w:p>
        </w:tc>
        <w:tc>
          <w:tcPr>
            <w:tcW w:w="283" w:type="dxa"/>
          </w:tcPr>
          <w:p w14:paraId="1B16171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8045F0" w14:textId="77777777" w:rsidR="002679B7" w:rsidRDefault="002679B7" w:rsidP="00CD2BE1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Очно-заочная</w:t>
            </w:r>
          </w:p>
        </w:tc>
      </w:tr>
      <w:tr w:rsidR="002679B7" w14:paraId="53BC39BC" w14:textId="77777777" w:rsidTr="00CD2BE1">
        <w:trPr>
          <w:trHeight w:val="340"/>
        </w:trPr>
        <w:tc>
          <w:tcPr>
            <w:tcW w:w="3118" w:type="dxa"/>
          </w:tcPr>
          <w:p w14:paraId="0E90D70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96E862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5DEF8F" w14:textId="77777777" w:rsidR="002679B7" w:rsidRDefault="002679B7" w:rsidP="00CD2BE1">
            <w:pPr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2679B7" w14:paraId="0B6EA6C1" w14:textId="77777777" w:rsidTr="00CD2BE1">
        <w:trPr>
          <w:trHeight w:val="340"/>
        </w:trPr>
        <w:tc>
          <w:tcPr>
            <w:tcW w:w="3118" w:type="dxa"/>
          </w:tcPr>
          <w:p w14:paraId="76FFB3A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A9B8C52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C62F57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FFDE28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Cs w:val="26"/>
        </w:rPr>
      </w:pPr>
    </w:p>
    <w:p w14:paraId="28FA662C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292E5DF5" w14:textId="13C2EDCF" w:rsidR="002679B7" w:rsidRPr="00ED5F05" w:rsidRDefault="002679B7" w:rsidP="002679B7">
      <w:pPr>
        <w:spacing w:line="276" w:lineRule="auto"/>
        <w:jc w:val="center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Отчет по практической работе №</w:t>
      </w:r>
      <w:r>
        <w:rPr>
          <w:b/>
          <w:bCs/>
          <w:color w:val="0D0D0D" w:themeColor="text1" w:themeTint="F2"/>
          <w:highlight w:val="none"/>
        </w:rPr>
        <w:t>6</w:t>
      </w:r>
    </w:p>
    <w:tbl>
      <w:tblPr>
        <w:tblStyle w:val="ab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2679B7" w14:paraId="6C9F2C0B" w14:textId="77777777" w:rsidTr="00CD2BE1">
        <w:tc>
          <w:tcPr>
            <w:tcW w:w="1417" w:type="dxa"/>
            <w:hideMark/>
          </w:tcPr>
          <w:p w14:paraId="72D74DC7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на тему</w:t>
            </w:r>
          </w:p>
        </w:tc>
        <w:tc>
          <w:tcPr>
            <w:tcW w:w="283" w:type="dxa"/>
          </w:tcPr>
          <w:p w14:paraId="48CFB9F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1DF725" w14:textId="77777777" w:rsidR="002679B7" w:rsidRPr="0009501F" w:rsidRDefault="002679B7" w:rsidP="00CD2BE1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2679B7" w14:paraId="4025204D" w14:textId="77777777" w:rsidTr="00CD2BE1">
        <w:tc>
          <w:tcPr>
            <w:tcW w:w="1417" w:type="dxa"/>
          </w:tcPr>
          <w:p w14:paraId="3169878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80FE51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7A92CB6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2679B7" w14:paraId="5E735FFD" w14:textId="77777777" w:rsidTr="00CD2BE1">
        <w:tc>
          <w:tcPr>
            <w:tcW w:w="1417" w:type="dxa"/>
          </w:tcPr>
          <w:p w14:paraId="6B55102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95A5EE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F75B3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5BFE8708" w14:textId="77777777" w:rsidTr="00CD2BE1">
        <w:tc>
          <w:tcPr>
            <w:tcW w:w="2268" w:type="dxa"/>
            <w:gridSpan w:val="3"/>
          </w:tcPr>
          <w:p w14:paraId="0B36554A" w14:textId="77777777" w:rsidR="002679B7" w:rsidRDefault="002679B7" w:rsidP="00CD2BE1">
            <w:pPr>
              <w:spacing w:line="276" w:lineRule="auto"/>
              <w:rPr>
                <w:b/>
                <w:bCs/>
                <w:color w:val="0D0D0D" w:themeColor="text1" w:themeTint="F2"/>
                <w:sz w:val="30"/>
              </w:rPr>
            </w:pPr>
          </w:p>
          <w:p w14:paraId="3E72AC55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4A1869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59764B0" w14:textId="77777777" w:rsidR="002679B7" w:rsidRPr="00CB7196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4"/>
                <w:szCs w:val="24"/>
              </w:rPr>
            </w:pPr>
            <w:r w:rsidRPr="00CB7196">
              <w:rPr>
                <w:color w:val="0D0D0D" w:themeColor="text1" w:themeTint="F2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2679B7" w14:paraId="160567F5" w14:textId="77777777" w:rsidTr="00CD2BE1">
        <w:tc>
          <w:tcPr>
            <w:tcW w:w="2268" w:type="dxa"/>
            <w:gridSpan w:val="3"/>
          </w:tcPr>
          <w:p w14:paraId="4E8F289B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5158E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1A463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6871D4A7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18"/>
          <w:szCs w:val="26"/>
        </w:rPr>
      </w:pPr>
    </w:p>
    <w:p w14:paraId="71F802C6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2679B7" w14:paraId="503CE614" w14:textId="77777777" w:rsidTr="00CD2BE1">
        <w:tc>
          <w:tcPr>
            <w:tcW w:w="2061" w:type="dxa"/>
            <w:hideMark/>
          </w:tcPr>
          <w:p w14:paraId="528F6CA6" w14:textId="77777777" w:rsidR="002679B7" w:rsidRDefault="002679B7" w:rsidP="00CD2BE1">
            <w:pPr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>Обучающийся</w:t>
            </w:r>
          </w:p>
        </w:tc>
        <w:tc>
          <w:tcPr>
            <w:tcW w:w="283" w:type="dxa"/>
          </w:tcPr>
          <w:p w14:paraId="63480CE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2493CC" w14:textId="50AA6811" w:rsidR="002679B7" w:rsidRDefault="007133FA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6"/>
                <w:szCs w:val="26"/>
              </w:rPr>
              <w:t>Кандауров В.А.</w:t>
            </w:r>
          </w:p>
        </w:tc>
        <w:tc>
          <w:tcPr>
            <w:tcW w:w="283" w:type="dxa"/>
          </w:tcPr>
          <w:p w14:paraId="3C46DFB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002FF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09BE10E2" w14:textId="77777777" w:rsidTr="00CD2BE1">
        <w:tc>
          <w:tcPr>
            <w:tcW w:w="2061" w:type="dxa"/>
          </w:tcPr>
          <w:p w14:paraId="4B5374D1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BB550D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EA221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229AC3D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C14D4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2679B7" w14:paraId="31E6EC50" w14:textId="77777777" w:rsidTr="00CD2BE1">
        <w:tc>
          <w:tcPr>
            <w:tcW w:w="2061" w:type="dxa"/>
            <w:hideMark/>
          </w:tcPr>
          <w:p w14:paraId="5B9A6626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Группа</w:t>
            </w:r>
          </w:p>
        </w:tc>
        <w:tc>
          <w:tcPr>
            <w:tcW w:w="283" w:type="dxa"/>
          </w:tcPr>
          <w:p w14:paraId="4D4D948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48A969" w14:textId="77777777" w:rsidR="002679B7" w:rsidRPr="00071E6C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71E6C">
              <w:rPr>
                <w:sz w:val="26"/>
                <w:szCs w:val="26"/>
              </w:rPr>
              <w:t>VДКИП-111прог</w:t>
            </w:r>
          </w:p>
        </w:tc>
        <w:tc>
          <w:tcPr>
            <w:tcW w:w="283" w:type="dxa"/>
          </w:tcPr>
          <w:p w14:paraId="6297DFDC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773D608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047A8997" w14:textId="77777777" w:rsidTr="00CD2BE1">
        <w:tc>
          <w:tcPr>
            <w:tcW w:w="2061" w:type="dxa"/>
          </w:tcPr>
          <w:p w14:paraId="03049933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275EEBA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42E1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77FA2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6C4519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FD0BC4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65B95AF5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tbl>
      <w:tblPr>
        <w:tblStyle w:val="ab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2679B7" w14:paraId="4E557C34" w14:textId="77777777" w:rsidTr="00CD2BE1">
        <w:tc>
          <w:tcPr>
            <w:tcW w:w="2155" w:type="dxa"/>
            <w:hideMark/>
          </w:tcPr>
          <w:p w14:paraId="12E3537B" w14:textId="77777777" w:rsidR="002679B7" w:rsidRDefault="002679B7" w:rsidP="00CD2BE1">
            <w:pPr>
              <w:spacing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</w:rPr>
              <w:t>Преподаватель</w:t>
            </w:r>
          </w:p>
        </w:tc>
        <w:tc>
          <w:tcPr>
            <w:tcW w:w="283" w:type="dxa"/>
          </w:tcPr>
          <w:p w14:paraId="36064D6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AD55432" w14:textId="77777777" w:rsidR="002679B7" w:rsidRPr="0009501F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 w:rsidRPr="0009501F">
              <w:rPr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550BD6D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3D8CF5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2679B7" w14:paraId="76700900" w14:textId="77777777" w:rsidTr="00CD2BE1">
        <w:tc>
          <w:tcPr>
            <w:tcW w:w="2155" w:type="dxa"/>
          </w:tcPr>
          <w:p w14:paraId="408AB1A1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3CD460E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5055564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8A989B0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3ECCB" w14:textId="77777777" w:rsidR="002679B7" w:rsidRDefault="002679B7" w:rsidP="00CD2BE1">
            <w:pPr>
              <w:spacing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3163C83" w14:textId="77777777" w:rsidR="002679B7" w:rsidRDefault="002679B7" w:rsidP="002679B7">
      <w:pPr>
        <w:spacing w:line="276" w:lineRule="auto"/>
        <w:jc w:val="center"/>
        <w:rPr>
          <w:color w:val="0D0D0D" w:themeColor="text1" w:themeTint="F2"/>
          <w:sz w:val="26"/>
          <w:szCs w:val="26"/>
        </w:rPr>
      </w:pPr>
    </w:p>
    <w:p w14:paraId="471C3CA4" w14:textId="739F952B" w:rsidR="002679B7" w:rsidRDefault="002679B7" w:rsidP="002679B7">
      <w:pPr>
        <w:tabs>
          <w:tab w:val="center" w:pos="4904"/>
          <w:tab w:val="left" w:pos="6504"/>
        </w:tabs>
        <w:spacing w:line="276" w:lineRule="auto"/>
        <w:rPr>
          <w:b/>
          <w:bCs/>
          <w:color w:val="0D0D0D" w:themeColor="text1" w:themeTint="F2"/>
        </w:rPr>
      </w:pPr>
      <w:r>
        <w:rPr>
          <w:color w:val="0D0D0D" w:themeColor="text1" w:themeTint="F2"/>
          <w:sz w:val="26"/>
          <w:szCs w:val="26"/>
        </w:rPr>
        <w:tab/>
      </w:r>
      <w:r>
        <w:rPr>
          <w:b/>
          <w:bCs/>
          <w:color w:val="0D0D0D" w:themeColor="text1" w:themeTint="F2"/>
        </w:rPr>
        <w:t>Москва 202</w:t>
      </w:r>
      <w:r w:rsidR="007133FA">
        <w:rPr>
          <w:b/>
          <w:bCs/>
          <w:color w:val="0D0D0D" w:themeColor="text1" w:themeTint="F2"/>
        </w:rPr>
        <w:t>6</w:t>
      </w:r>
      <w:bookmarkStart w:id="0" w:name="_GoBack"/>
      <w:bookmarkEnd w:id="0"/>
      <w:r>
        <w:rPr>
          <w:b/>
          <w:bCs/>
          <w:color w:val="0D0D0D" w:themeColor="text1" w:themeTint="F2"/>
        </w:rPr>
        <w:t xml:space="preserve"> г.</w:t>
      </w:r>
      <w:r>
        <w:rPr>
          <w:b/>
          <w:bCs/>
          <w:color w:val="0D0D0D" w:themeColor="text1" w:themeTint="F2"/>
        </w:rPr>
        <w:tab/>
      </w:r>
    </w:p>
    <w:p w14:paraId="119CFD89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554DB45" w14:textId="77777777" w:rsidR="008B70FB" w:rsidRDefault="008B70FB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F9BAB27" w14:textId="3A6E9263" w:rsidR="00CC4654" w:rsidRDefault="00CC4654" w:rsidP="00D930E3">
      <w:pPr>
        <w:rPr>
          <w:b/>
          <w:bCs/>
        </w:rPr>
      </w:pPr>
    </w:p>
    <w:p w14:paraId="1E0CC2C3" w14:textId="77777777" w:rsidR="002679B7" w:rsidRP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>1.     Техническое задание (ТЗ) на разработку программного продукта Сайт ветеринарной клиники</w:t>
      </w:r>
    </w:p>
    <w:p w14:paraId="4D55FCC0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1.1. Введение Разрабатывается веб-сайт для ветеринарной клиники. </w:t>
      </w:r>
    </w:p>
    <w:p w14:paraId="6A986843" w14:textId="473813A2" w:rsidR="002679B7" w:rsidRPr="002679B7" w:rsidRDefault="002679B7" w:rsidP="002679B7">
      <w:pPr>
        <w:jc w:val="left"/>
      </w:pPr>
      <w:r w:rsidRPr="002679B7">
        <w:t>Сайт будет содержать информацию об услугах клиники, позволять клиентам записываться на приём онлайн, просматривать цены на услуги и видеть контактные данные.</w:t>
      </w:r>
    </w:p>
    <w:p w14:paraId="7A73CACD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1.2. Основание для разработки </w:t>
      </w:r>
    </w:p>
    <w:p w14:paraId="73E4BFBB" w14:textId="75EC0474" w:rsidR="002679B7" w:rsidRPr="002679B7" w:rsidRDefault="002679B7" w:rsidP="002679B7">
      <w:pPr>
        <w:jc w:val="left"/>
      </w:pPr>
      <w:r w:rsidRPr="002679B7">
        <w:t>Ветеринарной клинике требуется удобный способ онлайн-записи клиентов, чтобы сократить очереди по телефону и упростить работу администраторов.</w:t>
      </w:r>
    </w:p>
    <w:p w14:paraId="1FDCD535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1.3. Назначение разработки </w:t>
      </w:r>
    </w:p>
    <w:p w14:paraId="299C70A1" w14:textId="5DDA6EE3" w:rsidR="002679B7" w:rsidRPr="002679B7" w:rsidRDefault="002679B7" w:rsidP="002679B7">
      <w:pPr>
        <w:jc w:val="left"/>
      </w:pPr>
      <w:r w:rsidRPr="002679B7">
        <w:t>Программный продукт предназначен для автоматизации записи на приём в ветеринарную клинику. Основная цель — сделать процесс записи удобным для клиентов и уменьшить нагрузку на сотрудников клиники.</w:t>
      </w:r>
    </w:p>
    <w:p w14:paraId="7199A887" w14:textId="77777777" w:rsidR="002679B7" w:rsidRP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>1.4. Требования к программе</w:t>
      </w:r>
    </w:p>
    <w:p w14:paraId="6AC9E170" w14:textId="77777777" w:rsidR="002679B7" w:rsidRDefault="002679B7" w:rsidP="002679B7">
      <w:pPr>
        <w:jc w:val="left"/>
        <w:rPr>
          <w:b/>
          <w:bCs/>
        </w:rPr>
      </w:pPr>
      <w:r w:rsidRPr="002679B7">
        <w:rPr>
          <w:b/>
          <w:bCs/>
        </w:rPr>
        <w:t xml:space="preserve">1.4.1. Требования к функциональным характеристикам </w:t>
      </w:r>
    </w:p>
    <w:p w14:paraId="2EE32D4B" w14:textId="6961DF8C" w:rsidR="002679B7" w:rsidRPr="002679B7" w:rsidRDefault="002679B7" w:rsidP="002679B7">
      <w:pPr>
        <w:jc w:val="left"/>
      </w:pPr>
      <w:r w:rsidRPr="002679B7">
        <w:t>Система должна показывать актуальный прайс-лист на все предоставляемые услуги.</w:t>
      </w:r>
    </w:p>
    <w:p w14:paraId="5C4D5F99" w14:textId="77777777" w:rsidR="002679B7" w:rsidRPr="002679B7" w:rsidRDefault="002679B7" w:rsidP="002679B7">
      <w:pPr>
        <w:jc w:val="left"/>
      </w:pPr>
      <w:r w:rsidRPr="002679B7">
        <w:t>Система должна позволять пользователям просматривать свободные окна для записи и самостоятельно выбирать удобное время.</w:t>
      </w:r>
    </w:p>
    <w:p w14:paraId="1F596A1E" w14:textId="77777777" w:rsidR="002679B7" w:rsidRPr="002679B7" w:rsidRDefault="002679B7" w:rsidP="002679B7">
      <w:pPr>
        <w:jc w:val="left"/>
      </w:pPr>
      <w:r w:rsidRPr="002679B7">
        <w:lastRenderedPageBreak/>
        <w:t>После выбора времени пользователь должен иметь возможность подтвердить запись.</w:t>
      </w:r>
    </w:p>
    <w:p w14:paraId="4448CC34" w14:textId="77777777" w:rsidR="002679B7" w:rsidRPr="002679B7" w:rsidRDefault="002679B7" w:rsidP="002679B7">
      <w:pPr>
        <w:jc w:val="left"/>
      </w:pPr>
      <w:r w:rsidRPr="002679B7">
        <w:t>Система должна отправлять подтверждение записи на электронную почту (Gmail) клиента.</w:t>
      </w:r>
    </w:p>
    <w:p w14:paraId="37CEAF6C" w14:textId="77777777" w:rsidR="002679B7" w:rsidRPr="002679B7" w:rsidRDefault="002679B7" w:rsidP="002679B7">
      <w:pPr>
        <w:jc w:val="left"/>
      </w:pPr>
      <w:r w:rsidRPr="002679B7">
        <w:t>Администратор должен иметь доступ к списку всех записей, возможность их просматривать, редактировать и отменять при необходимости.</w:t>
      </w:r>
    </w:p>
    <w:p w14:paraId="7C472094" w14:textId="3FD7D7BF" w:rsidR="009A76DA" w:rsidRPr="002679B7" w:rsidRDefault="009A76DA" w:rsidP="009824EF">
      <w:pPr>
        <w:jc w:val="left"/>
      </w:pPr>
      <w:r w:rsidRPr="002679B7">
        <w:br w:type="page"/>
      </w:r>
    </w:p>
    <w:p w14:paraId="368F2B4E" w14:textId="28F16EB7" w:rsidR="009A76DA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rPr>
          <w:b/>
          <w:bCs/>
        </w:rPr>
        <w:lastRenderedPageBreak/>
        <w:t>Требования к надёжност</w:t>
      </w:r>
      <w:r w:rsidR="009A76DA">
        <w:rPr>
          <w:b/>
          <w:bCs/>
        </w:rPr>
        <w:t>и</w:t>
      </w:r>
    </w:p>
    <w:p w14:paraId="7E84DCD7" w14:textId="567C8EAE" w:rsid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  <w:r w:rsidRPr="009A76DA">
        <w:rPr>
          <w:rFonts w:ascii="Segoe UI" w:hAnsi="Segoe UI" w:cs="Segoe UI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 w14:paraId="0FFF2482" w14:textId="77777777" w:rsidR="009A76DA" w:rsidRP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</w:p>
    <w:p w14:paraId="518D745B" w14:textId="01000BD8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Требования к программной документации</w:t>
      </w:r>
    </w:p>
    <w:p w14:paraId="2E60E691" w14:textId="4D548696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Техническое задание</w:t>
      </w:r>
    </w:p>
    <w:p w14:paraId="506FA8FF" w14:textId="122FCDD0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Тестовый план</w:t>
      </w:r>
    </w:p>
    <w:p w14:paraId="03F3328C" w14:textId="6FE69F46" w:rsid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Отчет о тестировании с результатами и статусами</w:t>
      </w:r>
    </w:p>
    <w:p w14:paraId="1FC4A670" w14:textId="4804C12A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Технико-экономические показатели</w:t>
      </w:r>
    </w:p>
    <w:p w14:paraId="0DE7FA72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Ожидаемое сокращение времени администратора на обработку записей: до 10 часов в неделю.</w:t>
      </w:r>
    </w:p>
    <w:p w14:paraId="7177270A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Прогнозируемый рост количества записей клиентов за счет доступности онлайн-записи: 30%.</w:t>
      </w:r>
    </w:p>
    <w:p w14:paraId="54AD56E9" w14:textId="52565100" w:rsidR="009A76DA" w:rsidRPr="009824EF" w:rsidRDefault="009824EF" w:rsidP="009824EF">
      <w:pPr>
        <w:pStyle w:val="aa"/>
        <w:numPr>
          <w:ilvl w:val="2"/>
          <w:numId w:val="21"/>
        </w:numPr>
      </w:pPr>
      <w:r w:rsidRPr="009824EF">
        <w:t>Окупаемость разработки (условная): 3 месяца.</w:t>
      </w:r>
    </w:p>
    <w:p w14:paraId="10592B3F" w14:textId="179F49D9" w:rsidR="009A76DA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Стадии и этапы разработки</w:t>
      </w:r>
    </w:p>
    <w:tbl>
      <w:tblPr>
        <w:tblStyle w:val="ab"/>
        <w:tblW w:w="0" w:type="auto"/>
        <w:tblInd w:w="1224" w:type="dxa"/>
        <w:tblLook w:val="04A0" w:firstRow="1" w:lastRow="0" w:firstColumn="1" w:lastColumn="0" w:noHBand="0" w:noVBand="1"/>
      </w:tblPr>
      <w:tblGrid>
        <w:gridCol w:w="4287"/>
        <w:gridCol w:w="4119"/>
      </w:tblGrid>
      <w:tr w:rsidR="009824EF" w14:paraId="4AA57D3F" w14:textId="77777777" w:rsidTr="009824EF">
        <w:tc>
          <w:tcPr>
            <w:tcW w:w="4815" w:type="dxa"/>
          </w:tcPr>
          <w:p w14:paraId="2545855F" w14:textId="7F067946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4815" w:type="dxa"/>
          </w:tcPr>
          <w:p w14:paraId="771A651A" w14:textId="2B0F7EA0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</w:tr>
      <w:tr w:rsidR="009824EF" w14:paraId="3DDEA81B" w14:textId="77777777" w:rsidTr="009824EF">
        <w:tc>
          <w:tcPr>
            <w:tcW w:w="4815" w:type="dxa"/>
          </w:tcPr>
          <w:p w14:paraId="49C2BBD1" w14:textId="442CD115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Анализ требований</w:t>
            </w:r>
          </w:p>
        </w:tc>
        <w:tc>
          <w:tcPr>
            <w:tcW w:w="4815" w:type="dxa"/>
          </w:tcPr>
          <w:p w14:paraId="4EAC2A46" w14:textId="6E0AD111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10292A19" w14:textId="77777777" w:rsidTr="009824EF">
        <w:tc>
          <w:tcPr>
            <w:tcW w:w="4815" w:type="dxa"/>
          </w:tcPr>
          <w:p w14:paraId="21E3E422" w14:textId="266B88CF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Р</w:t>
            </w:r>
            <w:r>
              <w:t>азработка тестовых пакетов</w:t>
            </w:r>
          </w:p>
        </w:tc>
        <w:tc>
          <w:tcPr>
            <w:tcW w:w="4815" w:type="dxa"/>
          </w:tcPr>
          <w:p w14:paraId="3EB3BB67" w14:textId="0BF557A8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61FDAE91" w14:textId="77777777" w:rsidTr="009824EF">
        <w:tc>
          <w:tcPr>
            <w:tcW w:w="4815" w:type="dxa"/>
          </w:tcPr>
          <w:p w14:paraId="1640C618" w14:textId="485B2D45" w:rsidR="009824EF" w:rsidRPr="009824EF" w:rsidRDefault="009824EF" w:rsidP="009824EF">
            <w:pPr>
              <w:pStyle w:val="aa"/>
              <w:ind w:left="0"/>
              <w:jc w:val="left"/>
            </w:pPr>
            <w:r>
              <w:t>Выполнение тестирования</w:t>
            </w:r>
          </w:p>
        </w:tc>
        <w:tc>
          <w:tcPr>
            <w:tcW w:w="4815" w:type="dxa"/>
          </w:tcPr>
          <w:p w14:paraId="4DFC455C" w14:textId="1C257F01" w:rsidR="009824EF" w:rsidRPr="009824EF" w:rsidRDefault="009824EF" w:rsidP="009824EF">
            <w:pPr>
              <w:pStyle w:val="aa"/>
              <w:ind w:left="0"/>
              <w:jc w:val="left"/>
            </w:pPr>
            <w:r>
              <w:t xml:space="preserve">2 дня </w:t>
            </w:r>
          </w:p>
        </w:tc>
      </w:tr>
      <w:tr w:rsidR="009824EF" w14:paraId="31874980" w14:textId="77777777" w:rsidTr="009824EF">
        <w:tc>
          <w:tcPr>
            <w:tcW w:w="4815" w:type="dxa"/>
          </w:tcPr>
          <w:p w14:paraId="5C1EC9D7" w14:textId="52A9ED56" w:rsidR="009824EF" w:rsidRPr="009824EF" w:rsidRDefault="009824EF" w:rsidP="009824EF">
            <w:pPr>
              <w:pStyle w:val="aa"/>
              <w:ind w:left="0"/>
              <w:jc w:val="left"/>
            </w:pPr>
            <w:r>
              <w:t>Анализ результатов и оформления отчета</w:t>
            </w:r>
          </w:p>
        </w:tc>
        <w:tc>
          <w:tcPr>
            <w:tcW w:w="4815" w:type="dxa"/>
          </w:tcPr>
          <w:p w14:paraId="24321CCA" w14:textId="2F9C2333" w:rsidR="009824EF" w:rsidRPr="009824EF" w:rsidRDefault="009824EF" w:rsidP="009824EF">
            <w:pPr>
              <w:pStyle w:val="aa"/>
              <w:ind w:left="0"/>
              <w:jc w:val="left"/>
            </w:pPr>
            <w:r>
              <w:t>1 день</w:t>
            </w:r>
          </w:p>
        </w:tc>
      </w:tr>
    </w:tbl>
    <w:p w14:paraId="4C66B5E6" w14:textId="77777777" w:rsidR="009824EF" w:rsidRPr="009824EF" w:rsidRDefault="009824EF" w:rsidP="009824EF">
      <w:pPr>
        <w:jc w:val="left"/>
        <w:rPr>
          <w:b/>
          <w:bCs/>
        </w:rPr>
      </w:pPr>
    </w:p>
    <w:p w14:paraId="79E0222C" w14:textId="77777777" w:rsidR="009824EF" w:rsidRPr="009824EF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Порядок контроля и приемки</w:t>
      </w:r>
      <w:r w:rsidRPr="009824EF">
        <w:rPr>
          <w:rFonts w:ascii="Segoe UI" w:hAnsi="Segoe UI" w:cs="Segoe UI"/>
          <w:color w:val="F9FAFB"/>
          <w:shd w:val="clear" w:color="auto" w:fill="151517"/>
        </w:rPr>
        <w:t xml:space="preserve"> </w:t>
      </w:r>
    </w:p>
    <w:p w14:paraId="78DA3AC8" w14:textId="0A973786" w:rsid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14:paraId="27BCA1C8" w14:textId="2EDB7FC6" w:rsidR="009A76DA" w:rsidRPr="009824EF" w:rsidRDefault="009824EF" w:rsidP="009824EF">
      <w:r>
        <w:br w:type="page"/>
      </w:r>
    </w:p>
    <w:p w14:paraId="798ADEBE" w14:textId="6A1C2B14" w:rsidR="009A76DA" w:rsidRDefault="009824EF" w:rsidP="009A76DA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9824EF">
        <w:rPr>
          <w:b/>
          <w:bCs/>
        </w:rPr>
        <w:lastRenderedPageBreak/>
        <w:t>Оценка рисков и возможностей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2259"/>
        <w:gridCol w:w="2284"/>
        <w:gridCol w:w="2163"/>
      </w:tblGrid>
      <w:tr w:rsidR="009824EF" w14:paraId="47623853" w14:textId="77777777" w:rsidTr="009824EF">
        <w:trPr>
          <w:jc w:val="center"/>
        </w:trPr>
        <w:tc>
          <w:tcPr>
            <w:tcW w:w="2924" w:type="dxa"/>
            <w:vAlign w:val="center"/>
          </w:tcPr>
          <w:p w14:paraId="3FC867A2" w14:textId="0D95918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2259" w:type="dxa"/>
            <w:vAlign w:val="center"/>
          </w:tcPr>
          <w:p w14:paraId="063C77D7" w14:textId="3F970E17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 w14:paraId="7FC12EFF" w14:textId="77777777" w:rsid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Вероятность </w:t>
            </w:r>
          </w:p>
          <w:p w14:paraId="58CE193E" w14:textId="71986E0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(0-1)</w:t>
            </w:r>
          </w:p>
        </w:tc>
        <w:tc>
          <w:tcPr>
            <w:tcW w:w="2163" w:type="dxa"/>
            <w:vAlign w:val="center"/>
          </w:tcPr>
          <w:p w14:paraId="75AB4AD1" w14:textId="38651E0D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риска</w:t>
            </w:r>
          </w:p>
        </w:tc>
      </w:tr>
      <w:tr w:rsidR="009824EF" w14:paraId="18A237E5" w14:textId="2326B55B" w:rsidTr="009824EF">
        <w:trPr>
          <w:jc w:val="center"/>
        </w:trPr>
        <w:tc>
          <w:tcPr>
            <w:tcW w:w="2924" w:type="dxa"/>
          </w:tcPr>
          <w:p w14:paraId="407354DF" w14:textId="2017C614" w:rsidR="009824EF" w:rsidRPr="009824EF" w:rsidRDefault="009824EF" w:rsidP="009824EF">
            <w:pPr>
              <w:jc w:val="left"/>
            </w:pPr>
            <w:r w:rsidRPr="009824EF"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 w14:paraId="238BBDFD" w14:textId="1F203E1D" w:rsidR="009824EF" w:rsidRPr="009824EF" w:rsidRDefault="009824EF" w:rsidP="009824EF">
            <w:pPr>
              <w:jc w:val="center"/>
            </w:pPr>
            <w:r w:rsidRPr="009824EF">
              <w:t>40</w:t>
            </w:r>
          </w:p>
        </w:tc>
        <w:tc>
          <w:tcPr>
            <w:tcW w:w="2284" w:type="dxa"/>
            <w:vAlign w:val="center"/>
          </w:tcPr>
          <w:p w14:paraId="4304579F" w14:textId="0AE5CCBF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1F082014" w14:textId="359690A6" w:rsidR="009824EF" w:rsidRPr="009824EF" w:rsidRDefault="009824EF" w:rsidP="009824EF">
            <w:pPr>
              <w:jc w:val="center"/>
            </w:pPr>
            <w:r w:rsidRPr="009824EF">
              <w:t>16</w:t>
            </w:r>
          </w:p>
        </w:tc>
      </w:tr>
      <w:tr w:rsidR="009824EF" w14:paraId="122BEF24" w14:textId="15C365B3" w:rsidTr="009824EF">
        <w:trPr>
          <w:jc w:val="center"/>
        </w:trPr>
        <w:tc>
          <w:tcPr>
            <w:tcW w:w="2924" w:type="dxa"/>
          </w:tcPr>
          <w:p w14:paraId="22470A75" w14:textId="57D2CC07" w:rsidR="009824EF" w:rsidRPr="009824EF" w:rsidRDefault="009824EF" w:rsidP="009824EF">
            <w:pPr>
              <w:jc w:val="left"/>
            </w:pPr>
            <w:r w:rsidRPr="009824EF">
              <w:t>Ошибки в логике записи на приём (double booking)</w:t>
            </w:r>
          </w:p>
        </w:tc>
        <w:tc>
          <w:tcPr>
            <w:tcW w:w="2259" w:type="dxa"/>
            <w:vAlign w:val="center"/>
          </w:tcPr>
          <w:p w14:paraId="1A69022C" w14:textId="7D27F4B1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49851964" w14:textId="38911770" w:rsidR="009824EF" w:rsidRPr="009824EF" w:rsidRDefault="009824EF" w:rsidP="009824EF">
            <w:pPr>
              <w:jc w:val="center"/>
            </w:pPr>
            <w:r w:rsidRPr="009824EF">
              <w:t>0.6</w:t>
            </w:r>
          </w:p>
        </w:tc>
        <w:tc>
          <w:tcPr>
            <w:tcW w:w="2163" w:type="dxa"/>
            <w:vAlign w:val="center"/>
          </w:tcPr>
          <w:p w14:paraId="042153FB" w14:textId="39BC83B7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</w:tr>
      <w:tr w:rsidR="009824EF" w14:paraId="03FA305D" w14:textId="0D9F7065" w:rsidTr="009824EF">
        <w:trPr>
          <w:jc w:val="center"/>
        </w:trPr>
        <w:tc>
          <w:tcPr>
            <w:tcW w:w="2924" w:type="dxa"/>
          </w:tcPr>
          <w:p w14:paraId="3A81FB70" w14:textId="7C2F9FA2" w:rsidR="009824EF" w:rsidRPr="009824EF" w:rsidRDefault="009824EF" w:rsidP="009824EF">
            <w:pPr>
              <w:jc w:val="left"/>
            </w:pPr>
            <w:r w:rsidRPr="009824EF"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 w14:paraId="2797DCD8" w14:textId="247B18DA" w:rsidR="009824EF" w:rsidRPr="009824EF" w:rsidRDefault="009824EF" w:rsidP="009824EF">
            <w:pPr>
              <w:jc w:val="center"/>
            </w:pPr>
            <w:r w:rsidRPr="009824EF">
              <w:t>30</w:t>
            </w:r>
          </w:p>
        </w:tc>
        <w:tc>
          <w:tcPr>
            <w:tcW w:w="2284" w:type="dxa"/>
            <w:vAlign w:val="center"/>
          </w:tcPr>
          <w:p w14:paraId="08000631" w14:textId="0A527FF8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A78C9D" w14:textId="1015C5F2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6C4485C0" w14:textId="0ECA262D" w:rsidTr="009824EF">
        <w:trPr>
          <w:jc w:val="center"/>
        </w:trPr>
        <w:tc>
          <w:tcPr>
            <w:tcW w:w="2924" w:type="dxa"/>
          </w:tcPr>
          <w:p w14:paraId="301E19DB" w14:textId="6F290591" w:rsidR="009824EF" w:rsidRPr="009824EF" w:rsidRDefault="009824EF" w:rsidP="009824EF">
            <w:pPr>
              <w:jc w:val="left"/>
            </w:pPr>
            <w:r w:rsidRPr="009824EF"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 w14:paraId="0DD2B7A2" w14:textId="286E8E0F" w:rsidR="009824EF" w:rsidRPr="009824EF" w:rsidRDefault="009824EF" w:rsidP="009824EF">
            <w:pPr>
              <w:jc w:val="center"/>
            </w:pPr>
            <w:r w:rsidRPr="009824EF">
              <w:t>25</w:t>
            </w:r>
          </w:p>
        </w:tc>
        <w:tc>
          <w:tcPr>
            <w:tcW w:w="2284" w:type="dxa"/>
            <w:vAlign w:val="center"/>
          </w:tcPr>
          <w:p w14:paraId="67DB89DB" w14:textId="7A05CE29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C27363B" w14:textId="1C4608F6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2C834A2D" w14:textId="075863E2" w:rsidTr="009824EF">
        <w:trPr>
          <w:jc w:val="center"/>
        </w:trPr>
        <w:tc>
          <w:tcPr>
            <w:tcW w:w="2924" w:type="dxa"/>
          </w:tcPr>
          <w:p w14:paraId="1BCC05DF" w14:textId="4A0C0735" w:rsidR="009824EF" w:rsidRPr="009824EF" w:rsidRDefault="009824EF" w:rsidP="009824EF">
            <w:pPr>
              <w:jc w:val="left"/>
            </w:pPr>
            <w:r w:rsidRPr="009824EF"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 w14:paraId="7D09FDDF" w14:textId="7A1A8C14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  <w:tc>
          <w:tcPr>
            <w:tcW w:w="2284" w:type="dxa"/>
            <w:vAlign w:val="center"/>
          </w:tcPr>
          <w:p w14:paraId="035D4741" w14:textId="435D1AFF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64FC7EAF" w14:textId="1377A09A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5923C7D8" w14:textId="4594F882" w:rsidTr="009824EF">
        <w:trPr>
          <w:jc w:val="center"/>
        </w:trPr>
        <w:tc>
          <w:tcPr>
            <w:tcW w:w="2924" w:type="dxa"/>
          </w:tcPr>
          <w:p w14:paraId="43C177B7" w14:textId="7D90E9C1" w:rsidR="009824EF" w:rsidRPr="009824EF" w:rsidRDefault="009824EF" w:rsidP="009824EF">
            <w:pPr>
              <w:jc w:val="left"/>
            </w:pPr>
            <w:r w:rsidRPr="009824EF"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 w14:paraId="701A7960" w14:textId="3923AD17" w:rsidR="009824EF" w:rsidRPr="009824EF" w:rsidRDefault="009824EF" w:rsidP="009824EF">
            <w:pPr>
              <w:jc w:val="center"/>
            </w:pPr>
            <w:r w:rsidRPr="009824EF">
              <w:t>50</w:t>
            </w:r>
          </w:p>
        </w:tc>
        <w:tc>
          <w:tcPr>
            <w:tcW w:w="2284" w:type="dxa"/>
            <w:vAlign w:val="center"/>
          </w:tcPr>
          <w:p w14:paraId="42AF462B" w14:textId="724D58C3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F0E7382" w14:textId="447020D7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</w:tr>
      <w:tr w:rsidR="009824EF" w14:paraId="387EB8E2" w14:textId="68722BB9" w:rsidTr="009824EF">
        <w:trPr>
          <w:jc w:val="center"/>
        </w:trPr>
        <w:tc>
          <w:tcPr>
            <w:tcW w:w="2924" w:type="dxa"/>
          </w:tcPr>
          <w:p w14:paraId="4CB69CB5" w14:textId="4A7D51BF" w:rsidR="009824EF" w:rsidRPr="009824EF" w:rsidRDefault="009824EF" w:rsidP="009824EF">
            <w:pPr>
              <w:jc w:val="left"/>
            </w:pPr>
            <w:r w:rsidRPr="009824EF">
              <w:t>Сбой при интеграции с email-уведомлениями</w:t>
            </w:r>
          </w:p>
        </w:tc>
        <w:tc>
          <w:tcPr>
            <w:tcW w:w="2259" w:type="dxa"/>
            <w:vAlign w:val="center"/>
          </w:tcPr>
          <w:p w14:paraId="14A6B388" w14:textId="1E0D0E7E" w:rsidR="009824EF" w:rsidRPr="009824EF" w:rsidRDefault="009824EF" w:rsidP="009824EF">
            <w:pPr>
              <w:jc w:val="center"/>
            </w:pPr>
            <w:r w:rsidRPr="009824EF">
              <w:t>10</w:t>
            </w:r>
          </w:p>
        </w:tc>
        <w:tc>
          <w:tcPr>
            <w:tcW w:w="2284" w:type="dxa"/>
            <w:vAlign w:val="center"/>
          </w:tcPr>
          <w:p w14:paraId="5A4231D6" w14:textId="6C98A8A9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7F044ED1" w14:textId="1CA8BA57" w:rsidR="009824EF" w:rsidRPr="009824EF" w:rsidRDefault="009824EF" w:rsidP="009824EF">
            <w:pPr>
              <w:jc w:val="center"/>
            </w:pPr>
            <w:r w:rsidRPr="009824EF">
              <w:t>5</w:t>
            </w:r>
          </w:p>
        </w:tc>
      </w:tr>
      <w:tr w:rsidR="009824EF" w14:paraId="2BB330B1" w14:textId="6350965E" w:rsidTr="009824EF">
        <w:trPr>
          <w:jc w:val="center"/>
        </w:trPr>
        <w:tc>
          <w:tcPr>
            <w:tcW w:w="2924" w:type="dxa"/>
          </w:tcPr>
          <w:p w14:paraId="70877D48" w14:textId="50A0876E" w:rsidR="009824EF" w:rsidRPr="009824EF" w:rsidRDefault="009824EF" w:rsidP="009824EF">
            <w:pPr>
              <w:jc w:val="left"/>
            </w:pPr>
            <w:r w:rsidRPr="009824EF"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 w14:paraId="18DE226D" w14:textId="52BC6E00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  <w:tc>
          <w:tcPr>
            <w:tcW w:w="2284" w:type="dxa"/>
            <w:vAlign w:val="center"/>
          </w:tcPr>
          <w:p w14:paraId="1CDB7F66" w14:textId="48AEB0F7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25A58A76" w14:textId="596FAF90" w:rsidR="009824EF" w:rsidRPr="009824EF" w:rsidRDefault="009824EF" w:rsidP="009824EF">
            <w:pPr>
              <w:jc w:val="center"/>
            </w:pPr>
            <w:r w:rsidRPr="009824EF">
              <w:t>4.8</w:t>
            </w:r>
          </w:p>
        </w:tc>
      </w:tr>
      <w:tr w:rsidR="009824EF" w14:paraId="6E53B1BD" w14:textId="5ABDA370" w:rsidTr="009824EF">
        <w:trPr>
          <w:jc w:val="center"/>
        </w:trPr>
        <w:tc>
          <w:tcPr>
            <w:tcW w:w="2924" w:type="dxa"/>
          </w:tcPr>
          <w:p w14:paraId="47DD6024" w14:textId="626DBE1A" w:rsidR="009824EF" w:rsidRPr="009824EF" w:rsidRDefault="009824EF" w:rsidP="009824EF">
            <w:pPr>
              <w:jc w:val="left"/>
            </w:pPr>
            <w:r w:rsidRPr="009824EF"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 w14:paraId="12BE328D" w14:textId="7C6FBA30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25A60D29" w14:textId="54B39E17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3833DFF9" w14:textId="2CAF1A2E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5267BFCB" w14:textId="39241698" w:rsidTr="009824EF">
        <w:trPr>
          <w:jc w:val="center"/>
        </w:trPr>
        <w:tc>
          <w:tcPr>
            <w:tcW w:w="2924" w:type="dxa"/>
          </w:tcPr>
          <w:p w14:paraId="21637972" w14:textId="44B5EFE4" w:rsidR="009824EF" w:rsidRPr="009824EF" w:rsidRDefault="009824EF" w:rsidP="009824EF">
            <w:pPr>
              <w:jc w:val="left"/>
            </w:pPr>
            <w:r w:rsidRPr="009824EF"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 w14:paraId="0036D5F2" w14:textId="6546BD7E" w:rsidR="009824EF" w:rsidRPr="009824EF" w:rsidRDefault="009824EF" w:rsidP="009824EF">
            <w:pPr>
              <w:jc w:val="center"/>
            </w:pPr>
            <w:r w:rsidRPr="009824EF">
              <w:t>8</w:t>
            </w:r>
          </w:p>
        </w:tc>
        <w:tc>
          <w:tcPr>
            <w:tcW w:w="2284" w:type="dxa"/>
            <w:vAlign w:val="center"/>
          </w:tcPr>
          <w:p w14:paraId="52BA5BFC" w14:textId="0E66AF6D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839578" w14:textId="6525F4DD" w:rsidR="009824EF" w:rsidRPr="009824EF" w:rsidRDefault="009824EF" w:rsidP="009824EF">
            <w:pPr>
              <w:jc w:val="center"/>
            </w:pPr>
            <w:r w:rsidRPr="009824EF">
              <w:t>3.2</w:t>
            </w:r>
          </w:p>
        </w:tc>
      </w:tr>
    </w:tbl>
    <w:p w14:paraId="7F8E5FCF" w14:textId="24656E13" w:rsidR="009824EF" w:rsidRDefault="009824EF" w:rsidP="009824EF">
      <w:pPr>
        <w:jc w:val="left"/>
        <w:rPr>
          <w:b/>
          <w:bCs/>
        </w:rPr>
      </w:pPr>
    </w:p>
    <w:p w14:paraId="5366A8C5" w14:textId="4A2E9E11" w:rsidR="009824EF" w:rsidRDefault="009824EF" w:rsidP="009D6483">
      <w:pPr>
        <w:pStyle w:val="aa"/>
        <w:numPr>
          <w:ilvl w:val="1"/>
          <w:numId w:val="21"/>
        </w:numPr>
        <w:rPr>
          <w:b/>
          <w:bCs/>
        </w:rPr>
      </w:pPr>
      <w:r w:rsidRPr="009D6483">
        <w:rPr>
          <w:b/>
          <w:bCs/>
        </w:rPr>
        <w:br w:type="page"/>
      </w:r>
      <w:r w:rsidR="009D6483">
        <w:rPr>
          <w:b/>
          <w:bCs/>
        </w:rPr>
        <w:lastRenderedPageBreak/>
        <w:t xml:space="preserve"> Три наиболее значимых риска </w:t>
      </w:r>
    </w:p>
    <w:p w14:paraId="6B7F6CAB" w14:textId="77777777" w:rsidR="009D6483" w:rsidRPr="009D6483" w:rsidRDefault="009D6483" w:rsidP="009D6483">
      <w:r w:rsidRPr="009D6483">
        <w:t>Риск №1: Потеря данных записи (оценка 15)</w:t>
      </w:r>
    </w:p>
    <w:p w14:paraId="1278BC68" w14:textId="42983E36" w:rsidR="009D6483" w:rsidRPr="009D6483" w:rsidRDefault="009D6483" w:rsidP="009D6483">
      <w:pPr>
        <w:numPr>
          <w:ilvl w:val="0"/>
          <w:numId w:val="32"/>
        </w:numPr>
      </w:pPr>
      <w:r w:rsidRPr="009D6483">
        <w:t>Предотвращение: использование транзакций при записи в БД, авто</w:t>
      </w:r>
      <w:r>
        <w:t xml:space="preserve"> </w:t>
      </w:r>
      <w:r w:rsidRPr="009D6483">
        <w:t>сохранение черновиков формы записи.</w:t>
      </w:r>
    </w:p>
    <w:p w14:paraId="3CE0A4F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>Минимизация: отправка подтверждения записи на email сразу после успешного сохранения.</w:t>
      </w:r>
    </w:p>
    <w:p w14:paraId="11267B7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>Устранение последствий: восстановление данных из резервной копии, ручное уведомление клиентов.</w:t>
      </w:r>
    </w:p>
    <w:p w14:paraId="73EA6D38" w14:textId="2EC235DE" w:rsidR="009D6483" w:rsidRPr="009D6483" w:rsidRDefault="009D6483" w:rsidP="009D6483">
      <w:r w:rsidRPr="009D6483">
        <w:t>Риск №2: Ошибки в логике записи на приём</w:t>
      </w:r>
      <w:r>
        <w:t xml:space="preserve"> </w:t>
      </w:r>
      <w:r w:rsidRPr="009D6483">
        <w:t>(оценка 12)</w:t>
      </w:r>
    </w:p>
    <w:p w14:paraId="036CF156" w14:textId="3906585D" w:rsidR="009D6483" w:rsidRPr="009D6483" w:rsidRDefault="009D6483" w:rsidP="009D6483">
      <w:pPr>
        <w:numPr>
          <w:ilvl w:val="0"/>
          <w:numId w:val="33"/>
        </w:numPr>
      </w:pPr>
      <w:r w:rsidRPr="009D6483">
        <w:t>Предотвращение: блокировка временного слота на момент оформления записи</w:t>
      </w:r>
      <w:r>
        <w:t>.</w:t>
      </w:r>
    </w:p>
    <w:p w14:paraId="05732A9D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Минимизация: автоматический подбор ближайшего свободного времени при конфликте.</w:t>
      </w:r>
    </w:p>
    <w:p w14:paraId="2E368F9E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Устранение последствий: уведомление обоих клиентов о конфликте, ручная корректировка администратором.</w:t>
      </w:r>
    </w:p>
    <w:p w14:paraId="7E307E48" w14:textId="77777777" w:rsidR="009D6483" w:rsidRPr="009D6483" w:rsidRDefault="009D6483" w:rsidP="009D6483">
      <w:r w:rsidRPr="009D6483">
        <w:t>Риск №3: Нестабильность хостинга (оценка 16)</w:t>
      </w:r>
    </w:p>
    <w:p w14:paraId="256980DA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Предотвращение: выбор надежного хостинг-провайдера с гарантией uptime 99.9%.</w:t>
      </w:r>
    </w:p>
    <w:p w14:paraId="5B80E5D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Минимизация: настройка мониторинга доступности сайта (каждые 5 минут).</w:t>
      </w:r>
    </w:p>
    <w:p w14:paraId="7AFF31B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Устранение последствий: оперативное переключение на резервный сервер (если предусмотрен).</w:t>
      </w:r>
    </w:p>
    <w:p w14:paraId="608E9754" w14:textId="77777777" w:rsidR="009D6483" w:rsidRPr="009D6483" w:rsidRDefault="009D6483" w:rsidP="009D6483">
      <w:pPr>
        <w:pStyle w:val="aa"/>
        <w:numPr>
          <w:ilvl w:val="1"/>
          <w:numId w:val="21"/>
        </w:numPr>
        <w:rPr>
          <w:b/>
          <w:bCs/>
        </w:rPr>
      </w:pPr>
      <w:r>
        <w:lastRenderedPageBreak/>
        <w:t xml:space="preserve"> </w:t>
      </w:r>
      <w:r w:rsidRPr="009D6483">
        <w:rPr>
          <w:b/>
          <w:bCs/>
        </w:rPr>
        <w:t>Перечень 10 наиболее вероятных возможностей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242AB2" w14:paraId="4F23C48A" w14:textId="77777777" w:rsidTr="00242AB2">
        <w:tc>
          <w:tcPr>
            <w:tcW w:w="4815" w:type="dxa"/>
          </w:tcPr>
          <w:p w14:paraId="282145F2" w14:textId="34E4222A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>Возможность</w:t>
            </w:r>
          </w:p>
        </w:tc>
        <w:tc>
          <w:tcPr>
            <w:tcW w:w="4815" w:type="dxa"/>
          </w:tcPr>
          <w:p w14:paraId="1F851282" w14:textId="76600A15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>Характер приобритения</w:t>
            </w:r>
          </w:p>
        </w:tc>
      </w:tr>
      <w:tr w:rsidR="00242AB2" w14:paraId="5043BE22" w14:textId="77777777" w:rsidTr="00242AB2">
        <w:tc>
          <w:tcPr>
            <w:tcW w:w="4815" w:type="dxa"/>
            <w:vAlign w:val="center"/>
          </w:tcPr>
          <w:p w14:paraId="68FF287D" w14:textId="023C7BAA" w:rsidR="00242AB2" w:rsidRDefault="00242AB2" w:rsidP="00242AB2">
            <w:pPr>
              <w:jc w:val="center"/>
            </w:pPr>
            <w:r w:rsidRPr="00242AB2"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 w14:paraId="1FC128B7" w14:textId="78B8D189" w:rsidR="00242AB2" w:rsidRDefault="00242AB2" w:rsidP="00242AB2">
            <w:pPr>
              <w:jc w:val="center"/>
            </w:pPr>
            <w:r w:rsidRPr="00242AB2">
              <w:t>Повышение удобства</w:t>
            </w:r>
          </w:p>
        </w:tc>
      </w:tr>
      <w:tr w:rsidR="00242AB2" w14:paraId="7DE2A767" w14:textId="77777777" w:rsidTr="00242AB2">
        <w:tc>
          <w:tcPr>
            <w:tcW w:w="4815" w:type="dxa"/>
            <w:vAlign w:val="center"/>
          </w:tcPr>
          <w:p w14:paraId="51E20D65" w14:textId="125BF16E" w:rsidR="00242AB2" w:rsidRDefault="00242AB2" w:rsidP="00242AB2">
            <w:pPr>
              <w:jc w:val="center"/>
            </w:pPr>
            <w:r w:rsidRPr="00242AB2"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 w14:paraId="6828BCDF" w14:textId="04ABD8C5" w:rsidR="00242AB2" w:rsidRDefault="00242AB2" w:rsidP="00242AB2">
            <w:pPr>
              <w:jc w:val="center"/>
            </w:pPr>
            <w:r w:rsidRPr="00242AB2">
              <w:t>Экономия ресурсов</w:t>
            </w:r>
          </w:p>
        </w:tc>
      </w:tr>
      <w:tr w:rsidR="00242AB2" w14:paraId="492F8CD6" w14:textId="77777777" w:rsidTr="00242AB2">
        <w:tc>
          <w:tcPr>
            <w:tcW w:w="4815" w:type="dxa"/>
            <w:vAlign w:val="center"/>
          </w:tcPr>
          <w:p w14:paraId="7B3D05F0" w14:textId="0D9DEA79" w:rsidR="00242AB2" w:rsidRDefault="00242AB2" w:rsidP="00242AB2">
            <w:pPr>
              <w:jc w:val="center"/>
            </w:pPr>
            <w:r w:rsidRPr="00242AB2"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 w14:paraId="6F19BB33" w14:textId="5D6FC655" w:rsidR="00242AB2" w:rsidRDefault="00242AB2" w:rsidP="00242AB2">
            <w:pPr>
              <w:jc w:val="center"/>
            </w:pPr>
            <w:r w:rsidRPr="00242AB2">
              <w:t>Рост повторных обращений</w:t>
            </w:r>
          </w:p>
        </w:tc>
      </w:tr>
      <w:tr w:rsidR="00242AB2" w14:paraId="357FCD7D" w14:textId="77777777" w:rsidTr="00242AB2">
        <w:tc>
          <w:tcPr>
            <w:tcW w:w="4815" w:type="dxa"/>
            <w:vAlign w:val="center"/>
          </w:tcPr>
          <w:p w14:paraId="403ACA94" w14:textId="24188AB7" w:rsidR="00242AB2" w:rsidRDefault="00242AB2" w:rsidP="00242AB2">
            <w:pPr>
              <w:jc w:val="center"/>
            </w:pPr>
            <w:r w:rsidRPr="00242AB2"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 w14:paraId="2A7A6BA1" w14:textId="42B659D5" w:rsidR="00242AB2" w:rsidRDefault="00242AB2" w:rsidP="00242AB2">
            <w:pPr>
              <w:jc w:val="center"/>
            </w:pPr>
            <w:r w:rsidRPr="00242AB2">
              <w:t>Оптимизация работы</w:t>
            </w:r>
          </w:p>
        </w:tc>
      </w:tr>
      <w:tr w:rsidR="00242AB2" w14:paraId="4A989A35" w14:textId="77777777" w:rsidTr="00242AB2">
        <w:tc>
          <w:tcPr>
            <w:tcW w:w="4815" w:type="dxa"/>
            <w:vAlign w:val="center"/>
          </w:tcPr>
          <w:p w14:paraId="02FB11A0" w14:textId="5C8E4E2B" w:rsidR="00242AB2" w:rsidRDefault="00242AB2" w:rsidP="00242AB2">
            <w:pPr>
              <w:jc w:val="center"/>
            </w:pPr>
            <w:r w:rsidRPr="00242AB2"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 w14:paraId="74DFD919" w14:textId="24B07CFF" w:rsidR="00242AB2" w:rsidRDefault="00242AB2" w:rsidP="00242AB2">
            <w:pPr>
              <w:jc w:val="center"/>
            </w:pPr>
            <w:r w:rsidRPr="00242AB2">
              <w:t>Удержание клиентов</w:t>
            </w:r>
          </w:p>
        </w:tc>
      </w:tr>
      <w:tr w:rsidR="00242AB2" w14:paraId="0D7A7846" w14:textId="77777777" w:rsidTr="00242AB2">
        <w:tc>
          <w:tcPr>
            <w:tcW w:w="4815" w:type="dxa"/>
            <w:vAlign w:val="center"/>
          </w:tcPr>
          <w:p w14:paraId="2267EADB" w14:textId="5A59B098" w:rsidR="00242AB2" w:rsidRPr="00242AB2" w:rsidRDefault="00242AB2" w:rsidP="00242AB2">
            <w:pPr>
              <w:jc w:val="center"/>
            </w:pPr>
            <w:r w:rsidRPr="00242AB2"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 w14:paraId="07A985B0" w14:textId="3DD8A36A" w:rsidR="00242AB2" w:rsidRDefault="00242AB2" w:rsidP="00242AB2">
            <w:pPr>
              <w:jc w:val="center"/>
            </w:pPr>
            <w:r w:rsidRPr="00242AB2">
              <w:t>Доверие клиентов</w:t>
            </w:r>
          </w:p>
        </w:tc>
      </w:tr>
      <w:tr w:rsidR="00242AB2" w14:paraId="5552E537" w14:textId="77777777" w:rsidTr="00242AB2">
        <w:tc>
          <w:tcPr>
            <w:tcW w:w="4815" w:type="dxa"/>
            <w:vAlign w:val="center"/>
          </w:tcPr>
          <w:p w14:paraId="5D610767" w14:textId="4679BD06" w:rsidR="00242AB2" w:rsidRPr="00242AB2" w:rsidRDefault="00242AB2" w:rsidP="00242AB2">
            <w:pPr>
              <w:jc w:val="center"/>
            </w:pPr>
            <w:r w:rsidRPr="00242AB2"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 w14:paraId="6E65E018" w14:textId="3B01FE70" w:rsidR="00242AB2" w:rsidRDefault="00242AB2" w:rsidP="00242AB2">
            <w:pPr>
              <w:jc w:val="center"/>
            </w:pPr>
            <w:r w:rsidRPr="00242AB2">
              <w:t>Бизнес-рост</w:t>
            </w:r>
          </w:p>
        </w:tc>
      </w:tr>
      <w:tr w:rsidR="00242AB2" w14:paraId="54704F5E" w14:textId="77777777" w:rsidTr="00242AB2">
        <w:tc>
          <w:tcPr>
            <w:tcW w:w="4815" w:type="dxa"/>
            <w:vAlign w:val="center"/>
          </w:tcPr>
          <w:p w14:paraId="5B60B30D" w14:textId="2B5588F5" w:rsidR="00242AB2" w:rsidRDefault="00242AB2" w:rsidP="00242AB2">
            <w:pPr>
              <w:jc w:val="center"/>
            </w:pPr>
            <w:r w:rsidRPr="00242AB2"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 w14:paraId="27C1E4B9" w14:textId="3126B038" w:rsidR="00242AB2" w:rsidRDefault="00242AB2" w:rsidP="00242AB2">
            <w:pPr>
              <w:jc w:val="center"/>
            </w:pPr>
            <w:r w:rsidRPr="00242AB2">
              <w:t>Снижение неявок</w:t>
            </w:r>
          </w:p>
        </w:tc>
      </w:tr>
      <w:tr w:rsidR="00242AB2" w14:paraId="39919ED6" w14:textId="77777777" w:rsidTr="00242AB2">
        <w:tc>
          <w:tcPr>
            <w:tcW w:w="4815" w:type="dxa"/>
            <w:vAlign w:val="center"/>
          </w:tcPr>
          <w:p w14:paraId="73A1B1E5" w14:textId="4503B14D" w:rsidR="00242AB2" w:rsidRDefault="00242AB2" w:rsidP="00242AB2">
            <w:pPr>
              <w:jc w:val="center"/>
            </w:pPr>
            <w:r w:rsidRPr="00242AB2"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 w14:paraId="1D329BD9" w14:textId="59DBFDC6" w:rsidR="00242AB2" w:rsidRDefault="00242AB2" w:rsidP="00242AB2">
            <w:pPr>
              <w:jc w:val="center"/>
            </w:pPr>
            <w:r w:rsidRPr="00242AB2">
              <w:t>Рост выручки</w:t>
            </w:r>
          </w:p>
        </w:tc>
      </w:tr>
      <w:tr w:rsidR="00242AB2" w14:paraId="6D71F7CF" w14:textId="77777777" w:rsidTr="00242AB2">
        <w:tc>
          <w:tcPr>
            <w:tcW w:w="4815" w:type="dxa"/>
            <w:vAlign w:val="center"/>
          </w:tcPr>
          <w:p w14:paraId="22874AC4" w14:textId="568ADBDD" w:rsidR="00242AB2" w:rsidRDefault="00242AB2" w:rsidP="00242AB2">
            <w:pPr>
              <w:jc w:val="center"/>
            </w:pPr>
            <w:r w:rsidRPr="00242AB2"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 w14:paraId="3B4BFE92" w14:textId="3114D5D9" w:rsidR="00242AB2" w:rsidRDefault="00242AB2" w:rsidP="00242AB2">
            <w:pPr>
              <w:jc w:val="center"/>
            </w:pPr>
            <w:r w:rsidRPr="00242AB2">
              <w:t>Эффективность работы врачей</w:t>
            </w:r>
          </w:p>
        </w:tc>
      </w:tr>
    </w:tbl>
    <w:p w14:paraId="44F25CA6" w14:textId="59505C70" w:rsidR="009D6483" w:rsidRDefault="009D6483" w:rsidP="009D6483"/>
    <w:p w14:paraId="15F3B9BA" w14:textId="165B85DF" w:rsidR="00242AB2" w:rsidRPr="00242AB2" w:rsidRDefault="00242AB2" w:rsidP="00242AB2">
      <w:pPr>
        <w:pStyle w:val="a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 xml:space="preserve"> </w:t>
      </w:r>
      <w:r w:rsidRPr="00242AB2">
        <w:rPr>
          <w:b/>
          <w:bCs/>
        </w:rPr>
        <w:t>Три наиболее значимые возможности и стратегии их реализации</w:t>
      </w:r>
    </w:p>
    <w:p w14:paraId="4228CE1E" w14:textId="77777777" w:rsidR="00242AB2" w:rsidRPr="00242AB2" w:rsidRDefault="00242AB2" w:rsidP="00242AB2">
      <w:pPr>
        <w:jc w:val="left"/>
      </w:pPr>
      <w:r w:rsidRPr="00242AB2">
        <w:t>Возможность №1: Автоматическое напоминание о приеме (снижение неявок)</w:t>
      </w:r>
    </w:p>
    <w:p w14:paraId="32781B8F" w14:textId="77777777" w:rsidR="00242AB2" w:rsidRPr="00242AB2" w:rsidRDefault="00242AB2" w:rsidP="00242AB2">
      <w:pPr>
        <w:numPr>
          <w:ilvl w:val="0"/>
          <w:numId w:val="35"/>
        </w:numPr>
        <w:jc w:val="left"/>
      </w:pPr>
      <w:r w:rsidRPr="00242AB2">
        <w:t>Стратегия реализации: подключить автоматическую отправку email или СМС-уведомлений за 24 часа до записи с возможностью подтверждения или отмены.</w:t>
      </w:r>
    </w:p>
    <w:p w14:paraId="44C5FB70" w14:textId="77777777" w:rsidR="00242AB2" w:rsidRPr="00242AB2" w:rsidRDefault="00242AB2" w:rsidP="00242AB2">
      <w:pPr>
        <w:jc w:val="left"/>
      </w:pPr>
      <w:r w:rsidRPr="00242AB2">
        <w:t>Возможность №2: Снижение нагрузки на администраторов</w:t>
      </w:r>
    </w:p>
    <w:p w14:paraId="7A4BE441" w14:textId="77777777" w:rsidR="00242AB2" w:rsidRPr="00242AB2" w:rsidRDefault="00242AB2" w:rsidP="00242AB2">
      <w:pPr>
        <w:numPr>
          <w:ilvl w:val="0"/>
          <w:numId w:val="36"/>
        </w:numPr>
        <w:jc w:val="left"/>
      </w:pPr>
      <w:r w:rsidRPr="00242AB2"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14:paraId="4C809962" w14:textId="77777777" w:rsidR="00242AB2" w:rsidRPr="00242AB2" w:rsidRDefault="00242AB2" w:rsidP="00242AB2">
      <w:pPr>
        <w:jc w:val="left"/>
      </w:pPr>
      <w:r w:rsidRPr="00242AB2">
        <w:lastRenderedPageBreak/>
        <w:t>Возможность №3: Расширение клиентской базы</w:t>
      </w:r>
    </w:p>
    <w:p w14:paraId="7C892388" w14:textId="77777777" w:rsidR="00242AB2" w:rsidRDefault="00242AB2" w:rsidP="00242AB2">
      <w:pPr>
        <w:numPr>
          <w:ilvl w:val="0"/>
          <w:numId w:val="37"/>
        </w:numPr>
        <w:jc w:val="left"/>
      </w:pPr>
      <w:r w:rsidRPr="00242AB2">
        <w:t>Стратегия реализации: интеграция сайта с картами Google/2ГИС, SEO-оптимизация, размещение отзывов и рейтингов.</w:t>
      </w:r>
    </w:p>
    <w:p w14:paraId="2F46AA3A" w14:textId="70800407" w:rsidR="00242AB2" w:rsidRPr="005D1AAA" w:rsidRDefault="00B51705" w:rsidP="00242AB2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B51705">
        <w:rPr>
          <w:b/>
          <w:bCs/>
        </w:rPr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030"/>
        <w:gridCol w:w="1735"/>
        <w:gridCol w:w="2016"/>
        <w:gridCol w:w="1819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client@mail</w:t>
            </w:r>
            <w:r>
              <w:rPr>
                <w:sz w:val="24"/>
                <w:szCs w:val="24"/>
                <w:lang w:val="en-US"/>
              </w:rPr>
              <w:t>.ru</w:t>
            </w:r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Логин: admin,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lastRenderedPageBreak/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40F47399" w:rsidR="00450C48" w:rsidRPr="00450C48" w:rsidRDefault="00450C48" w:rsidP="00450C48">
      <w:pPr>
        <w:ind w:left="360"/>
        <w:jc w:val="left"/>
        <w:rPr>
          <w:sz w:val="24"/>
          <w:szCs w:val="24"/>
        </w:rPr>
      </w:pPr>
      <w:r w:rsidRPr="00450C48">
        <w:rPr>
          <w:sz w:val="24"/>
          <w:szCs w:val="24"/>
        </w:rPr>
        <w:t>Результат : 9 из 10 тестов пройдены, Тест №8 требует исправления прав доступа в админ-панели</w:t>
      </w:r>
      <w:r>
        <w:rPr>
          <w:sz w:val="24"/>
          <w:szCs w:val="24"/>
        </w:rPr>
        <w:t>.</w:t>
      </w:r>
    </w:p>
    <w:sectPr w:rsidR="00450C48" w:rsidRPr="00450C48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D50DA2F-D7B3-4E41-A7F3-E01844FE785D}"/>
    <w:embedItalic r:id="rId2" w:fontKey="{3CD69B76-E2DC-4DAC-9E12-C7CD1DDD5F43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7CD6AE62-0413-46F3-8D7A-D53B2CC17C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03A205B-06A6-43EA-8DF8-B6325F062A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25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82" w:hanging="360"/>
      </w:pPr>
    </w:lvl>
    <w:lvl w:ilvl="2" w:tplc="0419001B" w:tentative="1">
      <w:start w:val="1"/>
      <w:numFmt w:val="lowerRoman"/>
      <w:lvlText w:val="%3."/>
      <w:lvlJc w:val="right"/>
      <w:pPr>
        <w:ind w:left="4002" w:hanging="180"/>
      </w:pPr>
    </w:lvl>
    <w:lvl w:ilvl="3" w:tplc="0419000F" w:tentative="1">
      <w:start w:val="1"/>
      <w:numFmt w:val="decimal"/>
      <w:lvlText w:val="%4."/>
      <w:lvlJc w:val="left"/>
      <w:pPr>
        <w:ind w:left="4722" w:hanging="360"/>
      </w:pPr>
    </w:lvl>
    <w:lvl w:ilvl="4" w:tplc="04190019" w:tentative="1">
      <w:start w:val="1"/>
      <w:numFmt w:val="lowerLetter"/>
      <w:lvlText w:val="%5."/>
      <w:lvlJc w:val="left"/>
      <w:pPr>
        <w:ind w:left="5442" w:hanging="360"/>
      </w:pPr>
    </w:lvl>
    <w:lvl w:ilvl="5" w:tplc="0419001B" w:tentative="1">
      <w:start w:val="1"/>
      <w:numFmt w:val="lowerRoman"/>
      <w:lvlText w:val="%6."/>
      <w:lvlJc w:val="right"/>
      <w:pPr>
        <w:ind w:left="6162" w:hanging="180"/>
      </w:pPr>
    </w:lvl>
    <w:lvl w:ilvl="6" w:tplc="0419000F" w:tentative="1">
      <w:start w:val="1"/>
      <w:numFmt w:val="decimal"/>
      <w:lvlText w:val="%7."/>
      <w:lvlJc w:val="left"/>
      <w:pPr>
        <w:ind w:left="6882" w:hanging="360"/>
      </w:pPr>
    </w:lvl>
    <w:lvl w:ilvl="7" w:tplc="04190019" w:tentative="1">
      <w:start w:val="1"/>
      <w:numFmt w:val="lowerLetter"/>
      <w:lvlText w:val="%8."/>
      <w:lvlJc w:val="left"/>
      <w:pPr>
        <w:ind w:left="7602" w:hanging="360"/>
      </w:pPr>
    </w:lvl>
    <w:lvl w:ilvl="8" w:tplc="0419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C5D"/>
    <w:rsid w:val="00242AB2"/>
    <w:rsid w:val="002679B7"/>
    <w:rsid w:val="00321102"/>
    <w:rsid w:val="003357DB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23FF4"/>
    <w:rsid w:val="006618FA"/>
    <w:rsid w:val="00711A4F"/>
    <w:rsid w:val="007133FA"/>
    <w:rsid w:val="00724D91"/>
    <w:rsid w:val="00756F51"/>
    <w:rsid w:val="007C5805"/>
    <w:rsid w:val="007D055D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9</Pages>
  <Words>1250</Words>
  <Characters>7131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User</cp:lastModifiedBy>
  <cp:revision>19</cp:revision>
  <dcterms:created xsi:type="dcterms:W3CDTF">2025-09-23T11:00:00Z</dcterms:created>
  <dcterms:modified xsi:type="dcterms:W3CDTF">2026-04-27T17:54:00Z</dcterms:modified>
</cp:coreProperties>
</file>