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83A" w:rsidRDefault="00D222C9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D0D0D"/>
          <w:sz w:val="26"/>
        </w:rPr>
      </w:pPr>
      <w:r>
        <w:object w:dxaOrig="8980" w:dyaOrig="1083">
          <v:rect id="rectole0000000000" o:spid="_x0000_i1025" style="width:449.25pt;height:54pt" o:ole="" o:preferrelative="t" stroked="f">
            <v:imagedata r:id="rId5" o:title=""/>
          </v:rect>
          <o:OLEObject Type="Embed" ProgID="StaticMetafile" ShapeID="rectole0000000000" DrawAspect="Content" ObjectID="_1838828086" r:id="rId6"/>
        </w:object>
      </w:r>
      <w:r>
        <w:rPr>
          <w:rFonts w:ascii="Times New Roman" w:eastAsia="Times New Roman" w:hAnsi="Times New Roman" w:cs="Times New Roman"/>
          <w:b/>
          <w:color w:val="0D0D0D"/>
          <w:sz w:val="26"/>
        </w:rPr>
        <w:t>НЕГОСУДАРСТВЕННОЕ ОБРАЗОВАТЕЛЬНОЕ ЧАСТНОЕ</w:t>
      </w: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  <w:sz w:val="26"/>
        </w:rPr>
        <w:t>УЧРЕЖДЕНИЕ ВЫСШЕГО ОБРАЗОВАНИЯ</w:t>
      </w: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  <w:sz w:val="26"/>
        </w:rPr>
        <w:t>«МОСКОВСКИЙ ФИНАНСОВО-ПРОМЫШЛЕННЫЙ УНИВЕРСИТЕТ</w:t>
      </w: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  <w:sz w:val="26"/>
        </w:rPr>
        <w:t>“СИНЕРГИЯ”»</w:t>
      </w:r>
    </w:p>
    <w:p w:rsidR="00B7183A" w:rsidRDefault="00B7183A">
      <w:pPr>
        <w:spacing w:line="276" w:lineRule="auto"/>
        <w:jc w:val="center"/>
        <w:rPr>
          <w:rFonts w:ascii="Times New Roman" w:eastAsia="Times New Roman" w:hAnsi="Times New Roman" w:cs="Times New Roman"/>
          <w:color w:val="0D0D0D"/>
          <w:sz w:val="26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5"/>
        <w:gridCol w:w="274"/>
        <w:gridCol w:w="5731"/>
      </w:tblGrid>
      <w:tr w:rsidR="00B7183A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>Факультет/Институт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5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Информационные технологии</w:t>
            </w:r>
          </w:p>
        </w:tc>
      </w:tr>
      <w:tr w:rsidR="00B7183A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5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18"/>
              </w:rPr>
              <w:t>(наименование факультета/ Института)</w:t>
            </w:r>
          </w:p>
        </w:tc>
      </w:tr>
      <w:tr w:rsidR="00B7183A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</w:rPr>
              <w:t xml:space="preserve">Направление/специальность 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5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Информационные системы и программирование</w:t>
            </w:r>
          </w:p>
        </w:tc>
      </w:tr>
      <w:tr w:rsidR="00B7183A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  <w:ind w:right="-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</w:rPr>
              <w:t>подготовки: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5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D0D0D"/>
                <w:sz w:val="1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18"/>
              </w:rPr>
              <w:t>(код и наименование направления /специальности подготовки)</w:t>
            </w:r>
          </w:p>
          <w:p w:rsidR="00B7183A" w:rsidRDefault="00B7183A">
            <w:pPr>
              <w:spacing w:after="0" w:line="276" w:lineRule="auto"/>
              <w:ind w:right="-1"/>
              <w:jc w:val="center"/>
            </w:pPr>
          </w:p>
        </w:tc>
      </w:tr>
      <w:tr w:rsidR="00B7183A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>: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Liberation Serif" w:eastAsia="Liberation Serif" w:hAnsi="Liberation Serif" w:cs="Liberation Serif"/>
                <w:sz w:val="24"/>
              </w:rPr>
              <w:t>очная</w:t>
            </w:r>
          </w:p>
        </w:tc>
      </w:tr>
      <w:tr w:rsidR="00B7183A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5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  <w:ind w:right="-1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18"/>
              </w:rPr>
              <w:t>(очная, очно-заочная, заочная)</w:t>
            </w:r>
          </w:p>
        </w:tc>
      </w:tr>
      <w:tr w:rsidR="00B7183A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5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:rsidR="00B7183A" w:rsidRDefault="00D222C9">
      <w:pPr>
        <w:spacing w:line="276" w:lineRule="auto"/>
        <w:jc w:val="center"/>
        <w:rPr>
          <w:rFonts w:ascii="Times New Roman" w:eastAsia="Times New Roman" w:hAnsi="Times New Roman" w:cs="Times New Roman"/>
          <w:color w:val="0D0D0D"/>
          <w:sz w:val="28"/>
        </w:rPr>
      </w:pPr>
      <w:r>
        <w:rPr>
          <w:rFonts w:ascii="Times New Roman" w:eastAsia="Times New Roman" w:hAnsi="Times New Roman" w:cs="Times New Roman"/>
          <w:color w:val="0D0D0D"/>
          <w:sz w:val="28"/>
        </w:rPr>
        <w:br/>
      </w:r>
    </w:p>
    <w:p w:rsidR="00B7183A" w:rsidRDefault="00B7183A">
      <w:pPr>
        <w:spacing w:line="276" w:lineRule="auto"/>
        <w:jc w:val="center"/>
        <w:rPr>
          <w:rFonts w:ascii="Times New Roman" w:eastAsia="Times New Roman" w:hAnsi="Times New Roman" w:cs="Times New Roman"/>
          <w:color w:val="0D0D0D"/>
          <w:sz w:val="26"/>
        </w:rPr>
      </w:pPr>
    </w:p>
    <w:p w:rsidR="00B7183A" w:rsidRDefault="00D222C9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D0D0D"/>
          <w:sz w:val="28"/>
        </w:rPr>
      </w:pP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Отчет по практической работе </w:t>
      </w:r>
      <w:r>
        <w:rPr>
          <w:rFonts w:ascii="Segoe UI Symbol" w:eastAsia="Segoe UI Symbol" w:hAnsi="Segoe UI Symbol" w:cs="Segoe UI Symbol"/>
          <w:b/>
          <w:color w:val="0D0D0D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D0D0D"/>
          <w:sz w:val="28"/>
        </w:rPr>
        <w:t>1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6"/>
        <w:gridCol w:w="283"/>
        <w:gridCol w:w="551"/>
        <w:gridCol w:w="281"/>
        <w:gridCol w:w="6932"/>
      </w:tblGrid>
      <w:tr w:rsidR="00B7183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>на тему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79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Разработка структуры проекта</w:t>
            </w:r>
          </w:p>
        </w:tc>
      </w:tr>
      <w:tr w:rsidR="00B7183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79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18"/>
              </w:rPr>
              <w:t>(наименование темы)</w:t>
            </w:r>
          </w:p>
        </w:tc>
      </w:tr>
      <w:tr w:rsidR="00B7183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79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B7183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30"/>
              </w:rPr>
            </w:pPr>
          </w:p>
          <w:p w:rsidR="00B7183A" w:rsidRDefault="00D222C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B7183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18"/>
              </w:rPr>
              <w:t>(наименование дисциплины)</w:t>
            </w:r>
          </w:p>
        </w:tc>
      </w:tr>
    </w:tbl>
    <w:p w:rsidR="00B7183A" w:rsidRDefault="00B7183A">
      <w:pPr>
        <w:spacing w:line="276" w:lineRule="auto"/>
        <w:jc w:val="center"/>
        <w:rPr>
          <w:rFonts w:ascii="Times New Roman" w:eastAsia="Times New Roman" w:hAnsi="Times New Roman" w:cs="Times New Roman"/>
          <w:color w:val="0D0D0D"/>
          <w:sz w:val="18"/>
        </w:rPr>
      </w:pPr>
      <w:bookmarkStart w:id="0" w:name="_GoBack"/>
      <w:bookmarkEnd w:id="0"/>
    </w:p>
    <w:p w:rsidR="00B7183A" w:rsidRDefault="00B7183A">
      <w:pPr>
        <w:spacing w:line="276" w:lineRule="auto"/>
        <w:jc w:val="center"/>
        <w:rPr>
          <w:rFonts w:ascii="Times New Roman" w:eastAsia="Times New Roman" w:hAnsi="Times New Roman" w:cs="Times New Roman"/>
          <w:color w:val="0D0D0D"/>
          <w:sz w:val="26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1"/>
        <w:gridCol w:w="279"/>
        <w:gridCol w:w="4842"/>
        <w:gridCol w:w="279"/>
        <w:gridCol w:w="1897"/>
      </w:tblGrid>
      <w:tr w:rsidR="00B7183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>Обучающийся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Семочкин Иван Андреевич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</w:pPr>
          </w:p>
        </w:tc>
      </w:tr>
      <w:tr w:rsidR="00B7183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16"/>
              </w:rPr>
              <w:t>(ФИО)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16"/>
              </w:rPr>
              <w:t>(подпись)</w:t>
            </w:r>
          </w:p>
        </w:tc>
      </w:tr>
      <w:tr w:rsidR="00B7183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>Группа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lang w:val="en-US"/>
              </w:rPr>
              <w:t>V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ДКИП-203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>прог</w:t>
            </w:r>
            <w:proofErr w:type="spellEnd"/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B7183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:rsidR="00B7183A" w:rsidRDefault="00B7183A">
      <w:pPr>
        <w:spacing w:line="276" w:lineRule="auto"/>
        <w:jc w:val="center"/>
        <w:rPr>
          <w:rFonts w:ascii="Times New Roman" w:eastAsia="Times New Roman" w:hAnsi="Times New Roman" w:cs="Times New Roman"/>
          <w:color w:val="0D0D0D"/>
          <w:sz w:val="26"/>
        </w:rPr>
      </w:pPr>
    </w:p>
    <w:p w:rsidR="00B7183A" w:rsidRDefault="00B7183A">
      <w:pPr>
        <w:spacing w:line="276" w:lineRule="auto"/>
        <w:jc w:val="center"/>
        <w:rPr>
          <w:rFonts w:ascii="Times New Roman" w:eastAsia="Times New Roman" w:hAnsi="Times New Roman" w:cs="Times New Roman"/>
          <w:color w:val="0D0D0D"/>
          <w:sz w:val="26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280"/>
        <w:gridCol w:w="4851"/>
        <w:gridCol w:w="282"/>
        <w:gridCol w:w="1895"/>
      </w:tblGrid>
      <w:tr w:rsidR="00B7183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>Преподаватель</w:t>
            </w:r>
          </w:p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B7183A" w:rsidRDefault="00D222C9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B7183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16"/>
              </w:rPr>
              <w:t>(ФИО)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B7183A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183A" w:rsidRDefault="00D222C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16"/>
              </w:rPr>
              <w:t>(подпись)</w:t>
            </w:r>
          </w:p>
        </w:tc>
      </w:tr>
    </w:tbl>
    <w:p w:rsidR="00B7183A" w:rsidRDefault="00B7183A">
      <w:pPr>
        <w:spacing w:line="276" w:lineRule="auto"/>
        <w:jc w:val="center"/>
        <w:rPr>
          <w:rFonts w:ascii="Times New Roman" w:eastAsia="Times New Roman" w:hAnsi="Times New Roman" w:cs="Times New Roman"/>
          <w:color w:val="0D0D0D"/>
          <w:sz w:val="26"/>
        </w:rPr>
      </w:pPr>
    </w:p>
    <w:p w:rsidR="00B7183A" w:rsidRDefault="00D222C9">
      <w:pPr>
        <w:tabs>
          <w:tab w:val="center" w:pos="4904"/>
          <w:tab w:val="left" w:pos="6504"/>
        </w:tabs>
        <w:spacing w:line="276" w:lineRule="auto"/>
        <w:rPr>
          <w:rFonts w:ascii="Times New Roman" w:eastAsia="Times New Roman" w:hAnsi="Times New Roman" w:cs="Times New Roman"/>
          <w:b/>
          <w:color w:val="0D0D0D"/>
          <w:sz w:val="28"/>
        </w:rPr>
      </w:pPr>
      <w:r>
        <w:rPr>
          <w:rFonts w:ascii="Times New Roman" w:eastAsia="Times New Roman" w:hAnsi="Times New Roman" w:cs="Times New Roman"/>
          <w:color w:val="0D0D0D"/>
          <w:sz w:val="26"/>
        </w:rPr>
        <w:tab/>
      </w:r>
      <w:r>
        <w:rPr>
          <w:rFonts w:ascii="Times New Roman" w:eastAsia="Times New Roman" w:hAnsi="Times New Roman" w:cs="Times New Roman"/>
          <w:b/>
          <w:color w:val="0D0D0D"/>
          <w:sz w:val="28"/>
        </w:rPr>
        <w:t>Москва 2026 г.</w:t>
      </w:r>
      <w:r>
        <w:rPr>
          <w:rFonts w:ascii="Times New Roman" w:eastAsia="Times New Roman" w:hAnsi="Times New Roman" w:cs="Times New Roman"/>
          <w:b/>
          <w:color w:val="0D0D0D"/>
          <w:sz w:val="28"/>
        </w:rPr>
        <w:tab/>
      </w:r>
    </w:p>
    <w:p w:rsidR="00B7183A" w:rsidRDefault="00B7183A">
      <w:pPr>
        <w:spacing w:line="276" w:lineRule="auto"/>
        <w:rPr>
          <w:rFonts w:ascii="Liberation Serif" w:eastAsia="Liberation Serif" w:hAnsi="Liberation Serif" w:cs="Liberation Serif"/>
          <w:sz w:val="24"/>
        </w:rPr>
      </w:pPr>
    </w:p>
    <w:p w:rsidR="00B7183A" w:rsidRDefault="00B7183A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FFF00"/>
        </w:rPr>
      </w:pPr>
    </w:p>
    <w:p w:rsidR="00B7183A" w:rsidRDefault="00D222C9">
      <w:pPr>
        <w:spacing w:line="276" w:lineRule="auto"/>
        <w:jc w:val="center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Тема: Разработка структуры проекта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br/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Цель</w:t>
      </w:r>
      <w:proofErr w:type="gramStart"/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: Изучить</w:t>
      </w:r>
      <w:proofErr w:type="gramEnd"/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 xml:space="preserve"> этапы разработки программных продуктов, освоить методику составления технического задания на разработку программного обеспечения, разработать структуру проекта для решения задачи согласно варианту</w:t>
      </w:r>
      <w:r>
        <w:rPr>
          <w:rFonts w:ascii="Segoe UI Symbol" w:eastAsia="Segoe UI Symbol" w:hAnsi="Segoe UI Symbol" w:cs="Segoe UI Symbol"/>
          <w:color w:val="0D0D0D"/>
          <w:sz w:val="28"/>
          <w:shd w:val="clear" w:color="auto" w:fill="FFFFFF"/>
        </w:rPr>
        <w:t>№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13. Краткое теоретическое описание</w:t>
      </w:r>
    </w:p>
    <w:p w:rsidR="00B7183A" w:rsidRDefault="00D222C9">
      <w:pPr>
        <w:spacing w:line="276" w:lineRule="auto"/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FFFFF"/>
        </w:rPr>
        <w:t>Этапы разр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FFFFF"/>
        </w:rPr>
        <w:t xml:space="preserve">аботки программных продуктов: </w:t>
      </w:r>
    </w:p>
    <w:p w:rsidR="00B7183A" w:rsidRDefault="00D222C9">
      <w:pPr>
        <w:spacing w:line="276" w:lineRule="auto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1. Техническое задание - определение требований к программному продукту</w:t>
      </w:r>
    </w:p>
    <w:p w:rsidR="00B7183A" w:rsidRDefault="00D222C9">
      <w:pPr>
        <w:spacing w:line="276" w:lineRule="auto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2.Проектирование - разработка архитектуры и структуры программы</w:t>
      </w:r>
    </w:p>
    <w:p w:rsidR="00B7183A" w:rsidRDefault="00D222C9">
      <w:pPr>
        <w:spacing w:line="276" w:lineRule="auto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3.Реализация (кодирование) – написание программного кода</w:t>
      </w:r>
    </w:p>
    <w:p w:rsidR="00B7183A" w:rsidRDefault="00D222C9">
      <w:pPr>
        <w:spacing w:line="276" w:lineRule="auto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4.Тестирование и отладка – прове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 xml:space="preserve">рка работоспособности </w:t>
      </w:r>
    </w:p>
    <w:p w:rsidR="00B7183A" w:rsidRDefault="00D222C9">
      <w:pPr>
        <w:spacing w:line="276" w:lineRule="auto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5. Внедрение и сопровождение - эксплуатация и поддержка Назначение технического задания: Техническое задание (ТЗ) — это основной документ, определяющий требования и порядок создания программного продукта. ТЗ необходимо для: Чёткого п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 xml:space="preserve">онимания задачи разработчиком и </w:t>
      </w:r>
      <w:proofErr w:type="gramStart"/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заказчиком  Оценки</w:t>
      </w:r>
      <w:proofErr w:type="gramEnd"/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 xml:space="preserve"> объёма работ и сроков Контроля качества выполнения Документирования функциональных требований </w:t>
      </w:r>
    </w:p>
    <w:p w:rsidR="00B7183A" w:rsidRDefault="00D222C9">
      <w:pPr>
        <w:spacing w:line="276" w:lineRule="auto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Ответы на контрольные вопросы </w:t>
      </w:r>
    </w:p>
    <w:p w:rsidR="00B7183A" w:rsidRDefault="00D222C9">
      <w:pPr>
        <w:numPr>
          <w:ilvl w:val="0"/>
          <w:numId w:val="1"/>
        </w:numPr>
        <w:spacing w:line="276" w:lineRule="auto"/>
        <w:ind w:left="720" w:hanging="360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Перечислите этапы разработки программных продуктов.</w:t>
      </w:r>
    </w:p>
    <w:p w:rsidR="00B7183A" w:rsidRDefault="00D222C9">
      <w:pPr>
        <w:numPr>
          <w:ilvl w:val="0"/>
          <w:numId w:val="1"/>
        </w:numPr>
        <w:spacing w:line="276" w:lineRule="auto"/>
        <w:ind w:left="720" w:hanging="360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Анализ требований и разработка технического задания</w:t>
      </w:r>
    </w:p>
    <w:p w:rsidR="00B7183A" w:rsidRDefault="00D222C9">
      <w:pPr>
        <w:numPr>
          <w:ilvl w:val="0"/>
          <w:numId w:val="1"/>
        </w:numPr>
        <w:spacing w:line="276" w:lineRule="auto"/>
        <w:ind w:left="720" w:hanging="360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 xml:space="preserve">Проектирование архитектуры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br/>
        <w:t xml:space="preserve">Кодирование(реализация)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br/>
        <w:t xml:space="preserve">Тестирование и отладка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br/>
        <w:t xml:space="preserve">Внедрение и сопровождение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br/>
      </w:r>
    </w:p>
    <w:p w:rsidR="00B7183A" w:rsidRDefault="00D222C9">
      <w:pPr>
        <w:spacing w:line="276" w:lineRule="auto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FFFFF"/>
        </w:rPr>
        <w:t>2. Для чего необходимо техническое задание?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 </w:t>
      </w:r>
    </w:p>
    <w:p w:rsidR="00B7183A" w:rsidRDefault="00D222C9">
      <w:pPr>
        <w:spacing w:line="276" w:lineRule="auto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Техническое задание необходимо для формализации требов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аний к программному продукту, определения функциональности, установления критериев приемки, оценки трудоемкости и сроков разработки, а также для юридического оформления отношений между заказчиком и разработчиком.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br/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br/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FFFFF"/>
        </w:rPr>
        <w:t>3. Кто занимается разработкой технического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FFFFF"/>
        </w:rPr>
        <w:t xml:space="preserve"> задания?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 xml:space="preserve"> </w:t>
      </w:r>
    </w:p>
    <w:p w:rsidR="00B7183A" w:rsidRDefault="00D222C9">
      <w:pPr>
        <w:spacing w:line="276" w:lineRule="auto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lastRenderedPageBreak/>
        <w:t>Разработкой технического задания занимается системный аналитик или ведущий разработчик совместно с заказчиком. В учебных целях ТЗ разрабатывается студентом самостоятельно на основе выданного варианта задания.</w:t>
      </w:r>
    </w:p>
    <w:p w:rsidR="00B7183A" w:rsidRDefault="00D222C9">
      <w:pPr>
        <w:spacing w:line="276" w:lineRule="auto"/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FFFFF"/>
        </w:rPr>
        <w:t xml:space="preserve"> 4. 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FFFFF"/>
        </w:rPr>
        <w:t>Какие пункты включает техническое задание?</w:t>
      </w:r>
    </w:p>
    <w:p w:rsidR="00B7183A" w:rsidRDefault="00D222C9">
      <w:pPr>
        <w:numPr>
          <w:ilvl w:val="0"/>
          <w:numId w:val="2"/>
        </w:numPr>
        <w:spacing w:line="276" w:lineRule="auto"/>
        <w:ind w:left="720" w:hanging="360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 xml:space="preserve">Введение </w:t>
      </w:r>
    </w:p>
    <w:p w:rsidR="00B7183A" w:rsidRDefault="00D222C9">
      <w:pPr>
        <w:numPr>
          <w:ilvl w:val="0"/>
          <w:numId w:val="2"/>
        </w:numPr>
        <w:spacing w:line="276" w:lineRule="auto"/>
        <w:ind w:left="720" w:hanging="360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 xml:space="preserve">Основание для разработки </w:t>
      </w:r>
    </w:p>
    <w:p w:rsidR="00B7183A" w:rsidRDefault="00D222C9">
      <w:pPr>
        <w:numPr>
          <w:ilvl w:val="0"/>
          <w:numId w:val="2"/>
        </w:numPr>
        <w:spacing w:line="276" w:lineRule="auto"/>
        <w:ind w:left="720" w:hanging="360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 xml:space="preserve">Назначение Разработки </w:t>
      </w:r>
    </w:p>
    <w:p w:rsidR="00B7183A" w:rsidRDefault="00D222C9">
      <w:pPr>
        <w:numPr>
          <w:ilvl w:val="0"/>
          <w:numId w:val="2"/>
        </w:numPr>
        <w:spacing w:line="276" w:lineRule="auto"/>
        <w:ind w:left="720" w:hanging="360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Требования к программе и программному продукту</w:t>
      </w:r>
    </w:p>
    <w:p w:rsidR="00B7183A" w:rsidRDefault="00D222C9">
      <w:pPr>
        <w:numPr>
          <w:ilvl w:val="0"/>
          <w:numId w:val="2"/>
        </w:numPr>
        <w:spacing w:line="276" w:lineRule="auto"/>
        <w:ind w:left="720" w:hanging="360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Требования к программной документации</w:t>
      </w:r>
    </w:p>
    <w:p w:rsidR="00B7183A" w:rsidRDefault="00D222C9">
      <w:pPr>
        <w:numPr>
          <w:ilvl w:val="0"/>
          <w:numId w:val="2"/>
        </w:numPr>
        <w:spacing w:line="276" w:lineRule="auto"/>
        <w:ind w:left="720" w:hanging="360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Технико-экономические показатели (при необходим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br/>
        <w:t xml:space="preserve">мости) </w:t>
      </w:r>
    </w:p>
    <w:p w:rsidR="00B7183A" w:rsidRDefault="00D222C9">
      <w:pPr>
        <w:numPr>
          <w:ilvl w:val="0"/>
          <w:numId w:val="2"/>
        </w:numPr>
        <w:spacing w:line="276" w:lineRule="auto"/>
        <w:ind w:left="720" w:hanging="360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>Стадии и этап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t xml:space="preserve">ы разработки · Порядок контроля и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  <w:br/>
        <w:t>приемки</w:t>
      </w:r>
    </w:p>
    <w:p w:rsidR="00B7183A" w:rsidRPr="00D222C9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Листинг</w:t>
      </w:r>
      <w:r w:rsidRPr="00D222C9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кода</w:t>
      </w:r>
      <w:r w:rsidRPr="00D222C9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:</w:t>
      </w:r>
    </w:p>
    <w:p w:rsidR="00B7183A" w:rsidRPr="00D222C9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</w:pPr>
      <w:r w:rsidRPr="00D222C9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using System;</w:t>
      </w:r>
    </w:p>
    <w:p w:rsidR="00B7183A" w:rsidRPr="00D222C9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</w:pPr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 xml:space="preserve">using </w:t>
      </w:r>
      <w:proofErr w:type="spellStart"/>
      <w:proofErr w:type="gramStart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System.Collections.Generic</w:t>
      </w:r>
      <w:proofErr w:type="spellEnd"/>
      <w:proofErr w:type="gramEnd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;</w:t>
      </w:r>
    </w:p>
    <w:p w:rsidR="00B7183A" w:rsidRPr="00D222C9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</w:pPr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 xml:space="preserve">using </w:t>
      </w:r>
      <w:proofErr w:type="spellStart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System.Linq</w:t>
      </w:r>
      <w:proofErr w:type="spellEnd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;</w:t>
      </w:r>
    </w:p>
    <w:p w:rsidR="00B7183A" w:rsidRPr="00D222C9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</w:pPr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 xml:space="preserve">using </w:t>
      </w:r>
      <w:proofErr w:type="spellStart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System.Text</w:t>
      </w:r>
      <w:proofErr w:type="spellEnd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;</w:t>
      </w:r>
    </w:p>
    <w:p w:rsidR="00B7183A" w:rsidRPr="00D222C9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</w:pPr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 xml:space="preserve">using </w:t>
      </w:r>
      <w:proofErr w:type="spellStart"/>
      <w:proofErr w:type="gramStart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System.Threading.Tasks</w:t>
      </w:r>
      <w:proofErr w:type="spellEnd"/>
      <w:proofErr w:type="gramEnd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;</w:t>
      </w:r>
    </w:p>
    <w:p w:rsidR="00B7183A" w:rsidRPr="00D222C9" w:rsidRDefault="00B7183A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</w:pPr>
    </w:p>
    <w:p w:rsidR="00B7183A" w:rsidRPr="00D222C9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</w:pPr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namespace hello1</w:t>
      </w:r>
    </w:p>
    <w:p w:rsidR="00B7183A" w:rsidRPr="00D222C9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</w:pPr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{</w:t>
      </w:r>
    </w:p>
    <w:p w:rsidR="00B7183A" w:rsidRPr="00D222C9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</w:pPr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 xml:space="preserve">    internal class Program</w:t>
      </w:r>
    </w:p>
    <w:p w:rsidR="00B7183A" w:rsidRPr="00D222C9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</w:pPr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 xml:space="preserve">    {</w:t>
      </w:r>
    </w:p>
    <w:p w:rsidR="00B7183A" w:rsidRPr="00D222C9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</w:pPr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 xml:space="preserve">        static void Main(</w:t>
      </w:r>
      <w:proofErr w:type="gramStart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string[</w:t>
      </w:r>
      <w:proofErr w:type="gramEnd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 xml:space="preserve">] </w:t>
      </w:r>
      <w:proofErr w:type="spellStart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args</w:t>
      </w:r>
      <w:proofErr w:type="spellEnd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)</w:t>
      </w:r>
    </w:p>
    <w:p w:rsidR="00B7183A" w:rsidRPr="00D222C9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</w:pPr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 xml:space="preserve">        {</w:t>
      </w:r>
    </w:p>
    <w:p w:rsidR="00B7183A" w:rsidRPr="00D222C9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</w:pPr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 xml:space="preserve">            </w:t>
      </w:r>
      <w:proofErr w:type="spellStart"/>
      <w:proofErr w:type="gramStart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System.Console.WriteLine</w:t>
      </w:r>
      <w:proofErr w:type="spellEnd"/>
      <w:proofErr w:type="gramEnd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 xml:space="preserve">("hello </w:t>
      </w:r>
      <w:proofErr w:type="spellStart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wold</w:t>
      </w:r>
      <w:proofErr w:type="spellEnd"/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>");</w:t>
      </w:r>
    </w:p>
    <w:p w:rsidR="00B7183A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</w:rPr>
      </w:pPr>
      <w:r w:rsidRPr="00D222C9">
        <w:rPr>
          <w:rFonts w:ascii="Times New Roman" w:eastAsia="Times New Roman" w:hAnsi="Times New Roman" w:cs="Times New Roman"/>
          <w:sz w:val="28"/>
          <w:shd w:val="clear" w:color="auto" w:fill="D5DCE4"/>
          <w:lang w:val="en-US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hd w:val="clear" w:color="auto" w:fill="D5DCE4"/>
        </w:rPr>
        <w:t>System.Console.</w:t>
      </w:r>
      <w:proofErr w:type="gramStart"/>
      <w:r>
        <w:rPr>
          <w:rFonts w:ascii="Times New Roman" w:eastAsia="Times New Roman" w:hAnsi="Times New Roman" w:cs="Times New Roman"/>
          <w:sz w:val="28"/>
          <w:shd w:val="clear" w:color="auto" w:fill="D5DCE4"/>
        </w:rPr>
        <w:t>Readline</w:t>
      </w:r>
      <w:proofErr w:type="spellEnd"/>
      <w:r>
        <w:rPr>
          <w:rFonts w:ascii="Times New Roman" w:eastAsia="Times New Roman" w:hAnsi="Times New Roman" w:cs="Times New Roman"/>
          <w:sz w:val="28"/>
          <w:shd w:val="clear" w:color="auto" w:fill="D5DCE4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hd w:val="clear" w:color="auto" w:fill="D5DCE4"/>
        </w:rPr>
        <w:t>);</w:t>
      </w:r>
    </w:p>
    <w:p w:rsidR="00B7183A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</w:rPr>
      </w:pPr>
      <w:r>
        <w:rPr>
          <w:rFonts w:ascii="Times New Roman" w:eastAsia="Times New Roman" w:hAnsi="Times New Roman" w:cs="Times New Roman"/>
          <w:sz w:val="28"/>
          <w:shd w:val="clear" w:color="auto" w:fill="D5DCE4"/>
        </w:rPr>
        <w:lastRenderedPageBreak/>
        <w:t xml:space="preserve">        }</w:t>
      </w:r>
    </w:p>
    <w:p w:rsidR="00B7183A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</w:rPr>
      </w:pPr>
      <w:r>
        <w:rPr>
          <w:rFonts w:ascii="Times New Roman" w:eastAsia="Times New Roman" w:hAnsi="Times New Roman" w:cs="Times New Roman"/>
          <w:sz w:val="28"/>
          <w:shd w:val="clear" w:color="auto" w:fill="D5DCE4"/>
        </w:rPr>
        <w:t xml:space="preserve">    }</w:t>
      </w:r>
    </w:p>
    <w:p w:rsidR="00B7183A" w:rsidRDefault="00D222C9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D5DCE4"/>
        </w:rPr>
      </w:pPr>
      <w:r>
        <w:rPr>
          <w:rFonts w:ascii="Times New Roman" w:eastAsia="Times New Roman" w:hAnsi="Times New Roman" w:cs="Times New Roman"/>
          <w:sz w:val="28"/>
          <w:shd w:val="clear" w:color="auto" w:fill="D5DCE4"/>
        </w:rPr>
        <w:t>}</w:t>
      </w:r>
    </w:p>
    <w:p w:rsidR="00B7183A" w:rsidRDefault="00B7183A">
      <w:pPr>
        <w:spacing w:line="276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:rsidR="00B7183A" w:rsidRDefault="00B7183A">
      <w:pPr>
        <w:spacing w:line="276" w:lineRule="auto"/>
        <w:rPr>
          <w:rFonts w:ascii="Times New Roman" w:eastAsia="Times New Roman" w:hAnsi="Times New Roman" w:cs="Times New Roman"/>
          <w:color w:val="0D0D0D"/>
          <w:sz w:val="28"/>
          <w:shd w:val="clear" w:color="auto" w:fill="FFFFFF"/>
        </w:rPr>
      </w:pPr>
    </w:p>
    <w:p w:rsidR="00B7183A" w:rsidRDefault="00B7183A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FFF00"/>
        </w:rPr>
      </w:pPr>
    </w:p>
    <w:p w:rsidR="00B7183A" w:rsidRDefault="00D222C9">
      <w:pPr>
        <w:spacing w:after="0" w:line="276" w:lineRule="auto"/>
        <w:rPr>
          <w:rFonts w:ascii="Times New Roman" w:eastAsia="Times New Roman" w:hAnsi="Times New Roman" w:cs="Times New Roman"/>
          <w:sz w:val="24"/>
          <w:shd w:val="clear" w:color="auto" w:fill="FFFF00"/>
        </w:rPr>
      </w:pPr>
      <w:r>
        <w:object w:dxaOrig="8980" w:dyaOrig="5743">
          <v:rect id="rectole0000000001" o:spid="_x0000_i1026" style="width:449.25pt;height:287.25pt" o:ole="" o:preferrelative="t" stroked="f">
            <v:imagedata r:id="rId7" o:title=""/>
          </v:rect>
          <o:OLEObject Type="Embed" ProgID="StaticMetafile" ShapeID="rectole0000000001" DrawAspect="Content" ObjectID="_1838828087" r:id="rId8"/>
        </w:object>
      </w:r>
    </w:p>
    <w:p w:rsidR="00B7183A" w:rsidRDefault="00B7183A">
      <w:pPr>
        <w:spacing w:after="0" w:line="276" w:lineRule="auto"/>
        <w:rPr>
          <w:rFonts w:ascii="Times New Roman" w:eastAsia="Times New Roman" w:hAnsi="Times New Roman" w:cs="Times New Roman"/>
          <w:sz w:val="24"/>
          <w:shd w:val="clear" w:color="auto" w:fill="FFFF00"/>
        </w:rPr>
      </w:pPr>
    </w:p>
    <w:p w:rsidR="00B7183A" w:rsidRDefault="00D222C9">
      <w:pPr>
        <w:spacing w:after="0" w:line="276" w:lineRule="auto"/>
        <w:rPr>
          <w:rFonts w:ascii="Times New Roman" w:eastAsia="Times New Roman" w:hAnsi="Times New Roman" w:cs="Times New Roman"/>
          <w:sz w:val="24"/>
          <w:shd w:val="clear" w:color="auto" w:fill="FFFF00"/>
        </w:rPr>
      </w:pPr>
      <w:r>
        <w:object w:dxaOrig="8980" w:dyaOrig="5616">
          <v:rect id="rectole0000000002" o:spid="_x0000_i1027" style="width:449.25pt;height:280.5pt" o:ole="" o:preferrelative="t" stroked="f">
            <v:imagedata r:id="rId9" o:title=""/>
          </v:rect>
          <o:OLEObject Type="Embed" ProgID="StaticMetafile" ShapeID="rectole0000000002" DrawAspect="Content" ObjectID="_1838828088" r:id="rId10"/>
        </w:object>
      </w:r>
    </w:p>
    <w:p w:rsidR="00B7183A" w:rsidRDefault="00D222C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Вариант 1</w:t>
      </w:r>
    </w:p>
    <w:p w:rsidR="00B7183A" w:rsidRDefault="00D222C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1.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Ввести вещественную матрицу размерности n * m построчно, а вывести по столбцам. </w:t>
      </w:r>
      <w:r>
        <w:object w:dxaOrig="8980" w:dyaOrig="7603">
          <v:rect id="rectole0000000003" o:spid="_x0000_i1028" style="width:449.25pt;height:380.25pt" o:ole="" o:preferrelative="t" stroked="f">
            <v:imagedata r:id="rId11" o:title=""/>
          </v:rect>
          <o:OLEObject Type="Embed" ProgID="StaticMetafile" ShapeID="rectole0000000003" DrawAspect="Content" ObjectID="_1838828089" r:id="rId12"/>
        </w:object>
      </w:r>
    </w:p>
    <w:p w:rsidR="00B7183A" w:rsidRDefault="00B7183A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sectPr w:rsidR="00B718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555F07"/>
    <w:multiLevelType w:val="multilevel"/>
    <w:tmpl w:val="9B2456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A44CDF"/>
    <w:multiLevelType w:val="multilevel"/>
    <w:tmpl w:val="AE0C83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183A"/>
    <w:rsid w:val="00B7183A"/>
    <w:rsid w:val="00D2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7E6B4"/>
  <w15:docId w15:val="{2DB10B36-2C84-4B1A-9D16-6763DA81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Волков Иван</cp:lastModifiedBy>
  <cp:revision>3</cp:revision>
  <dcterms:created xsi:type="dcterms:W3CDTF">2026-04-27T17:48:00Z</dcterms:created>
  <dcterms:modified xsi:type="dcterms:W3CDTF">2026-04-27T17:48:00Z</dcterms:modified>
</cp:coreProperties>
</file>