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C05097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F8109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0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F8109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E7C411A" w:rsidR="007560D9" w:rsidRPr="00B17FBF" w:rsidRDefault="00BB1C5C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Реферат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034CA26A" w:rsidR="007560D9" w:rsidRPr="00B17FBF" w:rsidRDefault="007560D9" w:rsidP="00BB1C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867B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</w:t>
            </w:r>
            <w:r w:rsidR="00BB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методологии </w:t>
            </w:r>
            <w:r w:rsidR="00BB1C5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DevOps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09D9B22B" w:rsidR="007560D9" w:rsidRPr="00B17FBF" w:rsidRDefault="007560D9" w:rsidP="00BB1C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BB1C5C" w:rsidRPr="00BB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DFC4C88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Кондрашев Илья Леонидович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0DBA6F85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208433D8" w:rsidR="00C20896" w:rsidRPr="004B47D5" w:rsidRDefault="00BB1C5C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DC6E22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15340A24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02416387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4"/>
          <w:szCs w:val="24"/>
        </w:rPr>
      </w:sdtEndPr>
      <w:sdtContent>
        <w:p w14:paraId="2ABB79EA" w14:textId="77777777" w:rsidR="00BB1C5C" w:rsidRPr="00AC1FEA" w:rsidRDefault="00BB1C5C" w:rsidP="00BB1C5C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7540E0BE" w14:textId="77777777" w:rsidR="00BB1C5C" w:rsidRPr="003B28AD" w:rsidRDefault="00BB1C5C" w:rsidP="00BB1C5C">
          <w:pPr>
            <w:rPr>
              <w:lang w:eastAsia="ru-RU"/>
            </w:rPr>
          </w:pPr>
        </w:p>
        <w:p w14:paraId="72F44A20" w14:textId="4F02F7BE" w:rsidR="009F2C7F" w:rsidRPr="009F2C7F" w:rsidRDefault="00BB1C5C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3B28AD">
            <w:rPr>
              <w:noProof/>
            </w:rPr>
            <w:fldChar w:fldCharType="begin"/>
          </w:r>
          <w:r w:rsidRPr="003B28AD">
            <w:instrText xml:space="preserve"> TOC \o "1-3" \h \z \u </w:instrText>
          </w:r>
          <w:r w:rsidRPr="003B28AD">
            <w:rPr>
              <w:noProof/>
            </w:rPr>
            <w:fldChar w:fldCharType="separate"/>
          </w:r>
          <w:hyperlink w:anchor="_Toc228362195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1.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_Toc228362195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CA836" w14:textId="03AA4B4D" w:rsidR="009F2C7F" w:rsidRPr="009F2C7F" w:rsidRDefault="002E531A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6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 xml:space="preserve">Описание методологии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DevOps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_Toc228362196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DD963" w14:textId="5A6D221C" w:rsidR="009F2C7F" w:rsidRPr="009F2C7F" w:rsidRDefault="002E531A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7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3.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 xml:space="preserve">Этапы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DevOps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пайплайна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_Toc228362197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698687" w14:textId="72CA8BFA" w:rsidR="009F2C7F" w:rsidRPr="009F2C7F" w:rsidRDefault="002E531A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8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4.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_Toc228362198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5AC189" w14:textId="0CD9C583" w:rsidR="009F2C7F" w:rsidRPr="009F2C7F" w:rsidRDefault="002E531A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9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5.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Список источников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_Toc228362199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0E507" w14:textId="470A588F" w:rsidR="00BB1C5C" w:rsidRDefault="00BB1C5C" w:rsidP="00BB1C5C">
          <w:pPr>
            <w:rPr>
              <w:rFonts w:ascii="Times New Roman" w:hAnsi="Times New Roman"/>
              <w:b/>
              <w:bCs/>
            </w:rPr>
          </w:pPr>
          <w:r w:rsidRPr="003B28AD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405F2219" w14:textId="77777777" w:rsidR="00BB1C5C" w:rsidRDefault="00BB1C5C" w:rsidP="00BB1C5C">
      <w:r>
        <w:br w:type="page"/>
      </w:r>
    </w:p>
    <w:p w14:paraId="3132707E" w14:textId="3226CB45" w:rsidR="00C93E74" w:rsidRDefault="00E4184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28362195"/>
      <w:r w:rsidRPr="00EC16AE">
        <w:rPr>
          <w:rFonts w:ascii="Times New Roman" w:hAnsi="Times New Roman" w:cs="Times New Roman"/>
          <w:b/>
          <w:color w:val="auto"/>
        </w:rPr>
        <w:lastRenderedPageBreak/>
        <w:t>В</w:t>
      </w:r>
      <w:r w:rsidR="00BB1C5C" w:rsidRPr="00EC16AE">
        <w:rPr>
          <w:rFonts w:ascii="Times New Roman" w:hAnsi="Times New Roman" w:cs="Times New Roman"/>
          <w:b/>
          <w:color w:val="auto"/>
        </w:rPr>
        <w:t>ведение</w:t>
      </w:r>
      <w:bookmarkEnd w:id="0"/>
    </w:p>
    <w:p w14:paraId="54A44E0E" w14:textId="77777777" w:rsid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6AE">
        <w:rPr>
          <w:rFonts w:ascii="Times New Roman" w:hAnsi="Times New Roman" w:cs="Times New Roman"/>
          <w:sz w:val="28"/>
          <w:szCs w:val="28"/>
        </w:rPr>
        <w:t xml:space="preserve">В современных условиях стремительного развития информационных технологий и цифровой трансформации бизнеса особую значимость приобретает эффективность процессов разработки и эксплуатации программного обеспечения. </w:t>
      </w:r>
    </w:p>
    <w:p w14:paraId="1550EE09" w14:textId="3E26FBE5" w:rsid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6AE">
        <w:rPr>
          <w:rFonts w:ascii="Times New Roman" w:hAnsi="Times New Roman" w:cs="Times New Roman"/>
          <w:sz w:val="28"/>
          <w:szCs w:val="28"/>
        </w:rPr>
        <w:t xml:space="preserve">Одним из наиболее перспективных подходов, позволяющих существенно повысить скорость и качество выпуска программных продуктов, является методология </w:t>
      </w:r>
      <w:proofErr w:type="spellStart"/>
      <w:r w:rsidRPr="00EC16A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C16AE">
        <w:rPr>
          <w:rFonts w:ascii="Times New Roman" w:hAnsi="Times New Roman" w:cs="Times New Roman"/>
          <w:sz w:val="28"/>
          <w:szCs w:val="28"/>
        </w:rPr>
        <w:t>. Она объединяет разработку (</w:t>
      </w:r>
      <w:proofErr w:type="spellStart"/>
      <w:r w:rsidRPr="00EC16AE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EC16AE">
        <w:rPr>
          <w:rFonts w:ascii="Times New Roman" w:hAnsi="Times New Roman" w:cs="Times New Roman"/>
          <w:sz w:val="28"/>
          <w:szCs w:val="28"/>
        </w:rPr>
        <w:t>) и эксплуатацию (</w:t>
      </w:r>
      <w:proofErr w:type="spellStart"/>
      <w:r w:rsidRPr="00EC16AE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EC16AE">
        <w:rPr>
          <w:rFonts w:ascii="Times New Roman" w:hAnsi="Times New Roman" w:cs="Times New Roman"/>
          <w:sz w:val="28"/>
          <w:szCs w:val="28"/>
        </w:rPr>
        <w:t>) в единый, непрерывный процесс, что способствует устранению традиционных барьеров между командами и обеспечивает более тесное взаимодействие на всех этапах жизненного цикла программного обеспечения.</w:t>
      </w:r>
    </w:p>
    <w:p w14:paraId="789A5588" w14:textId="69882018" w:rsid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6AE">
        <w:rPr>
          <w:rFonts w:ascii="Times New Roman" w:hAnsi="Times New Roman" w:cs="Times New Roman"/>
          <w:sz w:val="28"/>
          <w:szCs w:val="28"/>
        </w:rPr>
        <w:t xml:space="preserve">Цель работы — систематизировать знания о базовых понятиях и подходах </w:t>
      </w:r>
      <w:proofErr w:type="spellStart"/>
      <w:r w:rsidRPr="00EC16A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C16AE">
        <w:rPr>
          <w:rFonts w:ascii="Times New Roman" w:hAnsi="Times New Roman" w:cs="Times New Roman"/>
          <w:sz w:val="28"/>
          <w:szCs w:val="28"/>
        </w:rPr>
        <w:t xml:space="preserve">. Для достижения поставленной цели решаются следующие задачи: раскрыть сущность </w:t>
      </w:r>
      <w:r>
        <w:rPr>
          <w:rFonts w:ascii="Times New Roman" w:hAnsi="Times New Roman" w:cs="Times New Roman"/>
          <w:sz w:val="28"/>
          <w:szCs w:val="28"/>
        </w:rPr>
        <w:t xml:space="preserve">методологии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EC16AE">
        <w:rPr>
          <w:rFonts w:ascii="Times New Roman" w:hAnsi="Times New Roman" w:cs="Times New Roman"/>
          <w:sz w:val="28"/>
          <w:szCs w:val="28"/>
        </w:rPr>
        <w:t xml:space="preserve"> описать основные этапы жизненного цикла программного обеспечения в рамках данной методологии.</w:t>
      </w:r>
    </w:p>
    <w:p w14:paraId="13B7A32F" w14:textId="77777777" w:rsidR="00EC16AE" w:rsidRP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78E1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55EFAD7D" w14:textId="3B35695B" w:rsidR="004D0076" w:rsidRPr="004D0076" w:rsidRDefault="00BB1C5C" w:rsidP="004D0076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1" w:name="_Toc228362196"/>
      <w:r w:rsidRPr="00EC16AE">
        <w:rPr>
          <w:rFonts w:ascii="Times New Roman" w:hAnsi="Times New Roman" w:cs="Times New Roman"/>
          <w:b/>
          <w:color w:val="auto"/>
        </w:rPr>
        <w:lastRenderedPageBreak/>
        <w:t xml:space="preserve">Описание методологии </w:t>
      </w:r>
      <w:r w:rsidRPr="00EC16AE">
        <w:rPr>
          <w:rFonts w:ascii="Times New Roman" w:hAnsi="Times New Roman" w:cs="Times New Roman"/>
          <w:b/>
          <w:color w:val="auto"/>
          <w:lang w:val="en-US"/>
        </w:rPr>
        <w:t>DevOps</w:t>
      </w:r>
      <w:bookmarkEnd w:id="1"/>
    </w:p>
    <w:p w14:paraId="4FC5FAF7" w14:textId="77777777" w:rsidR="004D0076" w:rsidRPr="004D0076" w:rsidRDefault="004D0076" w:rsidP="004D00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007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) — это современная методология организации работы в IT, направленная на объединение процессов разработки, тестирования, доставки и эксплуатации программного обеспечения. Главная цель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— обеспечить непрерывное, быстрое и надёжное создание, выпуск и поддержку программных продуктов за счёт тесного взаимодействия между разработчиками, инженерами эксплуатации,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тестировщиками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и менеджерами.</w:t>
      </w:r>
    </w:p>
    <w:p w14:paraId="7939C346" w14:textId="77777777" w:rsidR="004D0076" w:rsidRPr="004D0076" w:rsidRDefault="004D0076" w:rsidP="004D00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2F9D4" w14:textId="5F7582A6" w:rsidR="004D0076" w:rsidRPr="004D0076" w:rsidRDefault="004D0076" w:rsidP="004D00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 xml:space="preserve">В основе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лежа</w:t>
      </w:r>
      <w:r>
        <w:rPr>
          <w:rFonts w:ascii="Times New Roman" w:hAnsi="Times New Roman" w:cs="Times New Roman"/>
          <w:sz w:val="28"/>
          <w:szCs w:val="28"/>
        </w:rPr>
        <w:t>т несколько ключевых принципов:</w:t>
      </w:r>
    </w:p>
    <w:p w14:paraId="3636FEA7" w14:textId="77777777" w:rsidR="004D0076" w:rsidRPr="004D0076" w:rsidRDefault="004D0076" w:rsidP="004D007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Автоматизация: максимальное исключение ручного труда на всех этапах жизненного цикла ПО — от сборки кода до развёртывания и мониторинга.</w:t>
      </w:r>
    </w:p>
    <w:p w14:paraId="76D40ED4" w14:textId="77777777" w:rsidR="004D0076" w:rsidRPr="004D0076" w:rsidRDefault="004D0076" w:rsidP="004D007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 xml:space="preserve">Непрерывная интеграция и доставка (CI/CD): регулярное объединение изменений в общий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>, автоматическое тестирование и быстрая доставка новых версий продукта пользователям.</w:t>
      </w:r>
    </w:p>
    <w:p w14:paraId="4049C3C4" w14:textId="77777777" w:rsidR="004D0076" w:rsidRPr="004D0076" w:rsidRDefault="004D0076" w:rsidP="004D007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Мониторинг и обратная связь: постоянный сбор данных о работе приложения и инфраструктуры, анализ метрик и оперативное реагирование на инциденты.</w:t>
      </w:r>
    </w:p>
    <w:p w14:paraId="68E80DA4" w14:textId="77777777" w:rsidR="004D0076" w:rsidRPr="004D0076" w:rsidRDefault="004D0076" w:rsidP="004D007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Культура сотрудничества: формирование единой команды, где все участники несут коллективную ответственность за результат, а не только за свой участок работы.</w:t>
      </w:r>
    </w:p>
    <w:p w14:paraId="4FFBB78F" w14:textId="29604BCF" w:rsidR="004D0076" w:rsidRPr="004D0076" w:rsidRDefault="004D0076" w:rsidP="004D007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Инфраструктура как код (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IaC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>): управление инфраструктурой с помощью конфигурационных файлов и скриптов, что позволяет быстро и воспроизводимо создавать рабочие окружения.</w:t>
      </w:r>
    </w:p>
    <w:p w14:paraId="7E011AB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709888C0" w14:textId="1A5249A7" w:rsidR="00BB1C5C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28362197"/>
      <w:r w:rsidRPr="00EC16AE">
        <w:rPr>
          <w:rFonts w:ascii="Times New Roman" w:hAnsi="Times New Roman" w:cs="Times New Roman"/>
          <w:b/>
          <w:color w:val="auto"/>
        </w:rPr>
        <w:lastRenderedPageBreak/>
        <w:t xml:space="preserve">Этапы </w:t>
      </w:r>
      <w:r w:rsidRPr="00EC16AE">
        <w:rPr>
          <w:rFonts w:ascii="Times New Roman" w:hAnsi="Times New Roman" w:cs="Times New Roman"/>
          <w:b/>
          <w:color w:val="auto"/>
          <w:lang w:val="en-US"/>
        </w:rPr>
        <w:t xml:space="preserve">DevOps </w:t>
      </w:r>
      <w:proofErr w:type="spellStart"/>
      <w:r w:rsidRPr="00EC16AE">
        <w:rPr>
          <w:rFonts w:ascii="Times New Roman" w:hAnsi="Times New Roman" w:cs="Times New Roman"/>
          <w:b/>
          <w:color w:val="auto"/>
        </w:rPr>
        <w:t>пайплайна</w:t>
      </w:r>
      <w:bookmarkEnd w:id="2"/>
      <w:proofErr w:type="spellEnd"/>
    </w:p>
    <w:p w14:paraId="61E05AA5" w14:textId="72C7D8FC" w:rsidR="004D0076" w:rsidRDefault="00F7730E" w:rsidP="004D0076">
      <w:r w:rsidRPr="00F7730E">
        <w:rPr>
          <w:noProof/>
          <w:lang w:eastAsia="ru-RU"/>
        </w:rPr>
        <w:drawing>
          <wp:inline distT="0" distB="0" distL="0" distR="0" wp14:anchorId="56FD48A0" wp14:editId="675C0924">
            <wp:extent cx="5940425" cy="5736508"/>
            <wp:effectExtent l="0" t="0" r="3175" b="0"/>
            <wp:docPr id="8" name="Рисунок 8" descr="C:\Users\Hentos\Downloads\CICD pipeline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tos\Downloads\CICD pipeline diagra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7BC4" w14:textId="0AE29AF2" w:rsidR="004D0076" w:rsidRPr="00F7730E" w:rsidRDefault="004D0076" w:rsidP="00F7730E">
      <w:pPr>
        <w:jc w:val="center"/>
        <w:rPr>
          <w:rFonts w:ascii="Times New Roman" w:hAnsi="Times New Roman" w:cs="Times New Roman"/>
          <w:b/>
        </w:rPr>
      </w:pPr>
      <w:r w:rsidRPr="00F7730E">
        <w:rPr>
          <w:rFonts w:ascii="Times New Roman" w:hAnsi="Times New Roman" w:cs="Times New Roman"/>
          <w:b/>
        </w:rPr>
        <w:t>Рис</w:t>
      </w:r>
      <w:r w:rsidR="00AD7B2A">
        <w:rPr>
          <w:rFonts w:ascii="Times New Roman" w:hAnsi="Times New Roman" w:cs="Times New Roman"/>
          <w:b/>
        </w:rPr>
        <w:t>унок</w:t>
      </w:r>
      <w:r w:rsidRPr="00F7730E">
        <w:rPr>
          <w:rFonts w:ascii="Times New Roman" w:hAnsi="Times New Roman" w:cs="Times New Roman"/>
          <w:b/>
        </w:rPr>
        <w:t xml:space="preserve"> 1. Диаграмма </w:t>
      </w:r>
      <w:r w:rsidRPr="00F7730E">
        <w:rPr>
          <w:rFonts w:ascii="Times New Roman" w:hAnsi="Times New Roman" w:cs="Times New Roman"/>
          <w:b/>
          <w:lang w:val="en-US"/>
        </w:rPr>
        <w:t>CI</w:t>
      </w:r>
      <w:r w:rsidRPr="00AD7B2A">
        <w:rPr>
          <w:rFonts w:ascii="Times New Roman" w:hAnsi="Times New Roman" w:cs="Times New Roman"/>
          <w:b/>
        </w:rPr>
        <w:t>/</w:t>
      </w:r>
      <w:r w:rsidRPr="00F7730E">
        <w:rPr>
          <w:rFonts w:ascii="Times New Roman" w:hAnsi="Times New Roman" w:cs="Times New Roman"/>
          <w:b/>
          <w:lang w:val="en-US"/>
        </w:rPr>
        <w:t>CD</w:t>
      </w:r>
      <w:r w:rsidRPr="00F7730E">
        <w:rPr>
          <w:rFonts w:ascii="Times New Roman" w:hAnsi="Times New Roman" w:cs="Times New Roman"/>
          <w:b/>
        </w:rPr>
        <w:t xml:space="preserve"> </w:t>
      </w:r>
      <w:proofErr w:type="spellStart"/>
      <w:r w:rsidRPr="00F7730E">
        <w:rPr>
          <w:rFonts w:ascii="Times New Roman" w:hAnsi="Times New Roman" w:cs="Times New Roman"/>
          <w:b/>
        </w:rPr>
        <w:t>пайплайна</w:t>
      </w:r>
      <w:proofErr w:type="spellEnd"/>
    </w:p>
    <w:p w14:paraId="2FFFFDBB" w14:textId="53C8549B" w:rsidR="004D0076" w:rsidRPr="004D0076" w:rsidRDefault="004D0076" w:rsidP="004D00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 xml:space="preserve">В рамках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 xml:space="preserve"> жизненный цикл программного обеспечения вкл</w:t>
      </w:r>
      <w:r>
        <w:rPr>
          <w:rFonts w:ascii="Times New Roman" w:hAnsi="Times New Roman" w:cs="Times New Roman"/>
          <w:sz w:val="28"/>
          <w:szCs w:val="28"/>
        </w:rPr>
        <w:t>ючает следующие основные этапы:</w:t>
      </w:r>
    </w:p>
    <w:p w14:paraId="0AB5AE40" w14:textId="77777777" w:rsidR="004D0076" w:rsidRPr="004D0076" w:rsidRDefault="004D0076" w:rsidP="004D007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Планирование: определение требований, формирование задач и приоритетов.</w:t>
      </w:r>
    </w:p>
    <w:p w14:paraId="76EA9361" w14:textId="77777777" w:rsidR="004D0076" w:rsidRPr="004D0076" w:rsidRDefault="004D0076" w:rsidP="004D007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 xml:space="preserve">Разработка: написание кода, использование систем контроля версий (например, </w:t>
      </w:r>
      <w:proofErr w:type="spellStart"/>
      <w:r w:rsidRPr="004D007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0076">
        <w:rPr>
          <w:rFonts w:ascii="Times New Roman" w:hAnsi="Times New Roman" w:cs="Times New Roman"/>
          <w:sz w:val="28"/>
          <w:szCs w:val="28"/>
        </w:rPr>
        <w:t>).</w:t>
      </w:r>
    </w:p>
    <w:p w14:paraId="2024F10B" w14:textId="77777777" w:rsidR="004D0076" w:rsidRPr="004D0076" w:rsidRDefault="004D0076" w:rsidP="004D007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Сборка и тестирование: автоматическая сборка приложения, запуск модульных и интеграционных тестов.</w:t>
      </w:r>
    </w:p>
    <w:p w14:paraId="443FEFC3" w14:textId="77777777" w:rsidR="004D0076" w:rsidRPr="004D0076" w:rsidRDefault="004D0076" w:rsidP="004D007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lastRenderedPageBreak/>
        <w:t>Релиз: подготовка и выпуск новой версии продукта.</w:t>
      </w:r>
    </w:p>
    <w:p w14:paraId="63DDF197" w14:textId="77777777" w:rsidR="004D0076" w:rsidRPr="004D0076" w:rsidRDefault="004D0076" w:rsidP="004D007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0076">
        <w:rPr>
          <w:rFonts w:ascii="Times New Roman" w:hAnsi="Times New Roman" w:cs="Times New Roman"/>
          <w:sz w:val="28"/>
          <w:szCs w:val="28"/>
        </w:rPr>
        <w:t>Развёртывание: автоматическое или полуавтоматическое размещение приложения в рабочей среде.</w:t>
      </w:r>
    </w:p>
    <w:p w14:paraId="648618FF" w14:textId="0808BCFE" w:rsidR="004D0076" w:rsidRDefault="004D0076" w:rsidP="00F7730E">
      <w:pPr>
        <w:pStyle w:val="a7"/>
        <w:numPr>
          <w:ilvl w:val="0"/>
          <w:numId w:val="3"/>
        </w:numPr>
        <w:spacing w:line="360" w:lineRule="auto"/>
        <w:rPr>
          <w:rFonts w:ascii="Times New Roman" w:eastAsiaTheme="majorEastAsia" w:hAnsi="Times New Roman" w:cs="Times New Roman"/>
          <w:b/>
          <w:sz w:val="32"/>
          <w:szCs w:val="32"/>
        </w:rPr>
      </w:pPr>
      <w:r w:rsidRPr="004D0076">
        <w:rPr>
          <w:rFonts w:ascii="Times New Roman" w:hAnsi="Times New Roman" w:cs="Times New Roman"/>
          <w:sz w:val="28"/>
          <w:szCs w:val="28"/>
        </w:rPr>
        <w:t>Эксплуатация и мониторинг: наблюдение за работой приложения, сбор логов и метрик, анализ производительности.</w:t>
      </w:r>
      <w:r w:rsidR="00F7730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5230B7BC" w14:textId="2ED961B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3" w:name="_Toc228362198"/>
      <w:r w:rsidRPr="00EC16AE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3"/>
    </w:p>
    <w:p w14:paraId="70142AB9" w14:textId="77777777" w:rsidR="009B085A" w:rsidRDefault="00F7730E" w:rsidP="00F77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30E">
        <w:rPr>
          <w:rFonts w:ascii="Times New Roman" w:hAnsi="Times New Roman" w:cs="Times New Roman"/>
          <w:sz w:val="28"/>
          <w:szCs w:val="28"/>
        </w:rPr>
        <w:t xml:space="preserve">В ходе работы были рассмотрены основы методологии </w:t>
      </w:r>
      <w:proofErr w:type="spellStart"/>
      <w:r w:rsidRPr="00F7730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7730E">
        <w:rPr>
          <w:rFonts w:ascii="Times New Roman" w:hAnsi="Times New Roman" w:cs="Times New Roman"/>
          <w:sz w:val="28"/>
          <w:szCs w:val="28"/>
        </w:rPr>
        <w:t xml:space="preserve">, её ключевые принципы, этапы жизненного цикла программного обеспечения, а также основные инструменты и культурные аспекты, лежащие в основе этого подхода. </w:t>
      </w:r>
    </w:p>
    <w:p w14:paraId="68021620" w14:textId="387B5FBA" w:rsidR="00F7730E" w:rsidRDefault="00F7730E" w:rsidP="00F77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30E">
        <w:rPr>
          <w:rFonts w:ascii="Times New Roman" w:hAnsi="Times New Roman" w:cs="Times New Roman"/>
          <w:sz w:val="28"/>
          <w:szCs w:val="28"/>
        </w:rPr>
        <w:t xml:space="preserve">Было установлено, что </w:t>
      </w:r>
      <w:proofErr w:type="spellStart"/>
      <w:r w:rsidRPr="00F7730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7730E">
        <w:rPr>
          <w:rFonts w:ascii="Times New Roman" w:hAnsi="Times New Roman" w:cs="Times New Roman"/>
          <w:sz w:val="28"/>
          <w:szCs w:val="28"/>
        </w:rPr>
        <w:t xml:space="preserve"> — это не просто набор технических практик, а целая философия, направленная на объединение команд разработки и эксплуатации для достижения общей цели: быстрого, качественного и надёжного выпуска программных продуктов.</w:t>
      </w:r>
    </w:p>
    <w:p w14:paraId="73F11CB0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0C8D4229" w14:textId="77777777" w:rsidR="00F7730E" w:rsidRDefault="00F7730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4F44D63E" w14:textId="03FFEF5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28362199"/>
      <w:r w:rsidRPr="00EC16AE">
        <w:rPr>
          <w:rFonts w:ascii="Times New Roman" w:hAnsi="Times New Roman" w:cs="Times New Roman"/>
          <w:b/>
          <w:color w:val="auto"/>
        </w:rPr>
        <w:lastRenderedPageBreak/>
        <w:t>Список источников</w:t>
      </w:r>
      <w:bookmarkEnd w:id="4"/>
    </w:p>
    <w:p w14:paraId="43B7C683" w14:textId="5AA9F619" w:rsidR="00245853" w:rsidRPr="00245853" w:rsidRDefault="00245853" w:rsidP="00AD7B2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GoBack"/>
      <w:bookmarkEnd w:id="5"/>
      <w:proofErr w:type="spellStart"/>
      <w:r w:rsidRPr="00245853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— подробная статья о концепциях, культуре, истории и преимуществах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AD7B2A" w:rsidRPr="00AD7B2A">
        <w:rPr>
          <w:rFonts w:ascii="Times New Roman" w:hAnsi="Times New Roman" w:cs="Times New Roman"/>
          <w:sz w:val="28"/>
          <w:szCs w:val="28"/>
        </w:rPr>
        <w:t>https://skillbox.ru/media/code/vvedenie-v-devops-osnovnye-kontseptsii-kultura-istoriya-i-preimushchestva/</w:t>
      </w:r>
    </w:p>
    <w:p w14:paraId="7C475B44" w14:textId="1C0EB1B4" w:rsidR="00245853" w:rsidRPr="00245853" w:rsidRDefault="00245853" w:rsidP="00AD7B2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853">
        <w:rPr>
          <w:rFonts w:ascii="Times New Roman" w:hAnsi="Times New Roman" w:cs="Times New Roman"/>
          <w:sz w:val="28"/>
          <w:szCs w:val="28"/>
        </w:rPr>
        <w:t xml:space="preserve">Библиотека программиста — статья с описанием истории появления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, различий с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, ключевых принципов (CAMS), этапов жизненного цикла, преимуществ и недостатков методологии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AD7B2A" w:rsidRPr="00AD7B2A">
        <w:rPr>
          <w:rFonts w:ascii="Times New Roman" w:hAnsi="Times New Roman" w:cs="Times New Roman"/>
          <w:sz w:val="28"/>
          <w:szCs w:val="28"/>
        </w:rPr>
        <w:t>https://proglib.io/p/osnovy-metodologii-devops-2021-02-20</w:t>
      </w:r>
    </w:p>
    <w:p w14:paraId="13BBF6E5" w14:textId="2E47BF50" w:rsidR="00245853" w:rsidRPr="00245853" w:rsidRDefault="00245853" w:rsidP="00AD7B2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5853">
        <w:rPr>
          <w:rFonts w:ascii="Times New Roman" w:hAnsi="Times New Roman" w:cs="Times New Roman"/>
          <w:sz w:val="28"/>
          <w:szCs w:val="28"/>
        </w:rPr>
        <w:t xml:space="preserve">— обзор методологии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, принципов, подходов и технологий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AD7B2A" w:rsidRPr="00AD7B2A">
        <w:rPr>
          <w:rFonts w:ascii="Times New Roman" w:hAnsi="Times New Roman" w:cs="Times New Roman"/>
          <w:sz w:val="28"/>
          <w:szCs w:val="28"/>
        </w:rPr>
        <w:t>https://habr.com/ru/articles/745532/</w:t>
      </w:r>
    </w:p>
    <w:p w14:paraId="6AEAAE29" w14:textId="716123A3" w:rsidR="00245853" w:rsidRPr="00245853" w:rsidRDefault="00245853" w:rsidP="00AD7B2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5853">
        <w:rPr>
          <w:rFonts w:ascii="Times New Roman" w:hAnsi="Times New Roman" w:cs="Times New Roman"/>
          <w:sz w:val="28"/>
          <w:szCs w:val="28"/>
        </w:rPr>
        <w:t>CNews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— аналитический материал о платформах автоматизации разработки ПО и вызовах внедрения </w:t>
      </w:r>
      <w:proofErr w:type="spellStart"/>
      <w:r w:rsidRPr="0024585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в крупных компаниях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AD7B2A" w:rsidRPr="00AD7B2A">
        <w:rPr>
          <w:rFonts w:ascii="Times New Roman" w:hAnsi="Times New Roman" w:cs="Times New Roman"/>
          <w:sz w:val="28"/>
          <w:szCs w:val="28"/>
        </w:rPr>
        <w:t>https://www.cnews.ru/reviews/idp-platformy_2025/articles/cnewsmarket_opublikoval_pervyj_rejting_6</w:t>
      </w:r>
    </w:p>
    <w:p w14:paraId="0D262117" w14:textId="458DCDA1" w:rsidR="000A0801" w:rsidRPr="000A0801" w:rsidRDefault="000A0801" w:rsidP="002458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ФОРМАТЕ 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PDF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.</w:t>
      </w:r>
    </w:p>
    <w:sectPr w:rsidR="000A0801" w:rsidRPr="000A0801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3C1F70" w14:textId="77777777" w:rsidR="002E531A" w:rsidRDefault="002E531A" w:rsidP="009E0D2A">
      <w:pPr>
        <w:spacing w:after="0" w:line="240" w:lineRule="auto"/>
      </w:pPr>
      <w:r>
        <w:separator/>
      </w:r>
    </w:p>
  </w:endnote>
  <w:endnote w:type="continuationSeparator" w:id="0">
    <w:p w14:paraId="29BA75B3" w14:textId="77777777" w:rsidR="002E531A" w:rsidRDefault="002E531A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70421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BE3CE2F" w14:textId="36502A7A" w:rsidR="002639C2" w:rsidRPr="009F2C7F" w:rsidRDefault="001060C9">
        <w:pPr>
          <w:pStyle w:val="ae"/>
          <w:jc w:val="right"/>
          <w:rPr>
            <w:rFonts w:ascii="Times New Roman" w:hAnsi="Times New Roman" w:cs="Times New Roman"/>
          </w:rPr>
        </w:pPr>
        <w:r w:rsidRPr="009F2C7F">
          <w:rPr>
            <w:rFonts w:ascii="Times New Roman" w:hAnsi="Times New Roman" w:cs="Times New Roman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 w:rsidRPr="009F2C7F">
          <w:rPr>
            <w:rFonts w:ascii="Times New Roman" w:hAnsi="Times New Roman" w:cs="Times New Roman"/>
          </w:rPr>
          <w:fldChar w:fldCharType="begin"/>
        </w:r>
        <w:r w:rsidR="002639C2" w:rsidRPr="009F2C7F">
          <w:rPr>
            <w:rFonts w:ascii="Times New Roman" w:hAnsi="Times New Roman" w:cs="Times New Roman"/>
          </w:rPr>
          <w:instrText>PAGE   \* MERGEFORMAT</w:instrText>
        </w:r>
        <w:r w:rsidR="002639C2" w:rsidRPr="009F2C7F">
          <w:rPr>
            <w:rFonts w:ascii="Times New Roman" w:hAnsi="Times New Roman" w:cs="Times New Roman"/>
          </w:rPr>
          <w:fldChar w:fldCharType="separate"/>
        </w:r>
        <w:r w:rsidR="009740EA">
          <w:rPr>
            <w:rFonts w:ascii="Times New Roman" w:hAnsi="Times New Roman" w:cs="Times New Roman"/>
            <w:noProof/>
          </w:rPr>
          <w:t>8</w:t>
        </w:r>
        <w:r w:rsidR="002639C2" w:rsidRPr="009F2C7F">
          <w:rPr>
            <w:rFonts w:ascii="Times New Roman" w:hAnsi="Times New Roman" w:cs="Times New Roman"/>
          </w:rPr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9EDAD7" w14:textId="77777777" w:rsidR="002E531A" w:rsidRDefault="002E531A" w:rsidP="009E0D2A">
      <w:pPr>
        <w:spacing w:after="0" w:line="240" w:lineRule="auto"/>
      </w:pPr>
      <w:r>
        <w:separator/>
      </w:r>
    </w:p>
  </w:footnote>
  <w:footnote w:type="continuationSeparator" w:id="0">
    <w:p w14:paraId="3013EF49" w14:textId="77777777" w:rsidR="002E531A" w:rsidRDefault="002E531A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B7EC5" w14:textId="676A0A13"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0621"/>
    <w:multiLevelType w:val="hybridMultilevel"/>
    <w:tmpl w:val="A90E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94436"/>
    <w:multiLevelType w:val="hybridMultilevel"/>
    <w:tmpl w:val="3534669C"/>
    <w:lvl w:ilvl="0" w:tplc="1DF6B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783BA6"/>
    <w:multiLevelType w:val="hybridMultilevel"/>
    <w:tmpl w:val="35823712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3D23E2F"/>
    <w:multiLevelType w:val="hybridMultilevel"/>
    <w:tmpl w:val="8FC054D8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78"/>
    <w:rsid w:val="00055D13"/>
    <w:rsid w:val="00063A7F"/>
    <w:rsid w:val="00074094"/>
    <w:rsid w:val="000816D2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56CA3"/>
    <w:rsid w:val="00175205"/>
    <w:rsid w:val="00180164"/>
    <w:rsid w:val="001819FE"/>
    <w:rsid w:val="00186427"/>
    <w:rsid w:val="00196BCD"/>
    <w:rsid w:val="001A5668"/>
    <w:rsid w:val="001A799F"/>
    <w:rsid w:val="001F3956"/>
    <w:rsid w:val="00245853"/>
    <w:rsid w:val="002639C2"/>
    <w:rsid w:val="002724D6"/>
    <w:rsid w:val="00295B04"/>
    <w:rsid w:val="002E531A"/>
    <w:rsid w:val="002E7554"/>
    <w:rsid w:val="003C0A08"/>
    <w:rsid w:val="00403B54"/>
    <w:rsid w:val="00424E87"/>
    <w:rsid w:val="00437958"/>
    <w:rsid w:val="00450811"/>
    <w:rsid w:val="004B47D5"/>
    <w:rsid w:val="004B6833"/>
    <w:rsid w:val="004D0076"/>
    <w:rsid w:val="004F65BA"/>
    <w:rsid w:val="00597F78"/>
    <w:rsid w:val="005A6B3B"/>
    <w:rsid w:val="005D2815"/>
    <w:rsid w:val="00606D77"/>
    <w:rsid w:val="006657B4"/>
    <w:rsid w:val="006B374A"/>
    <w:rsid w:val="007560D9"/>
    <w:rsid w:val="007F0602"/>
    <w:rsid w:val="007F46D2"/>
    <w:rsid w:val="00851F4F"/>
    <w:rsid w:val="00867B0A"/>
    <w:rsid w:val="008A64DE"/>
    <w:rsid w:val="008C1486"/>
    <w:rsid w:val="00923E59"/>
    <w:rsid w:val="009740EA"/>
    <w:rsid w:val="009B085A"/>
    <w:rsid w:val="009E0D2A"/>
    <w:rsid w:val="009F2C7F"/>
    <w:rsid w:val="00A37FD0"/>
    <w:rsid w:val="00AB2AD6"/>
    <w:rsid w:val="00AD7B2A"/>
    <w:rsid w:val="00AF0B77"/>
    <w:rsid w:val="00B17FBF"/>
    <w:rsid w:val="00B65969"/>
    <w:rsid w:val="00BB1C5C"/>
    <w:rsid w:val="00BB26FC"/>
    <w:rsid w:val="00C05097"/>
    <w:rsid w:val="00C20896"/>
    <w:rsid w:val="00C64A8A"/>
    <w:rsid w:val="00C85BEB"/>
    <w:rsid w:val="00C93E74"/>
    <w:rsid w:val="00CC7AA6"/>
    <w:rsid w:val="00CF38EF"/>
    <w:rsid w:val="00DA6A7C"/>
    <w:rsid w:val="00DA7502"/>
    <w:rsid w:val="00DD2384"/>
    <w:rsid w:val="00DD3DA1"/>
    <w:rsid w:val="00DF57D8"/>
    <w:rsid w:val="00E4015C"/>
    <w:rsid w:val="00E4184C"/>
    <w:rsid w:val="00E81216"/>
    <w:rsid w:val="00E93E62"/>
    <w:rsid w:val="00EC16AE"/>
    <w:rsid w:val="00EC3F65"/>
    <w:rsid w:val="00EE16D5"/>
    <w:rsid w:val="00F55BDB"/>
    <w:rsid w:val="00F7730E"/>
    <w:rsid w:val="00F8109F"/>
    <w:rsid w:val="00FA755E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BB1C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1C5C"/>
    <w:pPr>
      <w:tabs>
        <w:tab w:val="right" w:leader="dot" w:pos="9345"/>
      </w:tabs>
      <w:spacing w:after="100" w:line="259" w:lineRule="auto"/>
    </w:pPr>
    <w:rPr>
      <w:rFonts w:ascii="Times New Roman" w:hAnsi="Times New Roman" w:cs="Times New Roman"/>
      <w:b/>
      <w:noProof/>
      <w:kern w:val="0"/>
      <w14:ligatures w14:val="none"/>
    </w:rPr>
  </w:style>
  <w:style w:type="character" w:styleId="af2">
    <w:name w:val="Hyperlink"/>
    <w:basedOn w:val="a0"/>
    <w:uiPriority w:val="99"/>
    <w:unhideWhenUsed/>
    <w:rsid w:val="00BB1C5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C16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Hentos</cp:lastModifiedBy>
  <cp:revision>12</cp:revision>
  <dcterms:created xsi:type="dcterms:W3CDTF">2026-02-10T07:19:00Z</dcterms:created>
  <dcterms:modified xsi:type="dcterms:W3CDTF">2026-04-29T11:02:00Z</dcterms:modified>
</cp:coreProperties>
</file>