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19A976" w14:textId="77777777" w:rsidR="00597F78" w:rsidRPr="001F3956" w:rsidRDefault="00597F78">
      <w:pPr>
        <w:rPr>
          <w:rFonts w:ascii="Times New Roman" w:hAnsi="Times New Roman" w:cs="Times New Roman"/>
        </w:rPr>
      </w:pPr>
    </w:p>
    <w:p w14:paraId="166F7F01" w14:textId="425C95B1" w:rsidR="009E0D2A" w:rsidRPr="001F3956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Автономная некоммерческая организация высшего образованиям 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осковский университет «</w:t>
      </w:r>
      <w:r w:rsidR="00F55BDB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37FD0" w:rsidRPr="001F3956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2914F31A" w:rsidR="00A37FD0" w:rsidRPr="00C05097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системы и технологии</w:t>
            </w:r>
          </w:p>
        </w:tc>
      </w:tr>
      <w:tr w:rsidR="00A37FD0" w:rsidRPr="001F3956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5A275180" w:rsidR="00A37FD0" w:rsidRPr="00F8109F" w:rsidRDefault="00F8109F" w:rsidP="00F8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10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02.03.03. Математическое обеспечение и администрирование информационных систем / Разработка программного обеспечения</w:t>
            </w:r>
          </w:p>
        </w:tc>
      </w:tr>
      <w:tr w:rsidR="00A37FD0" w:rsidRPr="001F3956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29B976C" w:rsidR="00A37FD0" w:rsidRPr="00F8109F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1F3956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Default="009E0D2A">
      <w:pPr>
        <w:rPr>
          <w:rFonts w:ascii="Times New Roman" w:hAnsi="Times New Roman" w:cs="Times New Roman"/>
        </w:rPr>
      </w:pPr>
    </w:p>
    <w:p w14:paraId="722F5424" w14:textId="77777777" w:rsidR="000906CF" w:rsidRDefault="000906CF">
      <w:pPr>
        <w:rPr>
          <w:rFonts w:ascii="Times New Roman" w:hAnsi="Times New Roman" w:cs="Times New Roman"/>
        </w:rPr>
      </w:pPr>
    </w:p>
    <w:p w14:paraId="5FFC3F7F" w14:textId="57E0FABA" w:rsidR="00DF57D8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0D9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14:paraId="6CE643DF" w14:textId="77777777" w:rsidR="000906CF" w:rsidRPr="007560D9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560D9" w:rsidRPr="001F3956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7E7C411A" w:rsidR="007560D9" w:rsidRPr="00B17FBF" w:rsidRDefault="00BB1C5C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Реферат</w:t>
            </w:r>
          </w:p>
        </w:tc>
      </w:tr>
      <w:tr w:rsidR="007560D9" w:rsidRPr="001F3956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тип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F682175" w14:textId="77777777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14:paraId="2FB38D3E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D50615A" w14:textId="34C22ABA" w:rsidR="007560D9" w:rsidRPr="00B17FBF" w:rsidRDefault="007560D9" w:rsidP="001252F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 тему «</w:t>
            </w:r>
            <w:r w:rsidR="001252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(Развертывание)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14:paraId="00D2D43F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163E4B4F" w14:textId="12B0DB5D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EDBC99F" w14:textId="77777777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09D9B22B" w:rsidR="007560D9" w:rsidRPr="00B17FBF" w:rsidRDefault="007560D9" w:rsidP="00BB1C5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BB1C5C" w:rsidRPr="00BB1C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дисциплина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18742EE7" w14:textId="77777777" w:rsidR="00180164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BB26FC" w14:paraId="776BC97B" w14:textId="77777777" w:rsidTr="00C20896">
        <w:tc>
          <w:tcPr>
            <w:tcW w:w="1985" w:type="dxa"/>
          </w:tcPr>
          <w:p w14:paraId="69188F8D" w14:textId="4ED20DDC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0DFC4C88" w:rsidR="00BB26FC" w:rsidRPr="004B47D5" w:rsidRDefault="00EC3F65" w:rsidP="00EC3F6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8"/>
                <w:szCs w:val="28"/>
              </w:rPr>
              <w:t>Кондрашев Илья Леонидович</w:t>
            </w:r>
          </w:p>
        </w:tc>
        <w:tc>
          <w:tcPr>
            <w:tcW w:w="251" w:type="dxa"/>
          </w:tcPr>
          <w:p w14:paraId="5EDD57A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4E294354" w14:textId="77777777" w:rsidTr="00C20896">
        <w:tc>
          <w:tcPr>
            <w:tcW w:w="1985" w:type="dxa"/>
          </w:tcPr>
          <w:p w14:paraId="7D1D7C20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BB26FC" w14:paraId="3D8EB87D" w14:textId="77777777" w:rsidTr="00C20896">
        <w:tc>
          <w:tcPr>
            <w:tcW w:w="1985" w:type="dxa"/>
          </w:tcPr>
          <w:p w14:paraId="2008C4E2" w14:textId="59924222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0DBA6F85" w:rsidR="00BB26FC" w:rsidRPr="004B47D5" w:rsidRDefault="00EC3F65" w:rsidP="00EC3F6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14:paraId="7942E1A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6E21F538" w14:textId="77777777" w:rsidTr="00C20896">
        <w:tc>
          <w:tcPr>
            <w:tcW w:w="1985" w:type="dxa"/>
          </w:tcPr>
          <w:p w14:paraId="60D426E8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6FC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7777777" w:rsidR="000906C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33"/>
        <w:gridCol w:w="246"/>
        <w:gridCol w:w="1701"/>
      </w:tblGrid>
      <w:tr w:rsidR="00C20896" w14:paraId="00D677CC" w14:textId="77777777" w:rsidTr="00C20896">
        <w:tc>
          <w:tcPr>
            <w:tcW w:w="1236" w:type="dxa"/>
          </w:tcPr>
          <w:p w14:paraId="294C8E78" w14:textId="5094060E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208433D8" w:rsidR="00C20896" w:rsidRPr="004B47D5" w:rsidRDefault="00BB1C5C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Иван Валерьевич</w:t>
            </w:r>
          </w:p>
        </w:tc>
        <w:tc>
          <w:tcPr>
            <w:tcW w:w="251" w:type="dxa"/>
          </w:tcPr>
          <w:p w14:paraId="7F583759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14:paraId="6A0C11EE" w14:textId="77777777" w:rsidTr="00C20896">
        <w:tc>
          <w:tcPr>
            <w:tcW w:w="1236" w:type="dxa"/>
          </w:tcPr>
          <w:p w14:paraId="3EBE72CC" w14:textId="77777777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6DC6E22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15340A24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074C3239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651F5DC5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6810EFA8" w:rsidR="002639C2" w:rsidRDefault="002639C2" w:rsidP="002639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9C2">
        <w:rPr>
          <w:rFonts w:ascii="Times New Roman" w:hAnsi="Times New Roman" w:cs="Times New Roman"/>
          <w:b/>
          <w:bCs/>
          <w:sz w:val="28"/>
          <w:szCs w:val="28"/>
        </w:rPr>
        <w:t>г. Москва, 202</w:t>
      </w:r>
      <w:r w:rsidR="00295B04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639C2">
        <w:rPr>
          <w:rFonts w:ascii="Times New Roman" w:hAnsi="Times New Roman" w:cs="Times New Roman"/>
          <w:b/>
          <w:bCs/>
          <w:sz w:val="28"/>
          <w:szCs w:val="28"/>
        </w:rPr>
        <w:t xml:space="preserve"> год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-1024163871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sz w:val="24"/>
          <w:szCs w:val="24"/>
        </w:rPr>
      </w:sdtEndPr>
      <w:sdtContent>
        <w:p w14:paraId="2ABB79EA" w14:textId="77777777" w:rsidR="00BB1C5C" w:rsidRPr="00AC1FEA" w:rsidRDefault="00BB1C5C" w:rsidP="00BB1C5C">
          <w:pPr>
            <w:pStyle w:val="af1"/>
            <w:jc w:val="center"/>
            <w:rPr>
              <w:rFonts w:ascii="Times New Roman" w:hAnsi="Times New Roman" w:cs="Times New Roman"/>
              <w:b/>
              <w:color w:val="auto"/>
            </w:rPr>
          </w:pPr>
          <w:r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14:paraId="7540E0BE" w14:textId="77777777" w:rsidR="00BB1C5C" w:rsidRPr="00B11379" w:rsidRDefault="00BB1C5C" w:rsidP="00BB1C5C">
          <w:pPr>
            <w:rPr>
              <w:rFonts w:ascii="Times New Roman" w:hAnsi="Times New Roman" w:cs="Times New Roman"/>
              <w:lang w:eastAsia="ru-RU"/>
            </w:rPr>
          </w:pPr>
        </w:p>
        <w:p w14:paraId="63573DD5" w14:textId="73051D8B" w:rsidR="00B11379" w:rsidRPr="00B11379" w:rsidRDefault="00BB1C5C">
          <w:pPr>
            <w:pStyle w:val="2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B11379">
            <w:rPr>
              <w:rFonts w:ascii="Times New Roman" w:hAnsi="Times New Roman" w:cs="Times New Roman"/>
              <w:noProof/>
            </w:rPr>
            <w:fldChar w:fldCharType="begin"/>
          </w:r>
          <w:r w:rsidRPr="00B11379">
            <w:rPr>
              <w:rFonts w:ascii="Times New Roman" w:hAnsi="Times New Roman" w:cs="Times New Roman"/>
            </w:rPr>
            <w:instrText xml:space="preserve"> TOC \o "1-3" \h \z \u </w:instrText>
          </w:r>
          <w:r w:rsidRPr="00B11379">
            <w:rPr>
              <w:rFonts w:ascii="Times New Roman" w:hAnsi="Times New Roman" w:cs="Times New Roman"/>
              <w:noProof/>
            </w:rPr>
            <w:fldChar w:fldCharType="separate"/>
          </w:r>
          <w:hyperlink w:anchor="_Toc228363634" w:history="1">
            <w:r w:rsidR="00B11379" w:rsidRPr="00B11379">
              <w:rPr>
                <w:rStyle w:val="af2"/>
                <w:rFonts w:ascii="Times New Roman" w:hAnsi="Times New Roman" w:cs="Times New Roman"/>
                <w:b/>
                <w:noProof/>
              </w:rPr>
              <w:t>1.</w:t>
            </w:r>
            <w:r w:rsidR="00B11379" w:rsidRPr="00B11379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B11379" w:rsidRPr="00B11379">
              <w:rPr>
                <w:rStyle w:val="af2"/>
                <w:rFonts w:ascii="Times New Roman" w:hAnsi="Times New Roman" w:cs="Times New Roman"/>
                <w:b/>
                <w:noProof/>
              </w:rPr>
              <w:t>Введение</w:t>
            </w:r>
            <w:r w:rsidR="00B11379" w:rsidRPr="00B113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11379" w:rsidRPr="00B113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11379" w:rsidRPr="00B11379">
              <w:rPr>
                <w:rFonts w:ascii="Times New Roman" w:hAnsi="Times New Roman" w:cs="Times New Roman"/>
                <w:noProof/>
                <w:webHidden/>
              </w:rPr>
              <w:instrText xml:space="preserve"> PAGEREF _Toc228363634 \h </w:instrText>
            </w:r>
            <w:r w:rsidR="00B11379" w:rsidRPr="00B11379">
              <w:rPr>
                <w:rFonts w:ascii="Times New Roman" w:hAnsi="Times New Roman" w:cs="Times New Roman"/>
                <w:noProof/>
                <w:webHidden/>
              </w:rPr>
            </w:r>
            <w:r w:rsidR="00B11379" w:rsidRPr="00B113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11379" w:rsidRPr="00B113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B11379" w:rsidRPr="00B113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EBF39D" w14:textId="2AD60865" w:rsidR="00B11379" w:rsidRPr="00B11379" w:rsidRDefault="00B11379">
          <w:pPr>
            <w:pStyle w:val="2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8363635" w:history="1">
            <w:r w:rsidRPr="00B11379">
              <w:rPr>
                <w:rStyle w:val="af2"/>
                <w:rFonts w:ascii="Times New Roman" w:hAnsi="Times New Roman" w:cs="Times New Roman"/>
                <w:b/>
                <w:noProof/>
                <w:lang w:val="en-US"/>
              </w:rPr>
              <w:t>2.</w:t>
            </w:r>
            <w:r w:rsidRPr="00B11379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B11379">
              <w:rPr>
                <w:rStyle w:val="af2"/>
                <w:rFonts w:ascii="Times New Roman" w:hAnsi="Times New Roman" w:cs="Times New Roman"/>
                <w:b/>
                <w:noProof/>
              </w:rPr>
              <w:t>Основные этапы развертывания</w:t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instrText xml:space="preserve"> PAGEREF _Toc228363635 \h </w:instrText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EDA2B5" w14:textId="29DA3F1D" w:rsidR="00B11379" w:rsidRPr="00B11379" w:rsidRDefault="00B11379">
          <w:pPr>
            <w:pStyle w:val="2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8363636" w:history="1">
            <w:r w:rsidRPr="00B11379">
              <w:rPr>
                <w:rStyle w:val="af2"/>
                <w:rFonts w:ascii="Times New Roman" w:hAnsi="Times New Roman" w:cs="Times New Roman"/>
                <w:b/>
                <w:noProof/>
              </w:rPr>
              <w:t>3.</w:t>
            </w:r>
            <w:r w:rsidRPr="00B11379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B11379">
              <w:rPr>
                <w:rStyle w:val="af2"/>
                <w:rFonts w:ascii="Times New Roman" w:hAnsi="Times New Roman" w:cs="Times New Roman"/>
                <w:b/>
                <w:noProof/>
              </w:rPr>
              <w:t>Стратегии развертывания</w:t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instrText xml:space="preserve"> PAGEREF _Toc228363636 \h </w:instrText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87B6F8" w14:textId="55ED966C" w:rsidR="00B11379" w:rsidRPr="00B11379" w:rsidRDefault="00B11379">
          <w:pPr>
            <w:pStyle w:val="2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8363637" w:history="1">
            <w:r w:rsidRPr="00B11379">
              <w:rPr>
                <w:rStyle w:val="af2"/>
                <w:rFonts w:ascii="Times New Roman" w:hAnsi="Times New Roman" w:cs="Times New Roman"/>
                <w:b/>
                <w:noProof/>
              </w:rPr>
              <w:t>4.</w:t>
            </w:r>
            <w:r w:rsidRPr="00B11379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B11379">
              <w:rPr>
                <w:rStyle w:val="af2"/>
                <w:rFonts w:ascii="Times New Roman" w:hAnsi="Times New Roman" w:cs="Times New Roman"/>
                <w:b/>
                <w:noProof/>
              </w:rPr>
              <w:t>Заключение</w:t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instrText xml:space="preserve"> PAGEREF _Toc228363637 \h </w:instrText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83314B" w14:textId="36FA1F07" w:rsidR="00B11379" w:rsidRPr="00B11379" w:rsidRDefault="00B11379">
          <w:pPr>
            <w:pStyle w:val="2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8363638" w:history="1">
            <w:r w:rsidRPr="00B11379">
              <w:rPr>
                <w:rStyle w:val="af2"/>
                <w:rFonts w:ascii="Times New Roman" w:hAnsi="Times New Roman" w:cs="Times New Roman"/>
                <w:b/>
                <w:noProof/>
              </w:rPr>
              <w:t>5.</w:t>
            </w:r>
            <w:r w:rsidRPr="00B11379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B11379">
              <w:rPr>
                <w:rStyle w:val="af2"/>
                <w:rFonts w:ascii="Times New Roman" w:hAnsi="Times New Roman" w:cs="Times New Roman"/>
                <w:b/>
                <w:noProof/>
              </w:rPr>
              <w:t>Список источников</w:t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instrText xml:space="preserve"> PAGEREF _Toc228363638 \h </w:instrText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113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00E507" w14:textId="6ED45895" w:rsidR="00BB1C5C" w:rsidRDefault="00BB1C5C" w:rsidP="00BB1C5C">
          <w:pPr>
            <w:rPr>
              <w:rFonts w:ascii="Times New Roman" w:hAnsi="Times New Roman"/>
              <w:b/>
              <w:bCs/>
            </w:rPr>
          </w:pPr>
          <w:r w:rsidRPr="00B1137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05F2219" w14:textId="77777777" w:rsidR="00BB1C5C" w:rsidRDefault="00BB1C5C" w:rsidP="00BB1C5C">
      <w:r>
        <w:br w:type="page"/>
      </w:r>
    </w:p>
    <w:p w14:paraId="3132707E" w14:textId="3226CB45" w:rsidR="00C93E74" w:rsidRDefault="00E4184C" w:rsidP="00BB1C5C">
      <w:pPr>
        <w:pStyle w:val="2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0" w:name="_Toc228363634"/>
      <w:r w:rsidRPr="00EC16AE">
        <w:rPr>
          <w:rFonts w:ascii="Times New Roman" w:hAnsi="Times New Roman" w:cs="Times New Roman"/>
          <w:b/>
          <w:color w:val="auto"/>
        </w:rPr>
        <w:lastRenderedPageBreak/>
        <w:t>В</w:t>
      </w:r>
      <w:r w:rsidR="00BB1C5C" w:rsidRPr="00EC16AE">
        <w:rPr>
          <w:rFonts w:ascii="Times New Roman" w:hAnsi="Times New Roman" w:cs="Times New Roman"/>
          <w:b/>
          <w:color w:val="auto"/>
        </w:rPr>
        <w:t>ведение</w:t>
      </w:r>
      <w:bookmarkEnd w:id="0"/>
    </w:p>
    <w:p w14:paraId="7B7D359E" w14:textId="77777777" w:rsidR="001252F3" w:rsidRDefault="001252F3" w:rsidP="00EC16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52F3">
        <w:rPr>
          <w:rFonts w:ascii="Times New Roman" w:hAnsi="Times New Roman" w:cs="Times New Roman"/>
          <w:sz w:val="28"/>
          <w:szCs w:val="28"/>
        </w:rPr>
        <w:t xml:space="preserve">В современном мире информационных технологий процесс разработки программного обеспечения не ограничивается только написанием кода. Одним из ключевых этапов жизненного цикла любого приложения является его развёртывание, или </w:t>
      </w:r>
      <w:proofErr w:type="spellStart"/>
      <w:r w:rsidRPr="001252F3">
        <w:rPr>
          <w:rFonts w:ascii="Times New Roman" w:hAnsi="Times New Roman" w:cs="Times New Roman"/>
          <w:sz w:val="28"/>
          <w:szCs w:val="28"/>
        </w:rPr>
        <w:t>деплой</w:t>
      </w:r>
      <w:proofErr w:type="spellEnd"/>
      <w:r w:rsidRPr="001252F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A44E0E" w14:textId="0F0D4BD5" w:rsidR="00EC16AE" w:rsidRDefault="001252F3" w:rsidP="00EC16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52F3">
        <w:rPr>
          <w:rFonts w:ascii="Times New Roman" w:hAnsi="Times New Roman" w:cs="Times New Roman"/>
          <w:sz w:val="28"/>
          <w:szCs w:val="28"/>
        </w:rPr>
        <w:t xml:space="preserve">Этот процесс охватывает перенос готового программного продукта из среды разработки в рабочую среду, где он становится доступным для конечных пользователей. От качества и организации </w:t>
      </w:r>
      <w:proofErr w:type="spellStart"/>
      <w:r w:rsidRPr="001252F3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1252F3">
        <w:rPr>
          <w:rFonts w:ascii="Times New Roman" w:hAnsi="Times New Roman" w:cs="Times New Roman"/>
          <w:sz w:val="28"/>
          <w:szCs w:val="28"/>
        </w:rPr>
        <w:t xml:space="preserve"> напрямую зависят стабильность работы приложения, скорость внедрения новых функций и удовлетворённость пользователей.</w:t>
      </w:r>
      <w:r w:rsidR="00EC16AE" w:rsidRPr="00EC16A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22DFBB" w14:textId="1B04DF55" w:rsidR="001252F3" w:rsidRDefault="001252F3" w:rsidP="00EC16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данной</w:t>
      </w:r>
      <w:r w:rsidRPr="001252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1252F3">
        <w:rPr>
          <w:rFonts w:ascii="Times New Roman" w:hAnsi="Times New Roman" w:cs="Times New Roman"/>
          <w:sz w:val="28"/>
          <w:szCs w:val="28"/>
        </w:rPr>
        <w:t xml:space="preserve"> является рассмотрение основных понятий, связанных с </w:t>
      </w:r>
      <w:proofErr w:type="spellStart"/>
      <w:r w:rsidRPr="001252F3">
        <w:rPr>
          <w:rFonts w:ascii="Times New Roman" w:hAnsi="Times New Roman" w:cs="Times New Roman"/>
          <w:sz w:val="28"/>
          <w:szCs w:val="28"/>
        </w:rPr>
        <w:t>деплоем</w:t>
      </w:r>
      <w:proofErr w:type="spellEnd"/>
      <w:r w:rsidRPr="001252F3">
        <w:rPr>
          <w:rFonts w:ascii="Times New Roman" w:hAnsi="Times New Roman" w:cs="Times New Roman"/>
          <w:sz w:val="28"/>
          <w:szCs w:val="28"/>
        </w:rPr>
        <w:t xml:space="preserve"> приложений, анализ современных методов и инструментов, а также выявление лучших практик организации этого процесса. В работе будут рассмотрены этапы развёртывания, ключевые технологии автоматизации и типичные проблемы, с которыми сталкиваются разработчики и системные администраторы при внедрении программных продуктов в промышленную эксплуатацию.</w:t>
      </w:r>
    </w:p>
    <w:p w14:paraId="13B7A32F" w14:textId="77777777" w:rsidR="00EC16AE" w:rsidRPr="00EC16AE" w:rsidRDefault="00EC16AE" w:rsidP="00EC16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178E1F" w14:textId="77777777" w:rsidR="004D0076" w:rsidRDefault="004D0076">
      <w:pPr>
        <w:rPr>
          <w:rFonts w:ascii="Times New Roman" w:eastAsiaTheme="majorEastAsia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</w:p>
    <w:p w14:paraId="55EFAD7D" w14:textId="12644826" w:rsidR="004D0076" w:rsidRPr="004D0076" w:rsidRDefault="00BB1C5C" w:rsidP="004D0076">
      <w:pPr>
        <w:pStyle w:val="2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1" w:name="_Toc228363635"/>
      <w:r w:rsidRPr="00EC16AE">
        <w:rPr>
          <w:rFonts w:ascii="Times New Roman" w:hAnsi="Times New Roman" w:cs="Times New Roman"/>
          <w:b/>
          <w:color w:val="auto"/>
        </w:rPr>
        <w:lastRenderedPageBreak/>
        <w:t>О</w:t>
      </w:r>
      <w:r w:rsidR="004F4499">
        <w:rPr>
          <w:rFonts w:ascii="Times New Roman" w:hAnsi="Times New Roman" w:cs="Times New Roman"/>
          <w:b/>
          <w:color w:val="auto"/>
        </w:rPr>
        <w:t>сновные этапы развертывания</w:t>
      </w:r>
      <w:bookmarkEnd w:id="1"/>
    </w:p>
    <w:p w14:paraId="6B020470" w14:textId="3F8F6320" w:rsidR="004F4499" w:rsidRPr="004F4499" w:rsidRDefault="004F4499" w:rsidP="004F44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499">
        <w:rPr>
          <w:rFonts w:ascii="Times New Roman" w:hAnsi="Times New Roman" w:cs="Times New Roman"/>
          <w:sz w:val="28"/>
          <w:szCs w:val="28"/>
        </w:rPr>
        <w:t>Процесс развёртывания (</w:t>
      </w:r>
      <w:proofErr w:type="spellStart"/>
      <w:r w:rsidRPr="004F4499">
        <w:rPr>
          <w:rFonts w:ascii="Times New Roman" w:hAnsi="Times New Roman" w:cs="Times New Roman"/>
          <w:sz w:val="28"/>
          <w:szCs w:val="28"/>
        </w:rPr>
        <w:t>деплой</w:t>
      </w:r>
      <w:proofErr w:type="spellEnd"/>
      <w:r w:rsidRPr="004F4499">
        <w:rPr>
          <w:rFonts w:ascii="Times New Roman" w:hAnsi="Times New Roman" w:cs="Times New Roman"/>
          <w:sz w:val="28"/>
          <w:szCs w:val="28"/>
        </w:rPr>
        <w:t>) — это комплекс мероприятий по переносу программного обеспечения из среды разработки в рабочую среду, где оно становится доступным для конечных пользователей. Этот процесс состоит из нескольких последовательных этапов, каждый из которых и</w:t>
      </w:r>
      <w:r>
        <w:rPr>
          <w:rFonts w:ascii="Times New Roman" w:hAnsi="Times New Roman" w:cs="Times New Roman"/>
          <w:sz w:val="28"/>
          <w:szCs w:val="28"/>
        </w:rPr>
        <w:t>меет свои задачи и особенности:</w:t>
      </w:r>
    </w:p>
    <w:p w14:paraId="47712C08" w14:textId="7C32F731" w:rsidR="004F4499" w:rsidRPr="004F4499" w:rsidRDefault="004F4499" w:rsidP="004F4499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499">
        <w:rPr>
          <w:rFonts w:ascii="Times New Roman" w:hAnsi="Times New Roman" w:cs="Times New Roman"/>
          <w:sz w:val="28"/>
          <w:szCs w:val="28"/>
        </w:rPr>
        <w:t xml:space="preserve">Подготовка артефакта. На этом этапе формируется готовый к развёртыванию пакет приложения — артефакт. Это может быть скомпилированный бинарный файл, архив с исходным кодом, </w:t>
      </w:r>
      <w:proofErr w:type="spellStart"/>
      <w:r w:rsidRPr="004F449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F4499">
        <w:rPr>
          <w:rFonts w:ascii="Times New Roman" w:hAnsi="Times New Roman" w:cs="Times New Roman"/>
          <w:sz w:val="28"/>
          <w:szCs w:val="28"/>
        </w:rPr>
        <w:t>-образ или другой формат, принятый в команде. Артефакт должен быть собран в контролируемой среде, чтобы гарантировать е</w:t>
      </w:r>
      <w:r>
        <w:rPr>
          <w:rFonts w:ascii="Times New Roman" w:hAnsi="Times New Roman" w:cs="Times New Roman"/>
          <w:sz w:val="28"/>
          <w:szCs w:val="28"/>
        </w:rPr>
        <w:t>го идентичность и повторяемость</w:t>
      </w:r>
      <w:r w:rsidRPr="004F4499">
        <w:rPr>
          <w:rFonts w:ascii="Times New Roman" w:hAnsi="Times New Roman" w:cs="Times New Roman"/>
          <w:sz w:val="28"/>
          <w:szCs w:val="28"/>
        </w:rPr>
        <w:t>;</w:t>
      </w:r>
    </w:p>
    <w:p w14:paraId="5BB305BF" w14:textId="71E3C50D" w:rsidR="004F4499" w:rsidRPr="004F4499" w:rsidRDefault="004F4499" w:rsidP="004F4499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499">
        <w:rPr>
          <w:rFonts w:ascii="Times New Roman" w:hAnsi="Times New Roman" w:cs="Times New Roman"/>
          <w:sz w:val="28"/>
          <w:szCs w:val="28"/>
        </w:rPr>
        <w:t>Тестирование в промежуточной среде (</w:t>
      </w:r>
      <w:proofErr w:type="spellStart"/>
      <w:r w:rsidRPr="004F4499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4F4499">
        <w:rPr>
          <w:rFonts w:ascii="Times New Roman" w:hAnsi="Times New Roman" w:cs="Times New Roman"/>
          <w:sz w:val="28"/>
          <w:szCs w:val="28"/>
        </w:rPr>
        <w:t xml:space="preserve">). Перед тем как попасть к пользователям, приложение проходит проверку в среде, максимально приближенной к боевой. Здесь проводятся функциональные, нагрузочные и интеграционные тесты, чтобы убедиться в корректной работе всех компонентов системы </w:t>
      </w:r>
      <w:r>
        <w:rPr>
          <w:rFonts w:ascii="Times New Roman" w:hAnsi="Times New Roman" w:cs="Times New Roman"/>
          <w:sz w:val="28"/>
          <w:szCs w:val="28"/>
        </w:rPr>
        <w:t>и отсутствии критических ошибок;</w:t>
      </w:r>
    </w:p>
    <w:p w14:paraId="7DF05E3A" w14:textId="08ECFEF6" w:rsidR="004F4499" w:rsidRPr="004F4499" w:rsidRDefault="004F4499" w:rsidP="004F4499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499">
        <w:rPr>
          <w:rFonts w:ascii="Times New Roman" w:hAnsi="Times New Roman" w:cs="Times New Roman"/>
          <w:sz w:val="28"/>
          <w:szCs w:val="28"/>
        </w:rPr>
        <w:t>Планирование и подготовка к релизу. На этом этапе определяется стратегия развёртывания (например, «</w:t>
      </w:r>
      <w:proofErr w:type="spellStart"/>
      <w:r w:rsidRPr="004F4499">
        <w:rPr>
          <w:rFonts w:ascii="Times New Roman" w:hAnsi="Times New Roman" w:cs="Times New Roman"/>
          <w:sz w:val="28"/>
          <w:szCs w:val="28"/>
        </w:rPr>
        <w:t>blue-green</w:t>
      </w:r>
      <w:proofErr w:type="spellEnd"/>
      <w:r w:rsidRPr="004F4499">
        <w:rPr>
          <w:rFonts w:ascii="Times New Roman" w:hAnsi="Times New Roman" w:cs="Times New Roman"/>
          <w:sz w:val="28"/>
          <w:szCs w:val="28"/>
        </w:rPr>
        <w:t>» или «</w:t>
      </w:r>
      <w:proofErr w:type="spellStart"/>
      <w:r w:rsidRPr="004F4499">
        <w:rPr>
          <w:rFonts w:ascii="Times New Roman" w:hAnsi="Times New Roman" w:cs="Times New Roman"/>
          <w:sz w:val="28"/>
          <w:szCs w:val="28"/>
        </w:rPr>
        <w:t>canary</w:t>
      </w:r>
      <w:proofErr w:type="spellEnd"/>
      <w:r w:rsidRPr="004F4499">
        <w:rPr>
          <w:rFonts w:ascii="Times New Roman" w:hAnsi="Times New Roman" w:cs="Times New Roman"/>
          <w:sz w:val="28"/>
          <w:szCs w:val="28"/>
        </w:rPr>
        <w:t>»), формируются резервные копии данных, оповещаются ответственные сотрудники и пользователи (если требуется). Важно минимизировать вр</w:t>
      </w:r>
      <w:r>
        <w:rPr>
          <w:rFonts w:ascii="Times New Roman" w:hAnsi="Times New Roman" w:cs="Times New Roman"/>
          <w:sz w:val="28"/>
          <w:szCs w:val="28"/>
        </w:rPr>
        <w:t>емя простоя и риски для бизнеса;</w:t>
      </w:r>
    </w:p>
    <w:p w14:paraId="095BE237" w14:textId="6BCCFC3B" w:rsidR="004F4499" w:rsidRPr="004F4499" w:rsidRDefault="004F4499" w:rsidP="004F4499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499">
        <w:rPr>
          <w:rFonts w:ascii="Times New Roman" w:hAnsi="Times New Roman" w:cs="Times New Roman"/>
          <w:sz w:val="28"/>
          <w:szCs w:val="28"/>
        </w:rPr>
        <w:t>Перенос и настройка. Непосредственно сам процесс установки приложения на серверы или в облачную инфраструктуру. Включает в себя копирование файлов, настройку конфигурационных параметров, подключение к базам данных и другим внешним сервисам. Современные подходы предполагают п</w:t>
      </w:r>
      <w:r>
        <w:rPr>
          <w:rFonts w:ascii="Times New Roman" w:hAnsi="Times New Roman" w:cs="Times New Roman"/>
          <w:sz w:val="28"/>
          <w:szCs w:val="28"/>
        </w:rPr>
        <w:t>олную автоматизацию этого этапа;</w:t>
      </w:r>
    </w:p>
    <w:p w14:paraId="3DD30030" w14:textId="43C56CF0" w:rsidR="004F4499" w:rsidRPr="004F4499" w:rsidRDefault="004F4499" w:rsidP="004F4499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499">
        <w:rPr>
          <w:rFonts w:ascii="Times New Roman" w:hAnsi="Times New Roman" w:cs="Times New Roman"/>
          <w:sz w:val="28"/>
          <w:szCs w:val="28"/>
        </w:rPr>
        <w:t xml:space="preserve">Верификация и мониторинг. После завершения развёртывания необходимо убедиться, что приложение работает корректно. Проводятся </w:t>
      </w:r>
      <w:proofErr w:type="spellStart"/>
      <w:r w:rsidRPr="004F4499">
        <w:rPr>
          <w:rFonts w:ascii="Times New Roman" w:hAnsi="Times New Roman" w:cs="Times New Roman"/>
          <w:sz w:val="28"/>
          <w:szCs w:val="28"/>
        </w:rPr>
        <w:t>smoke</w:t>
      </w:r>
      <w:proofErr w:type="spellEnd"/>
      <w:r w:rsidRPr="004F4499">
        <w:rPr>
          <w:rFonts w:ascii="Times New Roman" w:hAnsi="Times New Roman" w:cs="Times New Roman"/>
          <w:sz w:val="28"/>
          <w:szCs w:val="28"/>
        </w:rPr>
        <w:t xml:space="preserve">-тесты, </w:t>
      </w:r>
      <w:r w:rsidRPr="004F4499">
        <w:rPr>
          <w:rFonts w:ascii="Times New Roman" w:hAnsi="Times New Roman" w:cs="Times New Roman"/>
          <w:sz w:val="28"/>
          <w:szCs w:val="28"/>
        </w:rPr>
        <w:lastRenderedPageBreak/>
        <w:t xml:space="preserve">анализируются </w:t>
      </w:r>
      <w:proofErr w:type="spellStart"/>
      <w:r w:rsidRPr="004F4499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4F4499">
        <w:rPr>
          <w:rFonts w:ascii="Times New Roman" w:hAnsi="Times New Roman" w:cs="Times New Roman"/>
          <w:sz w:val="28"/>
          <w:szCs w:val="28"/>
        </w:rPr>
        <w:t>, отслеживаются ключевые метрики производительности и доступности. В случае обнаружения проблем запускается процедура отката к предыдущей стабильной версии.</w:t>
      </w:r>
    </w:p>
    <w:p w14:paraId="7E011ABF" w14:textId="77777777" w:rsidR="004D0076" w:rsidRDefault="004D0076">
      <w:pPr>
        <w:rPr>
          <w:rFonts w:ascii="Times New Roman" w:eastAsiaTheme="majorEastAsia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</w:p>
    <w:p w14:paraId="709888C0" w14:textId="1E2DD345" w:rsidR="00BB1C5C" w:rsidRDefault="004F4499" w:rsidP="00BB1C5C">
      <w:pPr>
        <w:pStyle w:val="2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2" w:name="_Toc228363636"/>
      <w:r>
        <w:rPr>
          <w:rFonts w:ascii="Times New Roman" w:hAnsi="Times New Roman" w:cs="Times New Roman"/>
          <w:b/>
          <w:color w:val="auto"/>
        </w:rPr>
        <w:lastRenderedPageBreak/>
        <w:t>Стратегии развертывания</w:t>
      </w:r>
      <w:bookmarkEnd w:id="2"/>
    </w:p>
    <w:p w14:paraId="61E05AA5" w14:textId="65780AE5" w:rsidR="004D0076" w:rsidRDefault="001252F3" w:rsidP="004D0076">
      <w:r w:rsidRPr="001252F3">
        <w:rPr>
          <w:noProof/>
          <w:lang w:eastAsia="ru-RU"/>
        </w:rPr>
        <w:drawing>
          <wp:inline distT="0" distB="0" distL="0" distR="0" wp14:anchorId="1B33AE93" wp14:editId="00FD8B98">
            <wp:extent cx="6307667" cy="4188830"/>
            <wp:effectExtent l="0" t="0" r="0" b="2540"/>
            <wp:docPr id="1" name="Рисунок 1" descr="C:\Users\Hentos\Downloads\Deployment-Develop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ntos\Downloads\Deployment-Developmen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340" cy="4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F7BC4" w14:textId="5AD4069F" w:rsidR="004D0076" w:rsidRPr="00F7730E" w:rsidRDefault="004D0076" w:rsidP="00F7730E">
      <w:pPr>
        <w:jc w:val="center"/>
        <w:rPr>
          <w:rFonts w:ascii="Times New Roman" w:hAnsi="Times New Roman" w:cs="Times New Roman"/>
          <w:b/>
        </w:rPr>
      </w:pPr>
      <w:r w:rsidRPr="00F7730E">
        <w:rPr>
          <w:rFonts w:ascii="Times New Roman" w:hAnsi="Times New Roman" w:cs="Times New Roman"/>
          <w:b/>
        </w:rPr>
        <w:t>Рис</w:t>
      </w:r>
      <w:r w:rsidR="00AD7B2A">
        <w:rPr>
          <w:rFonts w:ascii="Times New Roman" w:hAnsi="Times New Roman" w:cs="Times New Roman"/>
          <w:b/>
        </w:rPr>
        <w:t>унок</w:t>
      </w:r>
      <w:r w:rsidRPr="00F7730E">
        <w:rPr>
          <w:rFonts w:ascii="Times New Roman" w:hAnsi="Times New Roman" w:cs="Times New Roman"/>
          <w:b/>
        </w:rPr>
        <w:t xml:space="preserve"> 1. Диаграмма </w:t>
      </w:r>
      <w:r w:rsidR="004F4499" w:rsidRPr="00B11379">
        <w:rPr>
          <w:rFonts w:ascii="Times New Roman" w:hAnsi="Times New Roman" w:cs="Times New Roman"/>
          <w:b/>
        </w:rPr>
        <w:t>развертывания</w:t>
      </w:r>
    </w:p>
    <w:p w14:paraId="470888DB" w14:textId="77777777" w:rsidR="00B11379" w:rsidRPr="00B11379" w:rsidRDefault="00B11379" w:rsidP="00B1137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1379">
        <w:rPr>
          <w:rFonts w:ascii="Times New Roman" w:hAnsi="Times New Roman" w:cs="Times New Roman"/>
          <w:sz w:val="28"/>
          <w:szCs w:val="28"/>
        </w:rPr>
        <w:t xml:space="preserve">Выбор стратегии </w:t>
      </w:r>
      <w:proofErr w:type="spellStart"/>
      <w:r w:rsidRPr="00B11379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B11379">
        <w:rPr>
          <w:rFonts w:ascii="Times New Roman" w:hAnsi="Times New Roman" w:cs="Times New Roman"/>
          <w:sz w:val="28"/>
          <w:szCs w:val="28"/>
        </w:rPr>
        <w:t xml:space="preserve"> зависит от критичности приложения, допустимого времени простоя и ресурсов команды.</w:t>
      </w:r>
    </w:p>
    <w:p w14:paraId="2D770E87" w14:textId="77777777" w:rsidR="00B11379" w:rsidRPr="00B11379" w:rsidRDefault="00B11379" w:rsidP="00B11379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11379">
        <w:rPr>
          <w:rFonts w:ascii="Times New Roman" w:hAnsi="Times New Roman" w:cs="Times New Roman"/>
          <w:sz w:val="28"/>
          <w:szCs w:val="28"/>
        </w:rPr>
        <w:t>Rolling</w:t>
      </w:r>
      <w:proofErr w:type="spellEnd"/>
      <w:r w:rsidRPr="00B11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1379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B11379">
        <w:rPr>
          <w:rFonts w:ascii="Times New Roman" w:hAnsi="Times New Roman" w:cs="Times New Roman"/>
          <w:sz w:val="28"/>
          <w:szCs w:val="28"/>
        </w:rPr>
        <w:t xml:space="preserve"> (постепенное обновление). Серверы обновляются поочерёдно, небольшими группами. Это позволяет поддерживать работоспособность сервиса на протяжении всего процесса, но требует совместимости старой и новой версий приложения.</w:t>
      </w:r>
    </w:p>
    <w:p w14:paraId="4B752A22" w14:textId="77777777" w:rsidR="00B11379" w:rsidRPr="00B11379" w:rsidRDefault="00B11379" w:rsidP="00B11379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1379">
        <w:rPr>
          <w:rFonts w:ascii="Times New Roman" w:hAnsi="Times New Roman" w:cs="Times New Roman"/>
          <w:sz w:val="28"/>
          <w:szCs w:val="28"/>
          <w:lang w:val="en-US"/>
        </w:rPr>
        <w:t>Blue-Green Deployment (</w:t>
      </w:r>
      <w:r w:rsidRPr="00B11379">
        <w:rPr>
          <w:rFonts w:ascii="Times New Roman" w:hAnsi="Times New Roman" w:cs="Times New Roman"/>
          <w:sz w:val="28"/>
          <w:szCs w:val="28"/>
        </w:rPr>
        <w:t>сине</w:t>
      </w:r>
      <w:r w:rsidRPr="00B1137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B11379">
        <w:rPr>
          <w:rFonts w:ascii="Times New Roman" w:hAnsi="Times New Roman" w:cs="Times New Roman"/>
          <w:sz w:val="28"/>
          <w:szCs w:val="28"/>
        </w:rPr>
        <w:t>зелёное</w:t>
      </w:r>
      <w:r w:rsidRPr="00B113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1379">
        <w:rPr>
          <w:rFonts w:ascii="Times New Roman" w:hAnsi="Times New Roman" w:cs="Times New Roman"/>
          <w:sz w:val="28"/>
          <w:szCs w:val="28"/>
        </w:rPr>
        <w:t>развёртывание</w:t>
      </w:r>
      <w:r w:rsidRPr="00B11379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B11379">
        <w:rPr>
          <w:rFonts w:ascii="Times New Roman" w:hAnsi="Times New Roman" w:cs="Times New Roman"/>
          <w:sz w:val="28"/>
          <w:szCs w:val="28"/>
        </w:rPr>
        <w:t>Используются две идентичные среды: «синяя» (текущая рабочая) и «зелёная» (новая версия). После тестирования «зелёной» среды весь трафик переключается на неё. Это обеспечивает мгновенный откат в случае сбоя.</w:t>
      </w:r>
    </w:p>
    <w:p w14:paraId="648618FF" w14:textId="3FA8612B" w:rsidR="004D0076" w:rsidRPr="00B11379" w:rsidRDefault="00B11379" w:rsidP="00B11379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11379">
        <w:rPr>
          <w:rFonts w:ascii="Times New Roman" w:hAnsi="Times New Roman" w:cs="Times New Roman"/>
          <w:sz w:val="28"/>
          <w:szCs w:val="28"/>
        </w:rPr>
        <w:t>Canary</w:t>
      </w:r>
      <w:proofErr w:type="spellEnd"/>
      <w:r w:rsidRPr="00B11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1379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B11379">
        <w:rPr>
          <w:rFonts w:ascii="Times New Roman" w:hAnsi="Times New Roman" w:cs="Times New Roman"/>
          <w:sz w:val="28"/>
          <w:szCs w:val="28"/>
        </w:rPr>
        <w:t xml:space="preserve"> (канареечный релиз). Новая версия приложения становится доступна только для небольшой группы пользователей. </w:t>
      </w:r>
      <w:r w:rsidRPr="00B11379">
        <w:rPr>
          <w:rFonts w:ascii="Times New Roman" w:hAnsi="Times New Roman" w:cs="Times New Roman"/>
          <w:sz w:val="28"/>
          <w:szCs w:val="28"/>
        </w:rPr>
        <w:lastRenderedPageBreak/>
        <w:t>Если проблем не возникает, аудитория постепенно расширяется до 100%. Это позволяет снизить риски при внедрении изменений.</w:t>
      </w:r>
      <w:r w:rsidR="00F7730E" w:rsidRPr="00B11379">
        <w:rPr>
          <w:rFonts w:ascii="Times New Roman" w:hAnsi="Times New Roman" w:cs="Times New Roman"/>
          <w:b/>
        </w:rPr>
        <w:t xml:space="preserve"> </w:t>
      </w:r>
      <w:r w:rsidR="004D0076" w:rsidRPr="00B11379">
        <w:rPr>
          <w:rFonts w:ascii="Times New Roman" w:hAnsi="Times New Roman" w:cs="Times New Roman"/>
          <w:b/>
        </w:rPr>
        <w:br w:type="page"/>
      </w:r>
    </w:p>
    <w:p w14:paraId="5230B7BC" w14:textId="2ED961B5" w:rsidR="00BB1C5C" w:rsidRPr="00EC16AE" w:rsidRDefault="00BB1C5C" w:rsidP="00BB1C5C">
      <w:pPr>
        <w:pStyle w:val="2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3" w:name="_Toc228363637"/>
      <w:r w:rsidRPr="00EC16AE">
        <w:rPr>
          <w:rFonts w:ascii="Times New Roman" w:hAnsi="Times New Roman" w:cs="Times New Roman"/>
          <w:b/>
          <w:color w:val="auto"/>
        </w:rPr>
        <w:lastRenderedPageBreak/>
        <w:t>Заключение</w:t>
      </w:r>
      <w:bookmarkEnd w:id="3"/>
    </w:p>
    <w:p w14:paraId="3AD9936D" w14:textId="26A9B37F" w:rsidR="00B11379" w:rsidRPr="00B11379" w:rsidRDefault="00B11379" w:rsidP="00B113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79">
        <w:rPr>
          <w:rFonts w:ascii="Times New Roman" w:hAnsi="Times New Roman" w:cs="Times New Roman"/>
          <w:sz w:val="28"/>
          <w:szCs w:val="28"/>
        </w:rPr>
        <w:t>В ходе работы над рефератом были подробно рассмотрены ключевые аспекты процесса развёртывания (</w:t>
      </w:r>
      <w:proofErr w:type="spellStart"/>
      <w:r w:rsidRPr="00B11379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B11379">
        <w:rPr>
          <w:rFonts w:ascii="Times New Roman" w:hAnsi="Times New Roman" w:cs="Times New Roman"/>
          <w:sz w:val="28"/>
          <w:szCs w:val="28"/>
        </w:rPr>
        <w:t xml:space="preserve">) приложений. Анализ показал, что </w:t>
      </w:r>
      <w:proofErr w:type="spellStart"/>
      <w:r w:rsidRPr="00B11379">
        <w:rPr>
          <w:rFonts w:ascii="Times New Roman" w:hAnsi="Times New Roman" w:cs="Times New Roman"/>
          <w:sz w:val="28"/>
          <w:szCs w:val="28"/>
        </w:rPr>
        <w:t>деплой</w:t>
      </w:r>
      <w:proofErr w:type="spellEnd"/>
      <w:r w:rsidRPr="00B11379">
        <w:rPr>
          <w:rFonts w:ascii="Times New Roman" w:hAnsi="Times New Roman" w:cs="Times New Roman"/>
          <w:sz w:val="28"/>
          <w:szCs w:val="28"/>
        </w:rPr>
        <w:t xml:space="preserve"> — это не просто технический этап передачи кода, а сложный, многоуровневый процесс, играющий стратегическую роль в жизненном цикле программного продукта. От его организации зависят скорость выпуска новых функций, стабильность работы сервиса и, в конечном счёте, конкурентоспо</w:t>
      </w:r>
      <w:r>
        <w:rPr>
          <w:rFonts w:ascii="Times New Roman" w:hAnsi="Times New Roman" w:cs="Times New Roman"/>
          <w:sz w:val="28"/>
          <w:szCs w:val="28"/>
        </w:rPr>
        <w:t>собность компании на рынке.</w:t>
      </w:r>
    </w:p>
    <w:p w14:paraId="68021620" w14:textId="3B5DBA5C" w:rsidR="00F7730E" w:rsidRDefault="00B11379" w:rsidP="00B113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79">
        <w:rPr>
          <w:rFonts w:ascii="Times New Roman" w:hAnsi="Times New Roman" w:cs="Times New Roman"/>
          <w:sz w:val="28"/>
          <w:szCs w:val="28"/>
        </w:rPr>
        <w:t xml:space="preserve">Были изучены основные этапы развёртывания: от подготовки артефакта и тестирования в </w:t>
      </w:r>
      <w:proofErr w:type="spellStart"/>
      <w:r w:rsidRPr="00B11379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B11379">
        <w:rPr>
          <w:rFonts w:ascii="Times New Roman" w:hAnsi="Times New Roman" w:cs="Times New Roman"/>
          <w:sz w:val="28"/>
          <w:szCs w:val="28"/>
        </w:rPr>
        <w:t xml:space="preserve">-среде до непосредственного переноса приложения и последующего мониторинга. Особое внимание уделено современным стратегиям </w:t>
      </w:r>
      <w:proofErr w:type="spellStart"/>
      <w:r w:rsidRPr="00B11379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B11379">
        <w:rPr>
          <w:rFonts w:ascii="Times New Roman" w:hAnsi="Times New Roman" w:cs="Times New Roman"/>
          <w:sz w:val="28"/>
          <w:szCs w:val="28"/>
        </w:rPr>
        <w:t xml:space="preserve">, таким как </w:t>
      </w:r>
      <w:proofErr w:type="spellStart"/>
      <w:r w:rsidRPr="00B11379">
        <w:rPr>
          <w:rFonts w:ascii="Times New Roman" w:hAnsi="Times New Roman" w:cs="Times New Roman"/>
          <w:sz w:val="28"/>
          <w:szCs w:val="28"/>
        </w:rPr>
        <w:t>rolling</w:t>
      </w:r>
      <w:proofErr w:type="spellEnd"/>
      <w:r w:rsidRPr="00B11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1379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B113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1379">
        <w:rPr>
          <w:rFonts w:ascii="Times New Roman" w:hAnsi="Times New Roman" w:cs="Times New Roman"/>
          <w:sz w:val="28"/>
          <w:szCs w:val="28"/>
        </w:rPr>
        <w:t>blue-green</w:t>
      </w:r>
      <w:proofErr w:type="spellEnd"/>
      <w:r w:rsidRPr="00B11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1379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B1137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11379">
        <w:rPr>
          <w:rFonts w:ascii="Times New Roman" w:hAnsi="Times New Roman" w:cs="Times New Roman"/>
          <w:sz w:val="28"/>
          <w:szCs w:val="28"/>
        </w:rPr>
        <w:t>canary</w:t>
      </w:r>
      <w:proofErr w:type="spellEnd"/>
      <w:r w:rsidRPr="00B11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1379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B11379">
        <w:rPr>
          <w:rFonts w:ascii="Times New Roman" w:hAnsi="Times New Roman" w:cs="Times New Roman"/>
          <w:sz w:val="28"/>
          <w:szCs w:val="28"/>
        </w:rPr>
        <w:t>, которые позволяют минимизировать риски и время простоя сервисов.</w:t>
      </w:r>
    </w:p>
    <w:p w14:paraId="73F11CB0" w14:textId="77777777" w:rsidR="004D0076" w:rsidRDefault="004D0076">
      <w:pPr>
        <w:rPr>
          <w:rFonts w:ascii="Times New Roman" w:eastAsiaTheme="majorEastAsia" w:hAnsi="Times New Roman" w:cs="Times New Roman"/>
          <w:b/>
          <w:sz w:val="32"/>
          <w:szCs w:val="32"/>
        </w:rPr>
      </w:pPr>
    </w:p>
    <w:p w14:paraId="0C8D4229" w14:textId="77777777" w:rsidR="00F7730E" w:rsidRDefault="00F7730E">
      <w:pPr>
        <w:rPr>
          <w:rFonts w:ascii="Times New Roman" w:eastAsiaTheme="majorEastAsia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</w:p>
    <w:p w14:paraId="4F44D63E" w14:textId="03FFEF55" w:rsidR="00BB1C5C" w:rsidRPr="00EC16AE" w:rsidRDefault="00BB1C5C" w:rsidP="00BB1C5C">
      <w:pPr>
        <w:pStyle w:val="2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4" w:name="_Toc228363638"/>
      <w:r w:rsidRPr="00EC16AE">
        <w:rPr>
          <w:rFonts w:ascii="Times New Roman" w:hAnsi="Times New Roman" w:cs="Times New Roman"/>
          <w:b/>
          <w:color w:val="auto"/>
        </w:rPr>
        <w:lastRenderedPageBreak/>
        <w:t>Список источников</w:t>
      </w:r>
      <w:bookmarkEnd w:id="4"/>
    </w:p>
    <w:p w14:paraId="43B7C683" w14:textId="73105D5E" w:rsidR="00245853" w:rsidRPr="00245853" w:rsidRDefault="001F098D" w:rsidP="00296AE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МТС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Exolve</w:t>
      </w:r>
      <w:proofErr w:type="spellEnd"/>
      <w:r w:rsidRPr="001F098D">
        <w:rPr>
          <w:rFonts w:ascii="Times New Roman" w:hAnsi="Times New Roman" w:cs="Times New Roman"/>
          <w:sz w:val="28"/>
          <w:szCs w:val="28"/>
        </w:rPr>
        <w:t xml:space="preserve"> </w:t>
      </w:r>
      <w:r w:rsidRPr="001F098D">
        <w:rPr>
          <w:rFonts w:ascii="Times New Roman" w:hAnsi="Times New Roman" w:cs="Times New Roman"/>
          <w:sz w:val="28"/>
          <w:szCs w:val="28"/>
        </w:rPr>
        <w:t>—</w:t>
      </w:r>
      <w:r w:rsidRPr="001F09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6AEB" w:rsidRPr="00296AEB">
        <w:rPr>
          <w:rFonts w:ascii="Times New Roman" w:hAnsi="Times New Roman" w:cs="Times New Roman"/>
          <w:sz w:val="28"/>
          <w:szCs w:val="28"/>
        </w:rPr>
        <w:t>Деплой</w:t>
      </w:r>
      <w:proofErr w:type="spellEnd"/>
      <w:r w:rsidR="00296AEB" w:rsidRPr="00296AEB">
        <w:rPr>
          <w:rFonts w:ascii="Times New Roman" w:hAnsi="Times New Roman" w:cs="Times New Roman"/>
          <w:sz w:val="28"/>
          <w:szCs w:val="28"/>
        </w:rPr>
        <w:t xml:space="preserve"> веб-приложений: что это, основные способы и методы </w:t>
      </w:r>
      <w:proofErr w:type="spellStart"/>
      <w:r w:rsidR="00296AEB" w:rsidRPr="00296AEB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="00296AEB" w:rsidRPr="00296AEB">
        <w:rPr>
          <w:rFonts w:ascii="Times New Roman" w:hAnsi="Times New Roman" w:cs="Times New Roman"/>
          <w:sz w:val="28"/>
          <w:szCs w:val="28"/>
        </w:rPr>
        <w:t>, включая ручное развёртывание на VPS/VDS, использование контейнеризации (</w:t>
      </w:r>
      <w:proofErr w:type="spellStart"/>
      <w:r w:rsidR="00296AEB" w:rsidRPr="00296AE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296AEB" w:rsidRPr="00296AEB">
        <w:rPr>
          <w:rFonts w:ascii="Times New Roman" w:hAnsi="Times New Roman" w:cs="Times New Roman"/>
          <w:sz w:val="28"/>
          <w:szCs w:val="28"/>
        </w:rPr>
        <w:t>) и современных платформ (</w:t>
      </w:r>
      <w:proofErr w:type="spellStart"/>
      <w:r w:rsidR="00296AEB" w:rsidRPr="00296AE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296AEB" w:rsidRPr="00296AE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96AEB" w:rsidRPr="00296AEB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="00296AEB" w:rsidRPr="00296AEB">
        <w:rPr>
          <w:rFonts w:ascii="Times New Roman" w:hAnsi="Times New Roman" w:cs="Times New Roman"/>
          <w:sz w:val="28"/>
          <w:szCs w:val="28"/>
        </w:rPr>
        <w:t>)</w:t>
      </w:r>
      <w:r w:rsidR="00245853" w:rsidRPr="00245853">
        <w:rPr>
          <w:rFonts w:ascii="Times New Roman" w:hAnsi="Times New Roman" w:cs="Times New Roman"/>
          <w:sz w:val="28"/>
          <w:szCs w:val="28"/>
        </w:rPr>
        <w:t xml:space="preserve"> </w:t>
      </w:r>
      <w:r w:rsidR="00245853" w:rsidRPr="0024585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D7B2A">
        <w:rPr>
          <w:rFonts w:ascii="Times New Roman" w:hAnsi="Times New Roman" w:cs="Times New Roman"/>
          <w:sz w:val="28"/>
          <w:szCs w:val="28"/>
        </w:rPr>
        <w:t xml:space="preserve"> </w:t>
      </w:r>
      <w:r w:rsidR="00296AEB" w:rsidRPr="00296AEB">
        <w:rPr>
          <w:rFonts w:ascii="Times New Roman" w:hAnsi="Times New Roman" w:cs="Times New Roman"/>
          <w:sz w:val="28"/>
          <w:szCs w:val="28"/>
        </w:rPr>
        <w:t>https://exolve.ru/blog/web-application-deployment-methods/</w:t>
      </w:r>
    </w:p>
    <w:p w14:paraId="7C475B44" w14:textId="47CEE3FF" w:rsidR="00245853" w:rsidRPr="00245853" w:rsidRDefault="001F098D" w:rsidP="001F098D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098D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1F098D">
        <w:rPr>
          <w:rFonts w:ascii="Times New Roman" w:hAnsi="Times New Roman" w:cs="Times New Roman"/>
          <w:sz w:val="28"/>
          <w:szCs w:val="28"/>
        </w:rPr>
        <w:t>Гайд</w:t>
      </w:r>
      <w:proofErr w:type="spellEnd"/>
      <w:r w:rsidRPr="001F098D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1F098D">
        <w:rPr>
          <w:rFonts w:ascii="Times New Roman" w:hAnsi="Times New Roman" w:cs="Times New Roman"/>
          <w:sz w:val="28"/>
          <w:szCs w:val="28"/>
        </w:rPr>
        <w:t>деплою</w:t>
      </w:r>
      <w:proofErr w:type="spellEnd"/>
      <w:r w:rsidRPr="001F09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098D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1F098D">
        <w:rPr>
          <w:rFonts w:ascii="Times New Roman" w:hAnsi="Times New Roman" w:cs="Times New Roman"/>
          <w:sz w:val="28"/>
          <w:szCs w:val="28"/>
        </w:rPr>
        <w:t>-приложений для</w:t>
      </w:r>
      <w:r>
        <w:rPr>
          <w:rFonts w:ascii="Times New Roman" w:hAnsi="Times New Roman" w:cs="Times New Roman"/>
          <w:sz w:val="28"/>
          <w:szCs w:val="28"/>
        </w:rPr>
        <w:t xml:space="preserve"> новичков</w:t>
      </w:r>
      <w:r w:rsidRPr="001F098D">
        <w:rPr>
          <w:rFonts w:ascii="Times New Roman" w:hAnsi="Times New Roman" w:cs="Times New Roman"/>
          <w:sz w:val="28"/>
          <w:szCs w:val="28"/>
        </w:rPr>
        <w:t xml:space="preserve">, где подробно описаны этапы </w:t>
      </w:r>
      <w:proofErr w:type="spellStart"/>
      <w:r w:rsidRPr="001F098D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1F098D">
        <w:rPr>
          <w:rFonts w:ascii="Times New Roman" w:hAnsi="Times New Roman" w:cs="Times New Roman"/>
          <w:sz w:val="28"/>
          <w:szCs w:val="28"/>
        </w:rPr>
        <w:t>, начиная с подготовки окружения и загрузки кода на сервер, до автоматизации процесса с помощью современных инструментов.</w:t>
      </w:r>
      <w:r w:rsidR="00245853" w:rsidRPr="00245853">
        <w:rPr>
          <w:rFonts w:ascii="Times New Roman" w:hAnsi="Times New Roman" w:cs="Times New Roman"/>
          <w:sz w:val="28"/>
          <w:szCs w:val="28"/>
        </w:rPr>
        <w:t xml:space="preserve"> </w:t>
      </w:r>
      <w:r w:rsidR="00245853" w:rsidRPr="0024585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D7B2A">
        <w:rPr>
          <w:rFonts w:ascii="Times New Roman" w:hAnsi="Times New Roman" w:cs="Times New Roman"/>
          <w:sz w:val="28"/>
          <w:szCs w:val="28"/>
        </w:rPr>
        <w:t xml:space="preserve"> </w:t>
      </w:r>
      <w:r w:rsidR="00296AEB" w:rsidRPr="00296AEB">
        <w:rPr>
          <w:rFonts w:ascii="Times New Roman" w:hAnsi="Times New Roman" w:cs="Times New Roman"/>
          <w:sz w:val="28"/>
          <w:szCs w:val="28"/>
        </w:rPr>
        <w:t>https://habr.com/ru/articles/820473/</w:t>
      </w:r>
    </w:p>
    <w:p w14:paraId="6AEAAE29" w14:textId="716123A3" w:rsidR="00245853" w:rsidRPr="00245853" w:rsidRDefault="00245853" w:rsidP="00AD7B2A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" w:name="_GoBack"/>
      <w:bookmarkEnd w:id="5"/>
      <w:proofErr w:type="spellStart"/>
      <w:r w:rsidRPr="00245853">
        <w:rPr>
          <w:rFonts w:ascii="Times New Roman" w:hAnsi="Times New Roman" w:cs="Times New Roman"/>
          <w:sz w:val="28"/>
          <w:szCs w:val="28"/>
        </w:rPr>
        <w:t>CNews</w:t>
      </w:r>
      <w:proofErr w:type="spellEnd"/>
      <w:r w:rsidRPr="00245853">
        <w:rPr>
          <w:rFonts w:ascii="Times New Roman" w:hAnsi="Times New Roman" w:cs="Times New Roman"/>
          <w:sz w:val="28"/>
          <w:szCs w:val="28"/>
        </w:rPr>
        <w:t xml:space="preserve"> — аналитический материал о платформах автоматизации разработки ПО и вызовах внедрения </w:t>
      </w:r>
      <w:proofErr w:type="spellStart"/>
      <w:r w:rsidRPr="00245853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245853">
        <w:rPr>
          <w:rFonts w:ascii="Times New Roman" w:hAnsi="Times New Roman" w:cs="Times New Roman"/>
          <w:sz w:val="28"/>
          <w:szCs w:val="28"/>
        </w:rPr>
        <w:t xml:space="preserve"> в крупных компаниях </w:t>
      </w:r>
      <w:r w:rsidRPr="0024585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D7B2A">
        <w:rPr>
          <w:rFonts w:ascii="Times New Roman" w:hAnsi="Times New Roman" w:cs="Times New Roman"/>
          <w:sz w:val="28"/>
          <w:szCs w:val="28"/>
        </w:rPr>
        <w:t xml:space="preserve"> </w:t>
      </w:r>
      <w:r w:rsidR="00AD7B2A" w:rsidRPr="00AD7B2A">
        <w:rPr>
          <w:rFonts w:ascii="Times New Roman" w:hAnsi="Times New Roman" w:cs="Times New Roman"/>
          <w:sz w:val="28"/>
          <w:szCs w:val="28"/>
        </w:rPr>
        <w:t>https://www.cnews.ru/reviews/idp-platformy_2025/articles/cnewsmarket_opublikoval_pervyj_rejting_6</w:t>
      </w:r>
    </w:p>
    <w:p w14:paraId="0D262117" w14:textId="458DCDA1" w:rsidR="000A0801" w:rsidRPr="000A0801" w:rsidRDefault="000A0801" w:rsidP="0024585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 w:rsidRPr="00AB2AD6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</w:rPr>
        <w:t xml:space="preserve">ФОРМАТЕ </w:t>
      </w:r>
      <w:r w:rsidRPr="00AB2AD6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  <w:lang w:val="en-US"/>
        </w:rPr>
        <w:t>PDF</w:t>
      </w:r>
      <w:r w:rsidRPr="00AB2AD6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</w:rPr>
        <w:t>.</w:t>
      </w:r>
    </w:p>
    <w:sectPr w:rsidR="000A0801" w:rsidRPr="000A0801" w:rsidSect="002639C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612229" w14:textId="77777777" w:rsidR="00E02492" w:rsidRDefault="00E02492" w:rsidP="009E0D2A">
      <w:pPr>
        <w:spacing w:after="0" w:line="240" w:lineRule="auto"/>
      </w:pPr>
      <w:r>
        <w:separator/>
      </w:r>
    </w:p>
  </w:endnote>
  <w:endnote w:type="continuationSeparator" w:id="0">
    <w:p w14:paraId="15936E6B" w14:textId="77777777" w:rsidR="00E02492" w:rsidRDefault="00E02492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670421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BE3CE2F" w14:textId="508B1E11" w:rsidR="002639C2" w:rsidRPr="009F2C7F" w:rsidRDefault="001060C9">
        <w:pPr>
          <w:pStyle w:val="ae"/>
          <w:jc w:val="right"/>
          <w:rPr>
            <w:rFonts w:ascii="Times New Roman" w:hAnsi="Times New Roman" w:cs="Times New Roman"/>
          </w:rPr>
        </w:pPr>
        <w:r w:rsidRPr="009F2C7F">
          <w:rPr>
            <w:rFonts w:ascii="Times New Roman" w:hAnsi="Times New Roman" w:cs="Times New Roman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 w:rsidRPr="009F2C7F">
          <w:rPr>
            <w:rFonts w:ascii="Times New Roman" w:hAnsi="Times New Roman" w:cs="Times New Roman"/>
          </w:rPr>
          <w:fldChar w:fldCharType="begin"/>
        </w:r>
        <w:r w:rsidR="002639C2" w:rsidRPr="009F2C7F">
          <w:rPr>
            <w:rFonts w:ascii="Times New Roman" w:hAnsi="Times New Roman" w:cs="Times New Roman"/>
          </w:rPr>
          <w:instrText>PAGE   \* MERGEFORMAT</w:instrText>
        </w:r>
        <w:r w:rsidR="002639C2" w:rsidRPr="009F2C7F">
          <w:rPr>
            <w:rFonts w:ascii="Times New Roman" w:hAnsi="Times New Roman" w:cs="Times New Roman"/>
          </w:rPr>
          <w:fldChar w:fldCharType="separate"/>
        </w:r>
        <w:r w:rsidR="001F098D">
          <w:rPr>
            <w:rFonts w:ascii="Times New Roman" w:hAnsi="Times New Roman" w:cs="Times New Roman"/>
            <w:noProof/>
          </w:rPr>
          <w:t>9</w:t>
        </w:r>
        <w:r w:rsidR="002639C2" w:rsidRPr="009F2C7F">
          <w:rPr>
            <w:rFonts w:ascii="Times New Roman" w:hAnsi="Times New Roman" w:cs="Times New Roman"/>
          </w:rPr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B7FF9B" w14:textId="77777777" w:rsidR="00E02492" w:rsidRDefault="00E02492" w:rsidP="009E0D2A">
      <w:pPr>
        <w:spacing w:after="0" w:line="240" w:lineRule="auto"/>
      </w:pPr>
      <w:r>
        <w:separator/>
      </w:r>
    </w:p>
  </w:footnote>
  <w:footnote w:type="continuationSeparator" w:id="0">
    <w:p w14:paraId="612526E2" w14:textId="77777777" w:rsidR="00E02492" w:rsidRDefault="00E02492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7B7EC5" w14:textId="676A0A13" w:rsidR="002639C2" w:rsidRDefault="002639C2">
    <w:pPr>
      <w:pStyle w:val="ac"/>
    </w:pPr>
    <w:r w:rsidRPr="00341A8E">
      <w:rPr>
        <w:noProof/>
        <w:lang w:eastAsia="ru-RU"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C0621"/>
    <w:multiLevelType w:val="hybridMultilevel"/>
    <w:tmpl w:val="A90E1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C6CE5"/>
    <w:multiLevelType w:val="hybridMultilevel"/>
    <w:tmpl w:val="4A7A7C78"/>
    <w:lvl w:ilvl="0" w:tplc="25941F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894436"/>
    <w:multiLevelType w:val="hybridMultilevel"/>
    <w:tmpl w:val="3534669C"/>
    <w:lvl w:ilvl="0" w:tplc="1DF6B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F783BA6"/>
    <w:multiLevelType w:val="hybridMultilevel"/>
    <w:tmpl w:val="35823712"/>
    <w:lvl w:ilvl="0" w:tplc="9140C34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63D23E2F"/>
    <w:multiLevelType w:val="hybridMultilevel"/>
    <w:tmpl w:val="8FC054D8"/>
    <w:lvl w:ilvl="0" w:tplc="9140C34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F78"/>
    <w:rsid w:val="00055D13"/>
    <w:rsid w:val="00063A7F"/>
    <w:rsid w:val="00074094"/>
    <w:rsid w:val="000816D2"/>
    <w:rsid w:val="000906CF"/>
    <w:rsid w:val="00092D52"/>
    <w:rsid w:val="000A0801"/>
    <w:rsid w:val="000B2146"/>
    <w:rsid w:val="000B537D"/>
    <w:rsid w:val="000C6759"/>
    <w:rsid w:val="000C6BD2"/>
    <w:rsid w:val="000D5641"/>
    <w:rsid w:val="000E6603"/>
    <w:rsid w:val="001060C9"/>
    <w:rsid w:val="0012104A"/>
    <w:rsid w:val="001252F3"/>
    <w:rsid w:val="00156CA3"/>
    <w:rsid w:val="00175205"/>
    <w:rsid w:val="00180164"/>
    <w:rsid w:val="001819FE"/>
    <w:rsid w:val="00186427"/>
    <w:rsid w:val="00196BCD"/>
    <w:rsid w:val="001A5668"/>
    <w:rsid w:val="001A799F"/>
    <w:rsid w:val="001F098D"/>
    <w:rsid w:val="001F3956"/>
    <w:rsid w:val="00245853"/>
    <w:rsid w:val="002639C2"/>
    <w:rsid w:val="002724D6"/>
    <w:rsid w:val="00295B04"/>
    <w:rsid w:val="00296AEB"/>
    <w:rsid w:val="002E7554"/>
    <w:rsid w:val="003C0A08"/>
    <w:rsid w:val="00403B54"/>
    <w:rsid w:val="00424E87"/>
    <w:rsid w:val="00437958"/>
    <w:rsid w:val="00450811"/>
    <w:rsid w:val="004B47D5"/>
    <w:rsid w:val="004B6833"/>
    <w:rsid w:val="004D0076"/>
    <w:rsid w:val="004F4499"/>
    <w:rsid w:val="004F65BA"/>
    <w:rsid w:val="00597F78"/>
    <w:rsid w:val="005A6B3B"/>
    <w:rsid w:val="005D2815"/>
    <w:rsid w:val="00606D77"/>
    <w:rsid w:val="006657B4"/>
    <w:rsid w:val="006B374A"/>
    <w:rsid w:val="007560D9"/>
    <w:rsid w:val="007F0602"/>
    <w:rsid w:val="007F46D2"/>
    <w:rsid w:val="00851F4F"/>
    <w:rsid w:val="00867B0A"/>
    <w:rsid w:val="008A64DE"/>
    <w:rsid w:val="008C1486"/>
    <w:rsid w:val="008C57A2"/>
    <w:rsid w:val="00923E59"/>
    <w:rsid w:val="009B085A"/>
    <w:rsid w:val="009E0D2A"/>
    <w:rsid w:val="009F2C7F"/>
    <w:rsid w:val="00A37FD0"/>
    <w:rsid w:val="00AB2AD6"/>
    <w:rsid w:val="00AD7B2A"/>
    <w:rsid w:val="00AF0B77"/>
    <w:rsid w:val="00B11379"/>
    <w:rsid w:val="00B17FBF"/>
    <w:rsid w:val="00B65969"/>
    <w:rsid w:val="00BB1C5C"/>
    <w:rsid w:val="00BB26FC"/>
    <w:rsid w:val="00C05097"/>
    <w:rsid w:val="00C20896"/>
    <w:rsid w:val="00C64A8A"/>
    <w:rsid w:val="00C85BEB"/>
    <w:rsid w:val="00C93E74"/>
    <w:rsid w:val="00CC7AA6"/>
    <w:rsid w:val="00CF38EF"/>
    <w:rsid w:val="00DA6A7C"/>
    <w:rsid w:val="00DA7502"/>
    <w:rsid w:val="00DD2384"/>
    <w:rsid w:val="00DD3DA1"/>
    <w:rsid w:val="00DF57D8"/>
    <w:rsid w:val="00E02492"/>
    <w:rsid w:val="00E4015C"/>
    <w:rsid w:val="00E4184C"/>
    <w:rsid w:val="00E81216"/>
    <w:rsid w:val="00E93E62"/>
    <w:rsid w:val="00EC16AE"/>
    <w:rsid w:val="00EC3F65"/>
    <w:rsid w:val="00EE16D5"/>
    <w:rsid w:val="00F55BDB"/>
    <w:rsid w:val="00F7730E"/>
    <w:rsid w:val="00F8109F"/>
    <w:rsid w:val="00FA755E"/>
    <w:rsid w:val="00FB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"/>
    <w:uiPriority w:val="39"/>
    <w:unhideWhenUsed/>
    <w:qFormat/>
    <w:rsid w:val="00BB1C5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B1C5C"/>
    <w:pPr>
      <w:tabs>
        <w:tab w:val="right" w:leader="dot" w:pos="9345"/>
      </w:tabs>
      <w:spacing w:after="100" w:line="259" w:lineRule="auto"/>
    </w:pPr>
    <w:rPr>
      <w:rFonts w:ascii="Times New Roman" w:hAnsi="Times New Roman" w:cs="Times New Roman"/>
      <w:b/>
      <w:noProof/>
      <w:kern w:val="0"/>
      <w14:ligatures w14:val="none"/>
    </w:rPr>
  </w:style>
  <w:style w:type="character" w:styleId="af2">
    <w:name w:val="Hyperlink"/>
    <w:basedOn w:val="a0"/>
    <w:uiPriority w:val="99"/>
    <w:unhideWhenUsed/>
    <w:rsid w:val="00BB1C5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EC16A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6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9</Pages>
  <Words>986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Hentos</cp:lastModifiedBy>
  <cp:revision>16</cp:revision>
  <dcterms:created xsi:type="dcterms:W3CDTF">2026-02-10T07:19:00Z</dcterms:created>
  <dcterms:modified xsi:type="dcterms:W3CDTF">2026-04-29T11:11:00Z</dcterms:modified>
</cp:coreProperties>
</file>