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DB29" w14:textId="77777777" w:rsidR="00DC5489" w:rsidRDefault="00DC5489" w:rsidP="00DC5489">
      <w:pPr>
        <w:autoSpaceDE/>
        <w:autoSpaceDN/>
        <w:contextualSpacing/>
        <w:jc w:val="both"/>
        <w:rPr>
          <w:b/>
          <w:lang w:val="ru-RU"/>
        </w:rPr>
      </w:pPr>
    </w:p>
    <w:p w14:paraId="482A8C3C" w14:textId="77777777" w:rsidR="00DC5489" w:rsidRDefault="00DC5489" w:rsidP="00DC5489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52B98F" w14:textId="77777777" w:rsidR="00DC5489" w:rsidRDefault="00DC5489" w:rsidP="00DC5489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0288" behindDoc="1" locked="0" layoutInCell="1" allowOverlap="1" wp14:anchorId="15DA3F2B" wp14:editId="70B61941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 wp14:anchorId="14F3BB24" wp14:editId="655F168A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55BAC" w14:textId="77777777" w:rsidR="00DC5489" w:rsidRDefault="00DC5489" w:rsidP="00DC5489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5DBA9C37" w14:textId="77777777" w:rsidR="00DC5489" w:rsidRDefault="00DC5489" w:rsidP="00DC5489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5B07D5CD" w14:textId="77777777" w:rsidR="00DC5489" w:rsidRDefault="00DC5489" w:rsidP="00DC5489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56A201EC" w14:textId="77777777" w:rsidR="00DC5489" w:rsidRDefault="00DC5489" w:rsidP="00DC5489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0309C85" w14:textId="77777777" w:rsidR="00DC5489" w:rsidRDefault="00DC5489" w:rsidP="00DC5489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03F14F5F" w14:textId="77777777" w:rsidR="00DC5489" w:rsidRPr="000131BA" w:rsidRDefault="00DC5489" w:rsidP="00DC5489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5B7E93B3" w14:textId="77777777" w:rsidR="00DC5489" w:rsidRPr="000131BA" w:rsidRDefault="00DC5489" w:rsidP="00DC5489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21F52FF7" w14:textId="77777777" w:rsidR="00DC5489" w:rsidRPr="000131BA" w:rsidRDefault="00DC5489" w:rsidP="00DC5489">
      <w:pPr>
        <w:adjustRightInd w:val="0"/>
        <w:jc w:val="center"/>
        <w:rPr>
          <w:sz w:val="24"/>
          <w:szCs w:val="24"/>
          <w:lang w:val="ru-RU" w:eastAsia="ru-RU"/>
        </w:rPr>
      </w:pPr>
    </w:p>
    <w:p w14:paraId="563DECD2" w14:textId="77777777" w:rsidR="00DC5489" w:rsidRPr="000131BA" w:rsidRDefault="00DC5489" w:rsidP="00DC5489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20B3292E" w14:textId="77777777" w:rsidR="00DC5489" w:rsidRPr="000131BA" w:rsidRDefault="00DC5489" w:rsidP="00DC5489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143F8AFA" w14:textId="77777777" w:rsidR="00DC5489" w:rsidRPr="000131BA" w:rsidRDefault="00DC5489" w:rsidP="00DC5489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64C35450" w14:textId="77777777" w:rsidR="00DC5489" w:rsidRDefault="00DC5489" w:rsidP="00DC5489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4866372" w14:textId="77777777" w:rsidR="00DC5489" w:rsidRDefault="00DC5489" w:rsidP="00DC5489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22A1D2D9" w14:textId="77777777" w:rsidR="00DC5489" w:rsidRDefault="00DC5489" w:rsidP="00DC5489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5229EC8" w14:textId="77777777" w:rsidR="00DC5489" w:rsidRDefault="00DC5489" w:rsidP="00DC5489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C32313B" w14:textId="77777777" w:rsidR="00DC5489" w:rsidRPr="000131BA" w:rsidRDefault="00DC5489" w:rsidP="00DC5489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7C975E5A" w14:textId="77777777" w:rsidR="00DC5489" w:rsidRPr="000131BA" w:rsidRDefault="00DC5489" w:rsidP="00DC5489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560B8C31" w14:textId="7CAD82DE" w:rsidR="00DC5489" w:rsidRPr="00BB5EC0" w:rsidRDefault="00DC5489" w:rsidP="00DC5489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>
        <w:rPr>
          <w:b/>
          <w:sz w:val="28"/>
          <w:szCs w:val="28"/>
          <w:lang w:val="ru-RU" w:eastAsia="ru-RU"/>
        </w:rPr>
        <w:t xml:space="preserve">ТЕМЕ: </w:t>
      </w:r>
      <w:r w:rsidRPr="00DC5489">
        <w:rPr>
          <w:b/>
          <w:bCs/>
          <w:sz w:val="28"/>
          <w:szCs w:val="28"/>
          <w:lang w:val="ru-RU"/>
        </w:rPr>
        <w:t>Осознанная интеграция</w:t>
      </w:r>
    </w:p>
    <w:p w14:paraId="140E2A6A" w14:textId="77777777" w:rsidR="00DC5489" w:rsidRDefault="00DC5489" w:rsidP="00DC5489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7E7DEC96" w14:textId="77777777" w:rsidR="00DC5489" w:rsidRPr="000131BA" w:rsidRDefault="00DC5489" w:rsidP="00DC5489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3FEA2CA8" w14:textId="77777777" w:rsidR="00DC5489" w:rsidRPr="000131BA" w:rsidRDefault="00DC5489" w:rsidP="00DC5489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5BFEDBE" w14:textId="77777777" w:rsidR="00DC5489" w:rsidRDefault="00DC5489" w:rsidP="00DC5489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F105B26" w14:textId="77777777" w:rsidR="00DC5489" w:rsidRDefault="00DC5489" w:rsidP="00DC5489">
      <w:pPr>
        <w:adjustRightInd w:val="0"/>
        <w:jc w:val="center"/>
        <w:rPr>
          <w:sz w:val="20"/>
          <w:szCs w:val="20"/>
          <w:lang w:val="ru-RU" w:eastAsia="ru-RU"/>
        </w:rPr>
      </w:pPr>
    </w:p>
    <w:p w14:paraId="3185CBCC" w14:textId="77777777" w:rsidR="00DC5489" w:rsidRDefault="00DC5489" w:rsidP="00DC5489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4E828D9" w14:textId="77777777" w:rsidR="00DC5489" w:rsidRDefault="00DC5489" w:rsidP="00DC5489">
      <w:pPr>
        <w:adjustRightInd w:val="0"/>
        <w:jc w:val="center"/>
        <w:rPr>
          <w:sz w:val="20"/>
          <w:szCs w:val="20"/>
          <w:lang w:val="ru-RU" w:eastAsia="ru-RU"/>
        </w:rPr>
      </w:pPr>
    </w:p>
    <w:p w14:paraId="09740193" w14:textId="77777777" w:rsidR="00DC5489" w:rsidRDefault="00DC5489" w:rsidP="00DC5489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26D17E1" w14:textId="77777777" w:rsidR="00DC5489" w:rsidRDefault="00DC5489" w:rsidP="00DC5489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E39E468" w14:textId="77777777" w:rsidR="00DC5489" w:rsidRPr="000131BA" w:rsidRDefault="00DC5489" w:rsidP="00DC5489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DC5489" w:rsidRPr="003D7E5B" w14:paraId="660D35FE" w14:textId="77777777" w:rsidTr="001E0D39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3DFC6989" w14:textId="77777777" w:rsidR="00DC5489" w:rsidRPr="00393C5A" w:rsidRDefault="00DC5489" w:rsidP="001E0D39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17697B13" w14:textId="77777777" w:rsidR="00DC5489" w:rsidRPr="00393C5A" w:rsidRDefault="00DC5489" w:rsidP="001E0D39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44A33443" w14:textId="77777777" w:rsidR="00DC5489" w:rsidRPr="00393C5A" w:rsidRDefault="00DC5489" w:rsidP="001E0D39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4418B632" w14:textId="77777777" w:rsidR="00DC5489" w:rsidRPr="00880C59" w:rsidRDefault="00DC5489" w:rsidP="001E0D39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3127D6D" w14:textId="77777777" w:rsidR="00DC5489" w:rsidRPr="003D7E5B" w:rsidRDefault="00DC5489" w:rsidP="001E0D39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762693B" w14:textId="77777777" w:rsidR="00DC5489" w:rsidRPr="003D7E5B" w:rsidRDefault="00DC5489" w:rsidP="001E0D39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156BE3D7" w14:textId="77777777" w:rsidR="00DC5489" w:rsidRPr="003D7E5B" w:rsidRDefault="00DC5489" w:rsidP="001E0D39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E74E53">
              <w:rPr>
                <w:iCs/>
                <w:color w:val="000000" w:themeColor="text1"/>
                <w:sz w:val="24"/>
                <w:szCs w:val="24"/>
                <w:lang w:val="ru-RU" w:eastAsia="ru-RU"/>
              </w:rPr>
              <w:t>Басалыга Михаил Михайлович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67106CC5" w14:textId="77777777" w:rsidR="00DC5489" w:rsidRPr="003D7E5B" w:rsidRDefault="00DC5489" w:rsidP="001E0D39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C29AE36" w14:textId="77777777" w:rsidR="00DC5489" w:rsidRPr="003D7E5B" w:rsidRDefault="00DC5489" w:rsidP="001E0D39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DC5489" w:rsidRPr="00880C59" w14:paraId="6B2BD368" w14:textId="77777777" w:rsidTr="001E0D39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DD2C2A" w14:textId="77777777" w:rsidR="00DC5489" w:rsidRPr="003D7E5B" w:rsidRDefault="00DC5489" w:rsidP="001E0D39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F40765" w14:textId="77777777" w:rsidR="00DC5489" w:rsidRPr="00880C59" w:rsidRDefault="00DC5489" w:rsidP="001E0D39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0ACC9A1E" w14:textId="77777777" w:rsidR="00DC5489" w:rsidRPr="00880C59" w:rsidRDefault="00DC5489" w:rsidP="001E0D39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6411E14" w14:textId="77777777" w:rsidR="00DC5489" w:rsidRPr="00880C59" w:rsidRDefault="00DC5489" w:rsidP="001E0D39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0B5A3D70" w14:textId="77777777" w:rsidR="00DC5489" w:rsidRPr="00880C59" w:rsidRDefault="00DC5489" w:rsidP="00DC5489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DC5489" w:rsidRPr="00E07DEC" w14:paraId="389BBFC6" w14:textId="77777777" w:rsidTr="001E0D39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1FF3A085" w14:textId="77777777" w:rsidR="00DC5489" w:rsidRPr="0095094D" w:rsidRDefault="00DC5489" w:rsidP="001E0D39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061D5F2" w14:textId="77777777" w:rsidR="00DC5489" w:rsidRPr="0095094D" w:rsidRDefault="00DC5489" w:rsidP="001E0D39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45997A2" w14:textId="77777777" w:rsidR="00DC5489" w:rsidRPr="0095094D" w:rsidRDefault="00DC5489" w:rsidP="001E0D39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1AD8DA" w14:textId="77777777" w:rsidR="00DC5489" w:rsidRPr="00D71EA2" w:rsidRDefault="00DC5489" w:rsidP="001E0D39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3D7E5B">
              <w:rPr>
                <w:iCs/>
                <w:sz w:val="24"/>
                <w:szCs w:val="24"/>
                <w:lang w:val="ru-RU" w:eastAsia="ru-RU"/>
              </w:rPr>
              <w:t>Сибирев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4CFDE31C" w14:textId="77777777" w:rsidR="00DC5489" w:rsidRPr="0095094D" w:rsidRDefault="00DC5489" w:rsidP="001E0D39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2FE80B0" w14:textId="77777777" w:rsidR="00DC5489" w:rsidRPr="0095094D" w:rsidRDefault="00DC5489" w:rsidP="001E0D39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DC5489" w:rsidRPr="00880C59" w14:paraId="0E2BFEC1" w14:textId="77777777" w:rsidTr="001E0D39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18CE9E" w14:textId="77777777" w:rsidR="00DC5489" w:rsidRPr="00E07DEC" w:rsidRDefault="00DC5489" w:rsidP="001E0D39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34BB6C60" w14:textId="77777777" w:rsidR="00DC5489" w:rsidRPr="00880C59" w:rsidRDefault="00DC5489" w:rsidP="001E0D39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153964B6" w14:textId="77777777" w:rsidR="00DC5489" w:rsidRPr="00880C59" w:rsidRDefault="00DC5489" w:rsidP="001E0D39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5D958AE" w14:textId="77777777" w:rsidR="00DC5489" w:rsidRPr="00880C59" w:rsidRDefault="00DC5489" w:rsidP="001E0D39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48D8E909" w14:textId="77777777" w:rsidR="00DC5489" w:rsidRDefault="00DC5489" w:rsidP="00DC5489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4470DD94" w14:textId="77777777" w:rsidR="00DC5489" w:rsidRDefault="00DC5489" w:rsidP="00DC5489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38F15267" w14:textId="77777777" w:rsidR="00DC5489" w:rsidRDefault="00DC5489" w:rsidP="00DC5489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CF318E1" w14:textId="77777777" w:rsidR="00DC5489" w:rsidRDefault="00DC5489" w:rsidP="00DC5489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350E32F3" w14:textId="77777777" w:rsidR="00DC5489" w:rsidRDefault="00DC5489" w:rsidP="00DC5489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CC56B7E" w14:textId="77777777" w:rsidR="00DC5489" w:rsidRDefault="00DC5489" w:rsidP="00DC5489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3CB9AB19" w14:textId="77777777" w:rsidR="00DC5489" w:rsidRDefault="00DC5489" w:rsidP="00DC5489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>
        <w:rPr>
          <w:b/>
          <w:sz w:val="24"/>
          <w:szCs w:val="24"/>
          <w:lang w:val="ru-RU" w:eastAsia="ru-RU"/>
        </w:rPr>
        <w:t xml:space="preserve">26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39E5AE55" w14:textId="77777777" w:rsidR="00DC5489" w:rsidRDefault="00DC5489" w:rsidP="00DC5489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3B5DBAF6" w14:textId="77777777" w:rsidR="00DC5489" w:rsidRDefault="00DC5489" w:rsidP="00DC5489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32186B67" w14:textId="77777777" w:rsidR="003D7F98" w:rsidRDefault="003D7F98"/>
    <w:p w14:paraId="25231C54" w14:textId="77777777" w:rsidR="00DC5489" w:rsidRDefault="00DC5489"/>
    <w:p w14:paraId="0037D66A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lastRenderedPageBreak/>
        <w:t>Введение</w:t>
      </w:r>
    </w:p>
    <w:p w14:paraId="79295A0D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В современных инженерных и информационных системах процесс интеграции компонентов играет ключевую роль в обеспечении качества и надёжности конечного продукта.</w:t>
      </w:r>
    </w:p>
    <w:p w14:paraId="427091BF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Осознанная интеграция представляет собой подход к объединению компонентов системы, при котором особое внимание уделяется контролируемости, проверяемости и предсказуемости результатов.</w:t>
      </w:r>
    </w:p>
    <w:p w14:paraId="73941956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В отличие от стихийной или хаотичной интеграции, данный подход предполагает системную организацию процессов сборки (building) и тестирования (testing), направленных на раннее выявление ошибок и снижение рисков.</w:t>
      </w:r>
    </w:p>
    <w:p w14:paraId="139CE6FD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Целью работы является обзор принципов осознанной интеграции, её этапов и роли процессов сборки и тестирования.</w:t>
      </w:r>
    </w:p>
    <w:p w14:paraId="05563D5F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pict w14:anchorId="47B74C3D">
          <v:rect id="_x0000_i1073" style="width:0;height:1.5pt" o:hralign="center" o:hrstd="t" o:hr="t" fillcolor="#a0a0a0" stroked="f"/>
        </w:pict>
      </w:r>
    </w:p>
    <w:p w14:paraId="587D2799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1. Понятие осознанной интеграции</w:t>
      </w:r>
    </w:p>
    <w:p w14:paraId="5464FA5D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Осознанная интеграция — это управляемый процесс объединения компонентов системы, основанный на:</w:t>
      </w:r>
    </w:p>
    <w:p w14:paraId="40E59D33" w14:textId="77777777" w:rsidR="00DC5489" w:rsidRPr="00DC5489" w:rsidRDefault="00DC5489" w:rsidP="00DC548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понимании зависимостей между модулями; </w:t>
      </w:r>
    </w:p>
    <w:p w14:paraId="43CC7815" w14:textId="77777777" w:rsidR="00DC5489" w:rsidRPr="00DC5489" w:rsidRDefault="00DC5489" w:rsidP="00DC548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контроле изменений; </w:t>
      </w:r>
    </w:p>
    <w:p w14:paraId="16278D35" w14:textId="77777777" w:rsidR="00DC5489" w:rsidRPr="00DC5489" w:rsidRDefault="00DC5489" w:rsidP="00DC548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регулярной проверке корректности работы системы; </w:t>
      </w:r>
    </w:p>
    <w:p w14:paraId="0660D9FD" w14:textId="77777777" w:rsidR="00DC5489" w:rsidRPr="00DC5489" w:rsidRDefault="00DC5489" w:rsidP="00DC548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использовании автоматизированных инструментов. </w:t>
      </w:r>
    </w:p>
    <w:p w14:paraId="4C976712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Ключевая идея — </w:t>
      </w:r>
      <w:r w:rsidRPr="00DC5489">
        <w:rPr>
          <w:b/>
          <w:bCs/>
          <w:sz w:val="28"/>
          <w:szCs w:val="28"/>
          <w:lang w:val="ru-RU"/>
        </w:rPr>
        <w:t>интеграция не как финальный этап, а как непрерывный процесс</w:t>
      </w:r>
      <w:r w:rsidRPr="00DC5489">
        <w:rPr>
          <w:sz w:val="28"/>
          <w:szCs w:val="28"/>
          <w:lang w:val="ru-RU"/>
        </w:rPr>
        <w:t>.</w:t>
      </w:r>
    </w:p>
    <w:p w14:paraId="675A052A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pict w14:anchorId="5DF48CA9">
          <v:rect id="_x0000_i1074" style="width:0;height:1.5pt" o:hralign="center" o:hrstd="t" o:hr="t" fillcolor="#a0a0a0" stroked="f"/>
        </w:pict>
      </w:r>
    </w:p>
    <w:p w14:paraId="0384FE1E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2. Роль сборки (Building) в интеграции</w:t>
      </w:r>
    </w:p>
    <w:p w14:paraId="201580EB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Сборка является базовым этапом интеграции, обеспечивающим объединение исходных компонентов в единый продукт.</w:t>
      </w:r>
    </w:p>
    <w:p w14:paraId="73FF7DCD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2.1 Сущность процесса сборки</w:t>
      </w:r>
    </w:p>
    <w:p w14:paraId="2B8A17C9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Сборка включает:</w:t>
      </w:r>
    </w:p>
    <w:p w14:paraId="6BBF4CAA" w14:textId="77777777" w:rsidR="00DC5489" w:rsidRPr="00DC5489" w:rsidRDefault="00DC5489" w:rsidP="00DC5489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компиляцию исходного кода; </w:t>
      </w:r>
    </w:p>
    <w:p w14:paraId="24ECFD03" w14:textId="77777777" w:rsidR="00DC5489" w:rsidRPr="00DC5489" w:rsidRDefault="00DC5489" w:rsidP="00DC5489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связывание зависимостей; </w:t>
      </w:r>
    </w:p>
    <w:p w14:paraId="32B31B41" w14:textId="77777777" w:rsidR="00DC5489" w:rsidRPr="00DC5489" w:rsidRDefault="00DC5489" w:rsidP="00DC5489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формирование исполняемого продукта; </w:t>
      </w:r>
    </w:p>
    <w:p w14:paraId="1C296B2D" w14:textId="77777777" w:rsidR="00DC5489" w:rsidRPr="00DC5489" w:rsidRDefault="00DC5489" w:rsidP="00DC5489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подготовку артефактов. </w:t>
      </w:r>
    </w:p>
    <w:p w14:paraId="7C0159A9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2.2 Значение сборки</w:t>
      </w:r>
    </w:p>
    <w:p w14:paraId="5AD9B110" w14:textId="77777777" w:rsidR="00DC5489" w:rsidRPr="00DC5489" w:rsidRDefault="00DC5489" w:rsidP="00DC5489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выявление ошибок на ранних этапах; </w:t>
      </w:r>
    </w:p>
    <w:p w14:paraId="6C6A98A3" w14:textId="77777777" w:rsidR="00DC5489" w:rsidRPr="00DC5489" w:rsidRDefault="00DC5489" w:rsidP="00DC5489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проверка совместимости компонентов; </w:t>
      </w:r>
    </w:p>
    <w:p w14:paraId="506E9FA6" w14:textId="77777777" w:rsidR="00DC5489" w:rsidRPr="00DC5489" w:rsidRDefault="00DC5489" w:rsidP="00DC5489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обеспечение воспроизводимости результата; </w:t>
      </w:r>
    </w:p>
    <w:p w14:paraId="3EEF75A7" w14:textId="77777777" w:rsidR="00DC5489" w:rsidRPr="00DC5489" w:rsidRDefault="00DC5489" w:rsidP="00DC5489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создание основы для тестирования. </w:t>
      </w:r>
    </w:p>
    <w:p w14:paraId="0381530D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2.3 Требования к осознанной сборке</w:t>
      </w:r>
    </w:p>
    <w:p w14:paraId="135BC2DD" w14:textId="77777777" w:rsidR="00DC5489" w:rsidRPr="00DC5489" w:rsidRDefault="00DC5489" w:rsidP="00DC5489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автоматизация процесса; </w:t>
      </w:r>
    </w:p>
    <w:p w14:paraId="424F410C" w14:textId="77777777" w:rsidR="00DC5489" w:rsidRPr="00DC5489" w:rsidRDefault="00DC5489" w:rsidP="00DC5489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повторяемость (reproducibility); </w:t>
      </w:r>
    </w:p>
    <w:p w14:paraId="757F3C01" w14:textId="77777777" w:rsidR="00DC5489" w:rsidRPr="00DC5489" w:rsidRDefault="00DC5489" w:rsidP="00DC5489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прозрачность; </w:t>
      </w:r>
    </w:p>
    <w:p w14:paraId="2D2DD99E" w14:textId="77777777" w:rsidR="00DC5489" w:rsidRPr="00DC5489" w:rsidRDefault="00DC5489" w:rsidP="00DC5489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контроль версий. </w:t>
      </w:r>
    </w:p>
    <w:p w14:paraId="53024190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pict w14:anchorId="09C51AB2">
          <v:rect id="_x0000_i1075" style="width:0;height:1.5pt" o:hralign="center" o:hrstd="t" o:hr="t" fillcolor="#a0a0a0" stroked="f"/>
        </w:pict>
      </w:r>
    </w:p>
    <w:p w14:paraId="189A0FE0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3. Роль тестирования (Testing) в интеграции</w:t>
      </w:r>
    </w:p>
    <w:p w14:paraId="695FC0B1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lastRenderedPageBreak/>
        <w:t>Тестирование является механизмом проверки корректности интеграции компонентов.</w:t>
      </w:r>
    </w:p>
    <w:p w14:paraId="1970289C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3.1 Виды тестирования в интеграции</w:t>
      </w:r>
    </w:p>
    <w:p w14:paraId="7ED2A822" w14:textId="77777777" w:rsidR="00DC5489" w:rsidRPr="00DC5489" w:rsidRDefault="00DC5489" w:rsidP="00DC5489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модульное тестирование; </w:t>
      </w:r>
    </w:p>
    <w:p w14:paraId="72891AC8" w14:textId="77777777" w:rsidR="00DC5489" w:rsidRPr="00DC5489" w:rsidRDefault="00DC5489" w:rsidP="00DC5489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интеграционное тестирование; </w:t>
      </w:r>
    </w:p>
    <w:p w14:paraId="10D5635E" w14:textId="77777777" w:rsidR="00DC5489" w:rsidRPr="00DC5489" w:rsidRDefault="00DC5489" w:rsidP="00DC5489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системное тестирование; </w:t>
      </w:r>
    </w:p>
    <w:p w14:paraId="6551D899" w14:textId="77777777" w:rsidR="00DC5489" w:rsidRPr="00DC5489" w:rsidRDefault="00DC5489" w:rsidP="00DC5489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регрессионное тестирование. </w:t>
      </w:r>
    </w:p>
    <w:p w14:paraId="0FEF626A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3.2 Задачи тестирования</w:t>
      </w:r>
    </w:p>
    <w:p w14:paraId="6D9F4782" w14:textId="77777777" w:rsidR="00DC5489" w:rsidRPr="00DC5489" w:rsidRDefault="00DC5489" w:rsidP="00DC548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выявление ошибок взаимодействия; </w:t>
      </w:r>
    </w:p>
    <w:p w14:paraId="12873F9D" w14:textId="77777777" w:rsidR="00DC5489" w:rsidRPr="00DC5489" w:rsidRDefault="00DC5489" w:rsidP="00DC548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проверка корректности данных; </w:t>
      </w:r>
    </w:p>
    <w:p w14:paraId="69A02766" w14:textId="77777777" w:rsidR="00DC5489" w:rsidRPr="00DC5489" w:rsidRDefault="00DC5489" w:rsidP="00DC548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оценка устойчивости системы; </w:t>
      </w:r>
    </w:p>
    <w:p w14:paraId="40146B31" w14:textId="77777777" w:rsidR="00DC5489" w:rsidRPr="00DC5489" w:rsidRDefault="00DC5489" w:rsidP="00DC548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подтверждение соответствия требованиям. </w:t>
      </w:r>
    </w:p>
    <w:p w14:paraId="6A61094B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3.3 Значение регулярного тестирования</w:t>
      </w:r>
    </w:p>
    <w:p w14:paraId="27AE81ED" w14:textId="77777777" w:rsidR="00DC5489" w:rsidRPr="00DC5489" w:rsidRDefault="00DC5489" w:rsidP="00DC5489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снижение стоимости исправления ошибок; </w:t>
      </w:r>
    </w:p>
    <w:p w14:paraId="6CBB285A" w14:textId="77777777" w:rsidR="00DC5489" w:rsidRPr="00DC5489" w:rsidRDefault="00DC5489" w:rsidP="00DC5489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повышение качества продукта; </w:t>
      </w:r>
    </w:p>
    <w:p w14:paraId="6307FAEE" w14:textId="77777777" w:rsidR="00DC5489" w:rsidRPr="00DC5489" w:rsidRDefault="00DC5489" w:rsidP="00DC5489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обеспечение стабильности системы. </w:t>
      </w:r>
    </w:p>
    <w:p w14:paraId="44326E94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pict w14:anchorId="699DD655">
          <v:rect id="_x0000_i1076" style="width:0;height:1.5pt" o:hralign="center" o:hrstd="t" o:hr="t" fillcolor="#a0a0a0" stroked="f"/>
        </w:pict>
      </w:r>
    </w:p>
    <w:p w14:paraId="5DC8EFBE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4. Принципы осознанной интеграции</w:t>
      </w:r>
    </w:p>
    <w:p w14:paraId="00A22CE9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Осознанная интеграция базируется на ряде принципов:</w:t>
      </w:r>
    </w:p>
    <w:p w14:paraId="68A194CC" w14:textId="77777777" w:rsidR="00DC5489" w:rsidRPr="00DC5489" w:rsidRDefault="00DC5489" w:rsidP="00DC5489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Постоянство интеграции</w:t>
      </w:r>
      <w:r w:rsidRPr="00DC5489">
        <w:rPr>
          <w:sz w:val="28"/>
          <w:szCs w:val="28"/>
          <w:lang w:val="ru-RU"/>
        </w:rPr>
        <w:t xml:space="preserve"> — регулярное объединение изменений; </w:t>
      </w:r>
    </w:p>
    <w:p w14:paraId="19D6521F" w14:textId="77777777" w:rsidR="00DC5489" w:rsidRPr="00DC5489" w:rsidRDefault="00DC5489" w:rsidP="00DC5489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Раннее обнаружение ошибок</w:t>
      </w:r>
      <w:r w:rsidRPr="00DC5489">
        <w:rPr>
          <w:sz w:val="28"/>
          <w:szCs w:val="28"/>
          <w:lang w:val="ru-RU"/>
        </w:rPr>
        <w:t xml:space="preserve">; </w:t>
      </w:r>
    </w:p>
    <w:p w14:paraId="4E191F71" w14:textId="77777777" w:rsidR="00DC5489" w:rsidRPr="00DC5489" w:rsidRDefault="00DC5489" w:rsidP="00DC5489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Автоматизация процессов</w:t>
      </w:r>
      <w:r w:rsidRPr="00DC5489">
        <w:rPr>
          <w:sz w:val="28"/>
          <w:szCs w:val="28"/>
          <w:lang w:val="ru-RU"/>
        </w:rPr>
        <w:t xml:space="preserve">; </w:t>
      </w:r>
    </w:p>
    <w:p w14:paraId="34D80406" w14:textId="77777777" w:rsidR="00DC5489" w:rsidRPr="00DC5489" w:rsidRDefault="00DC5489" w:rsidP="00DC5489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Прозрачность и отслеживаемость</w:t>
      </w:r>
      <w:r w:rsidRPr="00DC5489">
        <w:rPr>
          <w:sz w:val="28"/>
          <w:szCs w:val="28"/>
          <w:lang w:val="ru-RU"/>
        </w:rPr>
        <w:t xml:space="preserve">; </w:t>
      </w:r>
    </w:p>
    <w:p w14:paraId="5E1F2914" w14:textId="77777777" w:rsidR="00DC5489" w:rsidRPr="00DC5489" w:rsidRDefault="00DC5489" w:rsidP="00DC5489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Минимизация ручных операций</w:t>
      </w:r>
      <w:r w:rsidRPr="00DC5489">
        <w:rPr>
          <w:sz w:val="28"/>
          <w:szCs w:val="28"/>
          <w:lang w:val="ru-RU"/>
        </w:rPr>
        <w:t xml:space="preserve">; </w:t>
      </w:r>
    </w:p>
    <w:p w14:paraId="6C77C85E" w14:textId="77777777" w:rsidR="00DC5489" w:rsidRPr="00DC5489" w:rsidRDefault="00DC5489" w:rsidP="00DC5489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Контроль качества на каждом этапе</w:t>
      </w:r>
      <w:r w:rsidRPr="00DC5489">
        <w:rPr>
          <w:sz w:val="28"/>
          <w:szCs w:val="28"/>
          <w:lang w:val="ru-RU"/>
        </w:rPr>
        <w:t xml:space="preserve">. </w:t>
      </w:r>
    </w:p>
    <w:p w14:paraId="4A4EB1C3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pict w14:anchorId="67347981">
          <v:rect id="_x0000_i1077" style="width:0;height:1.5pt" o:hralign="center" o:hrstd="t" o:hr="t" fillcolor="#a0a0a0" stroked="f"/>
        </w:pict>
      </w:r>
    </w:p>
    <w:p w14:paraId="48066A2B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5. Связь сборки и тестирования</w:t>
      </w:r>
    </w:p>
    <w:p w14:paraId="3923D5C7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Сборка и тестирование являются взаимосвязанными процессами:</w:t>
      </w:r>
    </w:p>
    <w:p w14:paraId="2ECD0B2F" w14:textId="77777777" w:rsidR="00DC5489" w:rsidRPr="00DC5489" w:rsidRDefault="00DC5489" w:rsidP="00DC5489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сборка создаёт объект проверки; </w:t>
      </w:r>
    </w:p>
    <w:p w14:paraId="0B32E664" w14:textId="77777777" w:rsidR="00DC5489" w:rsidRPr="00DC5489" w:rsidRDefault="00DC5489" w:rsidP="00DC5489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тестирование оценивает результат сборки; </w:t>
      </w:r>
    </w:p>
    <w:p w14:paraId="3ABD356A" w14:textId="77777777" w:rsidR="00DC5489" w:rsidRPr="00DC5489" w:rsidRDefault="00DC5489" w:rsidP="00DC5489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ошибки сборки выявляются через тестирование; </w:t>
      </w:r>
    </w:p>
    <w:p w14:paraId="07B6E7FF" w14:textId="77777777" w:rsidR="00DC5489" w:rsidRPr="00DC5489" w:rsidRDefault="00DC5489" w:rsidP="00DC5489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успешная интеграция возможна только при их совместной работе. </w:t>
      </w:r>
    </w:p>
    <w:p w14:paraId="0EEED5DD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Таким образом, можно рассматривать их как единый цикл:</w:t>
      </w:r>
      <w:r w:rsidRPr="00DC5489">
        <w:rPr>
          <w:sz w:val="28"/>
          <w:szCs w:val="28"/>
          <w:lang w:val="ru-RU"/>
        </w:rPr>
        <w:br/>
      </w:r>
      <w:r w:rsidRPr="00DC5489">
        <w:rPr>
          <w:b/>
          <w:bCs/>
          <w:sz w:val="28"/>
          <w:szCs w:val="28"/>
          <w:lang w:val="ru-RU"/>
        </w:rPr>
        <w:t>build → test → анализ → исправление → повторная интеграция</w:t>
      </w:r>
    </w:p>
    <w:p w14:paraId="7B8F49E9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pict w14:anchorId="63264904">
          <v:rect id="_x0000_i1078" style="width:0;height:1.5pt" o:hralign="center" o:hrstd="t" o:hr="t" fillcolor="#a0a0a0" stroked="f"/>
        </w:pict>
      </w:r>
    </w:p>
    <w:p w14:paraId="43136C8D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6. Преимущества осознанной интеграции</w:t>
      </w:r>
    </w:p>
    <w:p w14:paraId="5B382F45" w14:textId="77777777" w:rsidR="00DC5489" w:rsidRPr="00DC5489" w:rsidRDefault="00DC5489" w:rsidP="00DC5489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повышение качества продукта; </w:t>
      </w:r>
    </w:p>
    <w:p w14:paraId="157A3FF0" w14:textId="77777777" w:rsidR="00DC5489" w:rsidRPr="00DC5489" w:rsidRDefault="00DC5489" w:rsidP="00DC5489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снижение количества ошибок; </w:t>
      </w:r>
    </w:p>
    <w:p w14:paraId="0DF393D0" w14:textId="77777777" w:rsidR="00DC5489" w:rsidRPr="00DC5489" w:rsidRDefault="00DC5489" w:rsidP="00DC5489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ускорение разработки; </w:t>
      </w:r>
    </w:p>
    <w:p w14:paraId="547A39D3" w14:textId="77777777" w:rsidR="00DC5489" w:rsidRPr="00DC5489" w:rsidRDefault="00DC5489" w:rsidP="00DC5489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улучшение командного взаимодействия; </w:t>
      </w:r>
    </w:p>
    <w:p w14:paraId="70093462" w14:textId="77777777" w:rsidR="00DC5489" w:rsidRPr="00DC5489" w:rsidRDefault="00DC5489" w:rsidP="00DC5489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повышение надёжности системы. </w:t>
      </w:r>
    </w:p>
    <w:p w14:paraId="2C2B808D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pict w14:anchorId="4ECC01A8">
          <v:rect id="_x0000_i1079" style="width:0;height:1.5pt" o:hralign="center" o:hrstd="t" o:hr="t" fillcolor="#a0a0a0" stroked="f"/>
        </w:pict>
      </w:r>
    </w:p>
    <w:p w14:paraId="1BEF58E6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7. Проблемы и риски</w:t>
      </w:r>
    </w:p>
    <w:p w14:paraId="48322175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При отсутствии осознанной интеграции возможны:</w:t>
      </w:r>
    </w:p>
    <w:p w14:paraId="463A5E4B" w14:textId="77777777" w:rsidR="00DC5489" w:rsidRPr="00DC5489" w:rsidRDefault="00DC5489" w:rsidP="00DC5489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накопление ошибок; </w:t>
      </w:r>
    </w:p>
    <w:p w14:paraId="48404673" w14:textId="77777777" w:rsidR="00DC5489" w:rsidRPr="00DC5489" w:rsidRDefault="00DC5489" w:rsidP="00DC5489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lastRenderedPageBreak/>
        <w:t xml:space="preserve">сложность выявления дефектов; </w:t>
      </w:r>
    </w:p>
    <w:p w14:paraId="64DB967F" w14:textId="77777777" w:rsidR="00DC5489" w:rsidRPr="00DC5489" w:rsidRDefault="00DC5489" w:rsidP="00DC5489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нестабильность системы; </w:t>
      </w:r>
    </w:p>
    <w:p w14:paraId="5729757B" w14:textId="77777777" w:rsidR="00DC5489" w:rsidRPr="00DC5489" w:rsidRDefault="00DC5489" w:rsidP="00DC5489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 xml:space="preserve">увеличение затрат на исправление. </w:t>
      </w:r>
    </w:p>
    <w:p w14:paraId="6C8CC660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pict w14:anchorId="036876C2">
          <v:rect id="_x0000_i1080" style="width:0;height:1.5pt" o:hralign="center" o:hrstd="t" o:hr="t" fillcolor="#a0a0a0" stroked="f"/>
        </w:pict>
      </w:r>
    </w:p>
    <w:p w14:paraId="6FA330C8" w14:textId="77777777" w:rsidR="00DC5489" w:rsidRPr="00DC5489" w:rsidRDefault="00DC5489" w:rsidP="00DC5489">
      <w:pPr>
        <w:rPr>
          <w:b/>
          <w:bCs/>
          <w:sz w:val="28"/>
          <w:szCs w:val="28"/>
          <w:lang w:val="ru-RU"/>
        </w:rPr>
      </w:pPr>
      <w:r w:rsidRPr="00DC5489">
        <w:rPr>
          <w:b/>
          <w:bCs/>
          <w:sz w:val="28"/>
          <w:szCs w:val="28"/>
          <w:lang w:val="ru-RU"/>
        </w:rPr>
        <w:t>Заключение</w:t>
      </w:r>
    </w:p>
    <w:p w14:paraId="629355AD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Осознанная интеграция является важным элементом современного подхода к разработке и подготовке систем к эксплуатации.</w:t>
      </w:r>
    </w:p>
    <w:p w14:paraId="494AB2C7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Организация процессов сборки и тестирования как непрерывных и взаимосвязанных этапов позволяет значительно повысить качество продукта и снизить риски.</w:t>
      </w:r>
    </w:p>
    <w:p w14:paraId="51B94978" w14:textId="77777777" w:rsidR="00DC5489" w:rsidRPr="00DC5489" w:rsidRDefault="00DC5489" w:rsidP="00DC5489">
      <w:pPr>
        <w:rPr>
          <w:sz w:val="28"/>
          <w:szCs w:val="28"/>
          <w:lang w:val="ru-RU"/>
        </w:rPr>
      </w:pPr>
      <w:r w:rsidRPr="00DC5489">
        <w:rPr>
          <w:sz w:val="28"/>
          <w:szCs w:val="28"/>
          <w:lang w:val="ru-RU"/>
        </w:rPr>
        <w:t>Таким образом, осознанная интеграция выступает не только техническим, но и организационным инструментом обеспечения эффективности разработки.</w:t>
      </w:r>
    </w:p>
    <w:p w14:paraId="31B6A66C" w14:textId="77777777" w:rsidR="00DC5489" w:rsidRPr="00DC5489" w:rsidRDefault="00DC5489">
      <w:pPr>
        <w:rPr>
          <w:sz w:val="28"/>
          <w:szCs w:val="28"/>
          <w:lang w:val="ru-RU"/>
        </w:rPr>
      </w:pPr>
    </w:p>
    <w:sectPr w:rsidR="00DC5489" w:rsidRPr="00DC5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FF4"/>
    <w:multiLevelType w:val="multilevel"/>
    <w:tmpl w:val="D24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6E86"/>
    <w:multiLevelType w:val="multilevel"/>
    <w:tmpl w:val="CCB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568F4"/>
    <w:multiLevelType w:val="multilevel"/>
    <w:tmpl w:val="528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1513E"/>
    <w:multiLevelType w:val="multilevel"/>
    <w:tmpl w:val="046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946A0"/>
    <w:multiLevelType w:val="multilevel"/>
    <w:tmpl w:val="755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F6538"/>
    <w:multiLevelType w:val="multilevel"/>
    <w:tmpl w:val="A728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04F93"/>
    <w:multiLevelType w:val="multilevel"/>
    <w:tmpl w:val="F30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B4F8B"/>
    <w:multiLevelType w:val="multilevel"/>
    <w:tmpl w:val="98BC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A325B"/>
    <w:multiLevelType w:val="multilevel"/>
    <w:tmpl w:val="2A9E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46F53"/>
    <w:multiLevelType w:val="multilevel"/>
    <w:tmpl w:val="3564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B6B4E"/>
    <w:multiLevelType w:val="multilevel"/>
    <w:tmpl w:val="BC7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942438">
    <w:abstractNumId w:val="6"/>
  </w:num>
  <w:num w:numId="2" w16cid:durableId="705907587">
    <w:abstractNumId w:val="8"/>
  </w:num>
  <w:num w:numId="3" w16cid:durableId="1962683307">
    <w:abstractNumId w:val="3"/>
  </w:num>
  <w:num w:numId="4" w16cid:durableId="158155821">
    <w:abstractNumId w:val="10"/>
  </w:num>
  <w:num w:numId="5" w16cid:durableId="1317300780">
    <w:abstractNumId w:val="5"/>
  </w:num>
  <w:num w:numId="6" w16cid:durableId="1291089210">
    <w:abstractNumId w:val="7"/>
  </w:num>
  <w:num w:numId="7" w16cid:durableId="186212952">
    <w:abstractNumId w:val="2"/>
  </w:num>
  <w:num w:numId="8" w16cid:durableId="291667548">
    <w:abstractNumId w:val="1"/>
  </w:num>
  <w:num w:numId="9" w16cid:durableId="582762116">
    <w:abstractNumId w:val="9"/>
  </w:num>
  <w:num w:numId="10" w16cid:durableId="637491066">
    <w:abstractNumId w:val="0"/>
  </w:num>
  <w:num w:numId="11" w16cid:durableId="675428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98"/>
    <w:rsid w:val="003D7F98"/>
    <w:rsid w:val="00CD2502"/>
    <w:rsid w:val="00DC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31418"/>
  <w15:chartTrackingRefBased/>
  <w15:docId w15:val="{F1D0ABC2-FA20-4C91-8F3E-A801E5D3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C54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F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F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F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F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F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F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F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F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F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F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F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F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F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F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F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7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T</dc:creator>
  <cp:keywords/>
  <dc:description/>
  <cp:lastModifiedBy>a T</cp:lastModifiedBy>
  <cp:revision>2</cp:revision>
  <dcterms:created xsi:type="dcterms:W3CDTF">2026-04-28T19:32:00Z</dcterms:created>
  <dcterms:modified xsi:type="dcterms:W3CDTF">2026-04-28T19:33:00Z</dcterms:modified>
</cp:coreProperties>
</file>