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E24CAF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E24CAF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E24CAF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E24CAF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E24CAF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E24CAF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E24CAF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E24CAF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E24CAF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E24CAF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E24CAF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E24CAF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E24CAF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E24CAF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E24CAF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B9C715F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03B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E24CAF" w:rsidRPr="00E24CAF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E24CAF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E24CAF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E24CAF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E24CAF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A65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E24CAF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E24CAF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E24CAF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E24CA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E24CAF" w14:paraId="776BC97B" w14:textId="77777777" w:rsidTr="00C20896">
        <w:tc>
          <w:tcPr>
            <w:tcW w:w="1985" w:type="dxa"/>
          </w:tcPr>
          <w:p w14:paraId="69188F8D" w14:textId="4ED20DDC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00558EF6" w:rsidR="00BB26FC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Белоус Александр Владимирович</w:t>
            </w:r>
          </w:p>
        </w:tc>
        <w:tc>
          <w:tcPr>
            <w:tcW w:w="251" w:type="dxa"/>
          </w:tcPr>
          <w:p w14:paraId="5EDD57A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E24CAF" w14:paraId="4E294354" w14:textId="77777777" w:rsidTr="00C20896">
        <w:tc>
          <w:tcPr>
            <w:tcW w:w="1985" w:type="dxa"/>
          </w:tcPr>
          <w:p w14:paraId="7D1D7C20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E24CAF" w14:paraId="3D8EB87D" w14:textId="77777777" w:rsidTr="00C20896">
        <w:tc>
          <w:tcPr>
            <w:tcW w:w="1985" w:type="dxa"/>
          </w:tcPr>
          <w:p w14:paraId="2008C4E2" w14:textId="59924222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E24CAF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E24CAF" w14:paraId="6E21F538" w14:textId="77777777" w:rsidTr="00C20896">
        <w:tc>
          <w:tcPr>
            <w:tcW w:w="1985" w:type="dxa"/>
          </w:tcPr>
          <w:p w14:paraId="60D426E8" w14:textId="77777777" w:rsidR="00BB26FC" w:rsidRPr="00E24CAF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E24CAF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E24CAF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E24CA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E24CAF" w:rsidRPr="00E24CAF" w14:paraId="00D677CC" w14:textId="77777777" w:rsidTr="00C20896">
        <w:tc>
          <w:tcPr>
            <w:tcW w:w="1236" w:type="dxa"/>
          </w:tcPr>
          <w:p w14:paraId="294C8E78" w14:textId="5094060E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C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3ED5D5F6" w:rsidR="00C20896" w:rsidRPr="00E24CAF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</w:t>
            </w:r>
            <w:r w:rsidRPr="00A65BF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Валерьевич</w:t>
            </w:r>
          </w:p>
        </w:tc>
        <w:tc>
          <w:tcPr>
            <w:tcW w:w="251" w:type="dxa"/>
          </w:tcPr>
          <w:p w14:paraId="7F583759" w14:textId="77777777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Pr="00E24CAF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E24CAF" w14:paraId="6A0C11EE" w14:textId="77777777" w:rsidTr="00C20896">
        <w:tc>
          <w:tcPr>
            <w:tcW w:w="1236" w:type="dxa"/>
          </w:tcPr>
          <w:p w14:paraId="3EBE72CC" w14:textId="77777777" w:rsidR="00C20896" w:rsidRPr="00E24CAF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31122E30" w:rsidR="00C20896" w:rsidRPr="00E24CAF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24CA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Pr="00E24CAF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E24CAF" w:rsidRDefault="002639C2" w:rsidP="00A65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CAF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E24CA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24CAF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2B66D476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203BA4">
        <w:rPr>
          <w:rFonts w:eastAsiaTheme="majorEastAsia"/>
          <w:b/>
          <w:bCs/>
          <w:sz w:val="28"/>
          <w:szCs w:val="28"/>
        </w:rPr>
        <w:lastRenderedPageBreak/>
        <w:t>Осознанная интеграция как основа качества программного обеспечения</w:t>
      </w:r>
    </w:p>
    <w:p w14:paraId="22F189C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Введение</w:t>
      </w:r>
    </w:p>
    <w:p w14:paraId="273FB27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Современная разработка программного обеспечения невозможна без регулярного объединения изменений, которые вносят разные участники команды. Если разработчики долго работают изолированно, а затем пытаются объединить результаты в конце проекта, часто возникают конфликты, ошибки совместимости и серьёзные проблемы качества. Такой подход приводит к ситуации, которую в инженерной практике называют “интеграционным адом”.</w:t>
      </w:r>
    </w:p>
    <w:p w14:paraId="51AE8640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Осознанная интеграция — это подход, при котором объединение кода выполняется не случайно и не в последний момент, а регулярно, контролируемо и с обязательной проверкой результата. В центре этой практики находятся два процесса: сборка и тестирование. Мартин </w:t>
      </w:r>
      <w:proofErr w:type="spellStart"/>
      <w:r w:rsidRPr="00203BA4">
        <w:rPr>
          <w:rFonts w:eastAsiaTheme="majorEastAsia"/>
          <w:sz w:val="28"/>
          <w:szCs w:val="28"/>
        </w:rPr>
        <w:t>Фаулер</w:t>
      </w:r>
      <w:proofErr w:type="spellEnd"/>
      <w:r w:rsidRPr="00203BA4">
        <w:rPr>
          <w:rFonts w:eastAsiaTheme="majorEastAsia"/>
          <w:sz w:val="28"/>
          <w:szCs w:val="28"/>
        </w:rPr>
        <w:t xml:space="preserve"> описывает </w:t>
      </w:r>
      <w:proofErr w:type="spellStart"/>
      <w:r w:rsidRPr="00203BA4">
        <w:rPr>
          <w:rFonts w:eastAsiaTheme="majorEastAsia"/>
          <w:sz w:val="28"/>
          <w:szCs w:val="28"/>
        </w:rPr>
        <w:t>continuous</w:t>
      </w:r>
      <w:proofErr w:type="spellEnd"/>
      <w:r w:rsidRPr="00203BA4">
        <w:rPr>
          <w:rFonts w:eastAsiaTheme="majorEastAsia"/>
          <w:sz w:val="28"/>
          <w:szCs w:val="28"/>
        </w:rPr>
        <w:t xml:space="preserve"> </w:t>
      </w:r>
      <w:proofErr w:type="spellStart"/>
      <w:r w:rsidRPr="00203BA4">
        <w:rPr>
          <w:rFonts w:eastAsiaTheme="majorEastAsia"/>
          <w:sz w:val="28"/>
          <w:szCs w:val="28"/>
        </w:rPr>
        <w:t>integration</w:t>
      </w:r>
      <w:proofErr w:type="spellEnd"/>
      <w:r w:rsidRPr="00203BA4">
        <w:rPr>
          <w:rFonts w:eastAsiaTheme="majorEastAsia"/>
          <w:sz w:val="28"/>
          <w:szCs w:val="28"/>
        </w:rPr>
        <w:t xml:space="preserve"> как практику, где участники команды часто интегрируют работу, а каждая интеграция проверяется автоматизированной сборкой, включая тесты, чтобы быстро обнаруживать ошибки интеграции. </w:t>
      </w:r>
    </w:p>
    <w:p w14:paraId="2F612B3B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1. Понятие осознанной интеграции</w:t>
      </w:r>
    </w:p>
    <w:p w14:paraId="3DC43214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Осознанная интеграция означает, что команда не просто объединяет изменения в общем репозитории, а понимает последствия каждого изменения. Любой новый фрагмент кода должен быть проверен: собирается ли проект, не нарушена ли логика программы, проходят ли автоматические тесты, не ухудшилось ли качество системы.</w:t>
      </w:r>
    </w:p>
    <w:p w14:paraId="2AC1F33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В отличие от хаотичной интеграции, осознанная интеграция строится на дисциплине. Разработчик не должен отправлять в общий репозиторий код, который не компилируется или ломает базовую функциональность. Перед объединением изменений необходимо выполнить локальную проверку, а после объединения — дождаться результата автоматической сборки на CI-сервере.</w:t>
      </w:r>
    </w:p>
    <w:p w14:paraId="6D9C8FE5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Таким образом, интеграция становится не разовым техническим действием, а постоянным процессом контроля качества.</w:t>
      </w:r>
    </w:p>
    <w:p w14:paraId="2A493B41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lastRenderedPageBreak/>
        <w:t>2. Сборка как первый уровень проверки</w:t>
      </w:r>
    </w:p>
    <w:p w14:paraId="5672F837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Сборка, или </w:t>
      </w:r>
      <w:proofErr w:type="spellStart"/>
      <w:r w:rsidRPr="00203BA4">
        <w:rPr>
          <w:rFonts w:eastAsiaTheme="majorEastAsia"/>
          <w:sz w:val="28"/>
          <w:szCs w:val="28"/>
        </w:rPr>
        <w:t>building</w:t>
      </w:r>
      <w:proofErr w:type="spellEnd"/>
      <w:r w:rsidRPr="00203BA4">
        <w:rPr>
          <w:rFonts w:eastAsiaTheme="majorEastAsia"/>
          <w:sz w:val="28"/>
          <w:szCs w:val="28"/>
        </w:rPr>
        <w:t xml:space="preserve">, — это процесс преобразования исходного кода в готовый исполняемый или проверяемый результат. Для разных проектов сборка может выглядеть по-разному. В </w:t>
      </w:r>
      <w:proofErr w:type="spellStart"/>
      <w:r w:rsidRPr="00203BA4">
        <w:rPr>
          <w:rFonts w:eastAsiaTheme="majorEastAsia"/>
          <w:sz w:val="28"/>
          <w:szCs w:val="28"/>
        </w:rPr>
        <w:t>Java</w:t>
      </w:r>
      <w:proofErr w:type="spellEnd"/>
      <w:r w:rsidRPr="00203BA4">
        <w:rPr>
          <w:rFonts w:eastAsiaTheme="majorEastAsia"/>
          <w:sz w:val="28"/>
          <w:szCs w:val="28"/>
        </w:rPr>
        <w:t xml:space="preserve">-проекте это может быть компиляция и создание JAR-файла, во </w:t>
      </w:r>
      <w:proofErr w:type="spellStart"/>
      <w:r w:rsidRPr="00203BA4">
        <w:rPr>
          <w:rFonts w:eastAsiaTheme="majorEastAsia"/>
          <w:sz w:val="28"/>
          <w:szCs w:val="28"/>
        </w:rPr>
        <w:t>фронтенд</w:t>
      </w:r>
      <w:proofErr w:type="spellEnd"/>
      <w:r w:rsidRPr="00203BA4">
        <w:rPr>
          <w:rFonts w:eastAsiaTheme="majorEastAsia"/>
          <w:sz w:val="28"/>
          <w:szCs w:val="28"/>
        </w:rPr>
        <w:t xml:space="preserve">-проекте — сборка </w:t>
      </w:r>
      <w:proofErr w:type="spellStart"/>
      <w:r w:rsidRPr="00203BA4">
        <w:rPr>
          <w:rFonts w:eastAsiaTheme="majorEastAsia"/>
          <w:sz w:val="28"/>
          <w:szCs w:val="28"/>
        </w:rPr>
        <w:t>бандла</w:t>
      </w:r>
      <w:proofErr w:type="spellEnd"/>
      <w:r w:rsidRPr="00203BA4">
        <w:rPr>
          <w:rFonts w:eastAsiaTheme="majorEastAsia"/>
          <w:sz w:val="28"/>
          <w:szCs w:val="28"/>
        </w:rPr>
        <w:t>, в мобильной разработке — создание APK или IPA.</w:t>
      </w:r>
    </w:p>
    <w:p w14:paraId="13A93A63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Главная задача сборки — доказать, что проект находится в технически согласованном состоянии. Если код не компилируется, отсутствуют зависимости или нарушена структура проекта, дальнейшее тестирование не имеет смысла. Поэтому сборка является первой линией защиты от ошибок.</w:t>
      </w:r>
    </w:p>
    <w:p w14:paraId="5E31AAB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Хорошая сборка должна обладать несколькими признаками:</w:t>
      </w:r>
    </w:p>
    <w:p w14:paraId="326F7557" w14:textId="77777777" w:rsidR="00203BA4" w:rsidRPr="00203BA4" w:rsidRDefault="00203BA4" w:rsidP="00203BA4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запускаться одной командой; </w:t>
      </w:r>
    </w:p>
    <w:p w14:paraId="78F5674A" w14:textId="77777777" w:rsidR="00203BA4" w:rsidRPr="00203BA4" w:rsidRDefault="00203BA4" w:rsidP="00203BA4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не зависеть от конкретной IDE; </w:t>
      </w:r>
    </w:p>
    <w:p w14:paraId="7988762B" w14:textId="77777777" w:rsidR="00203BA4" w:rsidRPr="00203BA4" w:rsidRDefault="00203BA4" w:rsidP="00203BA4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выполняться одинаково на машине разработчика и на CI-сервере; </w:t>
      </w:r>
    </w:p>
    <w:p w14:paraId="032A4C3B" w14:textId="77777777" w:rsidR="00203BA4" w:rsidRPr="00203BA4" w:rsidRDefault="00203BA4" w:rsidP="00203BA4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завершаться понятным результатом; </w:t>
      </w:r>
    </w:p>
    <w:p w14:paraId="08BB299C" w14:textId="77777777" w:rsidR="00203BA4" w:rsidRPr="00203BA4" w:rsidRDefault="00203BA4" w:rsidP="00203BA4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быстро сообщать об ошибке. </w:t>
      </w:r>
    </w:p>
    <w:p w14:paraId="0F3805AB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203BA4">
        <w:rPr>
          <w:rFonts w:eastAsiaTheme="majorEastAsia"/>
          <w:sz w:val="28"/>
          <w:szCs w:val="28"/>
        </w:rPr>
        <w:t>Microsoft</w:t>
      </w:r>
      <w:proofErr w:type="spellEnd"/>
      <w:r w:rsidRPr="00203BA4">
        <w:rPr>
          <w:rFonts w:eastAsiaTheme="majorEastAsia"/>
          <w:sz w:val="28"/>
          <w:szCs w:val="28"/>
        </w:rPr>
        <w:t xml:space="preserve"> </w:t>
      </w:r>
      <w:proofErr w:type="spellStart"/>
      <w:r w:rsidRPr="00203BA4">
        <w:rPr>
          <w:rFonts w:eastAsiaTheme="majorEastAsia"/>
          <w:sz w:val="28"/>
          <w:szCs w:val="28"/>
        </w:rPr>
        <w:t>Engineering</w:t>
      </w:r>
      <w:proofErr w:type="spellEnd"/>
      <w:r w:rsidRPr="00203BA4">
        <w:rPr>
          <w:rFonts w:eastAsiaTheme="majorEastAsia"/>
          <w:sz w:val="28"/>
          <w:szCs w:val="28"/>
        </w:rPr>
        <w:t xml:space="preserve"> </w:t>
      </w:r>
      <w:proofErr w:type="spellStart"/>
      <w:r w:rsidRPr="00203BA4">
        <w:rPr>
          <w:rFonts w:eastAsiaTheme="majorEastAsia"/>
          <w:sz w:val="28"/>
          <w:szCs w:val="28"/>
        </w:rPr>
        <w:t>Fundamentals</w:t>
      </w:r>
      <w:proofErr w:type="spellEnd"/>
      <w:r w:rsidRPr="00203BA4">
        <w:rPr>
          <w:rFonts w:eastAsiaTheme="majorEastAsia"/>
          <w:sz w:val="28"/>
          <w:szCs w:val="28"/>
        </w:rPr>
        <w:t xml:space="preserve"> </w:t>
      </w:r>
      <w:proofErr w:type="spellStart"/>
      <w:r w:rsidRPr="00203BA4">
        <w:rPr>
          <w:rFonts w:eastAsiaTheme="majorEastAsia"/>
          <w:sz w:val="28"/>
          <w:szCs w:val="28"/>
        </w:rPr>
        <w:t>Playbook</w:t>
      </w:r>
      <w:proofErr w:type="spellEnd"/>
      <w:r w:rsidRPr="00203BA4">
        <w:rPr>
          <w:rFonts w:eastAsiaTheme="majorEastAsia"/>
          <w:sz w:val="28"/>
          <w:szCs w:val="28"/>
        </w:rPr>
        <w:t xml:space="preserve"> подчёркивает, что автоматизированная сборка должна включать задачу компиляции проекта в артефакт, а также </w:t>
      </w:r>
      <w:proofErr w:type="spellStart"/>
      <w:r w:rsidRPr="00203BA4">
        <w:rPr>
          <w:rFonts w:eastAsiaTheme="majorEastAsia"/>
          <w:sz w:val="28"/>
          <w:szCs w:val="28"/>
        </w:rPr>
        <w:t>валидационные</w:t>
      </w:r>
      <w:proofErr w:type="spellEnd"/>
      <w:r w:rsidRPr="00203BA4">
        <w:rPr>
          <w:rFonts w:eastAsiaTheme="majorEastAsia"/>
          <w:sz w:val="28"/>
          <w:szCs w:val="28"/>
        </w:rPr>
        <w:t xml:space="preserve"> шаги, например запуск </w:t>
      </w:r>
      <w:proofErr w:type="spellStart"/>
      <w:r w:rsidRPr="00203BA4">
        <w:rPr>
          <w:rFonts w:eastAsiaTheme="majorEastAsia"/>
          <w:sz w:val="28"/>
          <w:szCs w:val="28"/>
        </w:rPr>
        <w:t>unit</w:t>
      </w:r>
      <w:proofErr w:type="spellEnd"/>
      <w:r w:rsidRPr="00203BA4">
        <w:rPr>
          <w:rFonts w:eastAsiaTheme="majorEastAsia"/>
          <w:sz w:val="28"/>
          <w:szCs w:val="28"/>
        </w:rPr>
        <w:t xml:space="preserve">-тестов. </w:t>
      </w:r>
    </w:p>
    <w:p w14:paraId="733E19DF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3. Тестирование как второй уровень проверки</w:t>
      </w:r>
    </w:p>
    <w:p w14:paraId="307369C6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Если сборка отвечает на вопрос “можно ли технически собрать проект?”, то тестирование отвечает на вопрос “работает ли программа правильно?”. В осознанной интеграции тестирование является обязательным продолжением сборки.</w:t>
      </w:r>
    </w:p>
    <w:p w14:paraId="56ADA66C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 xml:space="preserve">Наиболее распространённый уровень — </w:t>
      </w:r>
      <w:proofErr w:type="spellStart"/>
      <w:r w:rsidRPr="00203BA4">
        <w:rPr>
          <w:rFonts w:eastAsiaTheme="majorEastAsia"/>
          <w:sz w:val="28"/>
          <w:szCs w:val="28"/>
        </w:rPr>
        <w:t>unit</w:t>
      </w:r>
      <w:proofErr w:type="spellEnd"/>
      <w:r w:rsidRPr="00203BA4">
        <w:rPr>
          <w:rFonts w:eastAsiaTheme="majorEastAsia"/>
          <w:sz w:val="28"/>
          <w:szCs w:val="28"/>
        </w:rPr>
        <w:t xml:space="preserve">-тесты. Они проверяют отдельные функции, классы или модули. </w:t>
      </w:r>
      <w:proofErr w:type="spellStart"/>
      <w:r w:rsidRPr="00203BA4">
        <w:rPr>
          <w:rFonts w:eastAsiaTheme="majorEastAsia"/>
          <w:sz w:val="28"/>
          <w:szCs w:val="28"/>
        </w:rPr>
        <w:t>Unit</w:t>
      </w:r>
      <w:proofErr w:type="spellEnd"/>
      <w:r w:rsidRPr="00203BA4">
        <w:rPr>
          <w:rFonts w:eastAsiaTheme="majorEastAsia"/>
          <w:sz w:val="28"/>
          <w:szCs w:val="28"/>
        </w:rPr>
        <w:t>-тесты должны быть быстрыми, стабильными и запускаться при каждом изменении. Кроме них могут применяться интеграционные тесты, которые проверяют взаимодействие компонентов, а также статический анализ, проверка стиля кода и тесты безопасности.</w:t>
      </w:r>
    </w:p>
    <w:p w14:paraId="5ED660BD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203BA4">
        <w:rPr>
          <w:rFonts w:eastAsiaTheme="majorEastAsia"/>
          <w:sz w:val="28"/>
          <w:szCs w:val="28"/>
        </w:rPr>
        <w:lastRenderedPageBreak/>
        <w:t>GitLab</w:t>
      </w:r>
      <w:proofErr w:type="spellEnd"/>
      <w:r w:rsidRPr="00203BA4">
        <w:rPr>
          <w:rFonts w:eastAsiaTheme="majorEastAsia"/>
          <w:sz w:val="28"/>
          <w:szCs w:val="28"/>
        </w:rPr>
        <w:t xml:space="preserve"> описывает CI/CD как непрерывный метод разработки, при котором изменения кода постоянно собираются, тестируются, развёртываются и </w:t>
      </w:r>
      <w:proofErr w:type="spellStart"/>
      <w:r w:rsidRPr="00203BA4">
        <w:rPr>
          <w:rFonts w:eastAsiaTheme="majorEastAsia"/>
          <w:sz w:val="28"/>
          <w:szCs w:val="28"/>
        </w:rPr>
        <w:t>мониторятся</w:t>
      </w:r>
      <w:proofErr w:type="spellEnd"/>
      <w:r w:rsidRPr="00203BA4">
        <w:rPr>
          <w:rFonts w:eastAsiaTheme="majorEastAsia"/>
          <w:sz w:val="28"/>
          <w:szCs w:val="28"/>
        </w:rPr>
        <w:t xml:space="preserve">; именно регулярная сборка и тестирование помогают не развивать новый код поверх ошибочной версии. </w:t>
      </w:r>
    </w:p>
    <w:p w14:paraId="614A14E4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В рамках темы осознанной интеграции особенно важно не количество тестов само по себе, а их смысл. Тесты должны проверять важные сценарии и давать команде уверенность, что новое изменение не разрушило уже работающую функциональность.</w:t>
      </w:r>
    </w:p>
    <w:p w14:paraId="72104DAF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4. Роль автоматизации</w:t>
      </w:r>
    </w:p>
    <w:p w14:paraId="76813120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Осознанная интеграция невозможна без автоматизации. Если сборка и тесты запускаются вручную, команда быстро начнёт пропускать проверки, особенно при срочных изменениях. Автоматизированная система CI решает эту проблему: она сама обнаруживает изменения в репозитории, запускает сборку, выполняет тесты и сообщает результат.</w:t>
      </w:r>
    </w:p>
    <w:p w14:paraId="554690E2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Автоматизация даёт несколько преимуществ. Во-первых, она снижает вероятность человеческой ошибки. Во-вторых, делает процесс повторяемым. В-третьих, ускоряет обратную связь: разработчик быстрее узнаёт, что именно сломалось.</w:t>
      </w:r>
    </w:p>
    <w:p w14:paraId="0F311C7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203BA4">
        <w:rPr>
          <w:rFonts w:eastAsiaTheme="majorEastAsia"/>
          <w:sz w:val="28"/>
          <w:szCs w:val="28"/>
        </w:rPr>
        <w:t>Atlassian</w:t>
      </w:r>
      <w:proofErr w:type="spellEnd"/>
      <w:r w:rsidRPr="00203BA4">
        <w:rPr>
          <w:rFonts w:eastAsiaTheme="majorEastAsia"/>
          <w:sz w:val="28"/>
          <w:szCs w:val="28"/>
        </w:rPr>
        <w:t xml:space="preserve"> подчёркивает, что </w:t>
      </w:r>
      <w:proofErr w:type="spellStart"/>
      <w:r w:rsidRPr="00203BA4">
        <w:rPr>
          <w:rFonts w:eastAsiaTheme="majorEastAsia"/>
          <w:sz w:val="28"/>
          <w:szCs w:val="28"/>
        </w:rPr>
        <w:t>continuous</w:t>
      </w:r>
      <w:proofErr w:type="spellEnd"/>
      <w:r w:rsidRPr="00203BA4">
        <w:rPr>
          <w:rFonts w:eastAsiaTheme="majorEastAsia"/>
          <w:sz w:val="28"/>
          <w:szCs w:val="28"/>
        </w:rPr>
        <w:t xml:space="preserve"> </w:t>
      </w:r>
      <w:proofErr w:type="spellStart"/>
      <w:r w:rsidRPr="00203BA4">
        <w:rPr>
          <w:rFonts w:eastAsiaTheme="majorEastAsia"/>
          <w:sz w:val="28"/>
          <w:szCs w:val="28"/>
        </w:rPr>
        <w:t>integration</w:t>
      </w:r>
      <w:proofErr w:type="spellEnd"/>
      <w:r w:rsidRPr="00203BA4">
        <w:rPr>
          <w:rFonts w:eastAsiaTheme="majorEastAsia"/>
          <w:sz w:val="28"/>
          <w:szCs w:val="28"/>
        </w:rPr>
        <w:t xml:space="preserve"> вместе с автоматизацией тестирования помогает командам сохранять продуктивность и защищать качество кода. </w:t>
      </w:r>
    </w:p>
    <w:p w14:paraId="6A1E16C9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5. Обратная связь и ответственность команды</w:t>
      </w:r>
    </w:p>
    <w:p w14:paraId="1F5D0C24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Важнейшая часть осознанной интеграции — быстрая обратная связь. Если сборка упала, команда должна узнать об этом сразу. Ошибка в общем репозитории влияет не только на одного разработчика, но и на всех участников проекта.</w:t>
      </w:r>
    </w:p>
    <w:p w14:paraId="4FA782DD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Поэтому в зрелой инженерной культуре действует правило: сломанную сборку нужно исправлять немедленно. Нельзя продолжать разработку поверх нестабильной версии. Красная сборка означает, что общее состояние проекта нарушено.</w:t>
      </w:r>
    </w:p>
    <w:p w14:paraId="6854448E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lastRenderedPageBreak/>
        <w:t>Осознанная интеграция формирует командную ответственность. Каждый разработчик отвечает не только за свой фрагмент кода, но и за состояние всей системы после интеграции.</w:t>
      </w:r>
    </w:p>
    <w:p w14:paraId="03D6E77D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Заключение</w:t>
      </w:r>
    </w:p>
    <w:p w14:paraId="667B491A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Осознанная интеграция — это дисциплинированный подход к объединению изменений в программном проекте. Её основа — регулярная сборка и автоматическое тестирование. Сборка показывает, что проект технически целостен, а тестирование подтверждает, что изменения не нарушили ожидаемое поведение системы.</w:t>
      </w:r>
    </w:p>
    <w:p w14:paraId="22B0481C" w14:textId="77777777" w:rsidR="00203BA4" w:rsidRPr="00203BA4" w:rsidRDefault="00203BA4" w:rsidP="00203BA4">
      <w:pPr>
        <w:pStyle w:val="af6"/>
        <w:spacing w:before="0"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203BA4">
        <w:rPr>
          <w:rFonts w:eastAsiaTheme="majorEastAsia"/>
          <w:sz w:val="28"/>
          <w:szCs w:val="28"/>
        </w:rPr>
        <w:t>Главная ценность осознанной интеграции заключается в раннем обнаружении ошибок. Чем раньше команда узнаёт о проблеме, тем проще и дешевле её исправить. Поэтому сборка и тестирование должны быть не дополнительными действиями перед релизом, а постоянной частью ежедневной разработки.</w:t>
      </w:r>
    </w:p>
    <w:p w14:paraId="3408B952" w14:textId="43AEFE84" w:rsidR="008D329C" w:rsidRPr="008D329C" w:rsidRDefault="008D329C" w:rsidP="008D329C">
      <w:pPr>
        <w:pStyle w:val="af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51E469" w14:textId="4EC893A7" w:rsidR="002639C2" w:rsidRPr="00E24CAF" w:rsidRDefault="002639C2" w:rsidP="00E41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E24CAF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431006" w14:textId="77777777" w:rsidR="00CD794D" w:rsidRDefault="00CD794D" w:rsidP="009E0D2A">
      <w:pPr>
        <w:spacing w:after="0" w:line="240" w:lineRule="auto"/>
      </w:pPr>
      <w:r>
        <w:separator/>
      </w:r>
    </w:p>
  </w:endnote>
  <w:endnote w:type="continuationSeparator" w:id="0">
    <w:p w14:paraId="059038A0" w14:textId="77777777" w:rsidR="00CD794D" w:rsidRDefault="00CD794D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1F455E" w14:textId="77777777" w:rsidR="00CD794D" w:rsidRDefault="00CD794D" w:rsidP="009E0D2A">
      <w:pPr>
        <w:spacing w:after="0" w:line="240" w:lineRule="auto"/>
      </w:pPr>
      <w:r>
        <w:separator/>
      </w:r>
    </w:p>
  </w:footnote>
  <w:footnote w:type="continuationSeparator" w:id="0">
    <w:p w14:paraId="7F9ACB19" w14:textId="77777777" w:rsidR="00CD794D" w:rsidRDefault="00CD794D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A7E86"/>
    <w:multiLevelType w:val="multilevel"/>
    <w:tmpl w:val="7A9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5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8D22C0"/>
    <w:multiLevelType w:val="multilevel"/>
    <w:tmpl w:val="AEB4E4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A11E7A"/>
    <w:multiLevelType w:val="multilevel"/>
    <w:tmpl w:val="A70E35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241A2D"/>
    <w:multiLevelType w:val="multilevel"/>
    <w:tmpl w:val="B4B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11"/>
  </w:num>
  <w:num w:numId="3">
    <w:abstractNumId w:val="29"/>
  </w:num>
  <w:num w:numId="4">
    <w:abstractNumId w:val="4"/>
  </w:num>
  <w:num w:numId="5">
    <w:abstractNumId w:val="2"/>
  </w:num>
  <w:num w:numId="6">
    <w:abstractNumId w:val="5"/>
  </w:num>
  <w:num w:numId="7">
    <w:abstractNumId w:val="23"/>
  </w:num>
  <w:num w:numId="8">
    <w:abstractNumId w:val="8"/>
  </w:num>
  <w:num w:numId="9">
    <w:abstractNumId w:val="21"/>
  </w:num>
  <w:num w:numId="10">
    <w:abstractNumId w:val="14"/>
  </w:num>
  <w:num w:numId="11">
    <w:abstractNumId w:val="12"/>
  </w:num>
  <w:num w:numId="12">
    <w:abstractNumId w:val="1"/>
  </w:num>
  <w:num w:numId="13">
    <w:abstractNumId w:val="26"/>
  </w:num>
  <w:num w:numId="14">
    <w:abstractNumId w:val="15"/>
  </w:num>
  <w:num w:numId="15">
    <w:abstractNumId w:val="20"/>
  </w:num>
  <w:num w:numId="16">
    <w:abstractNumId w:val="31"/>
  </w:num>
  <w:num w:numId="17">
    <w:abstractNumId w:val="28"/>
  </w:num>
  <w:num w:numId="18">
    <w:abstractNumId w:val="3"/>
  </w:num>
  <w:num w:numId="19">
    <w:abstractNumId w:val="10"/>
  </w:num>
  <w:num w:numId="20">
    <w:abstractNumId w:val="18"/>
  </w:num>
  <w:num w:numId="21">
    <w:abstractNumId w:val="6"/>
  </w:num>
  <w:num w:numId="22">
    <w:abstractNumId w:val="17"/>
  </w:num>
  <w:num w:numId="23">
    <w:abstractNumId w:val="25"/>
  </w:num>
  <w:num w:numId="24">
    <w:abstractNumId w:val="7"/>
  </w:num>
  <w:num w:numId="25">
    <w:abstractNumId w:val="22"/>
  </w:num>
  <w:num w:numId="26">
    <w:abstractNumId w:val="9"/>
  </w:num>
  <w:num w:numId="27">
    <w:abstractNumId w:val="19"/>
  </w:num>
  <w:num w:numId="28">
    <w:abstractNumId w:val="30"/>
  </w:num>
  <w:num w:numId="29">
    <w:abstractNumId w:val="0"/>
  </w:num>
  <w:num w:numId="30">
    <w:abstractNumId w:val="16"/>
  </w:num>
  <w:num w:numId="31">
    <w:abstractNumId w:val="24"/>
  </w:num>
  <w:num w:numId="32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60C9"/>
    <w:rsid w:val="0012104A"/>
    <w:rsid w:val="00147827"/>
    <w:rsid w:val="00156CA3"/>
    <w:rsid w:val="00175205"/>
    <w:rsid w:val="00180164"/>
    <w:rsid w:val="001819FE"/>
    <w:rsid w:val="001A5668"/>
    <w:rsid w:val="001B3DCD"/>
    <w:rsid w:val="001F3956"/>
    <w:rsid w:val="00203BA4"/>
    <w:rsid w:val="002639C2"/>
    <w:rsid w:val="002724D6"/>
    <w:rsid w:val="00295B04"/>
    <w:rsid w:val="002E7554"/>
    <w:rsid w:val="003C0A08"/>
    <w:rsid w:val="00403B54"/>
    <w:rsid w:val="00424E87"/>
    <w:rsid w:val="00450811"/>
    <w:rsid w:val="004824FE"/>
    <w:rsid w:val="004B47D5"/>
    <w:rsid w:val="004B6833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E0C53"/>
    <w:rsid w:val="007F0602"/>
    <w:rsid w:val="007F46D2"/>
    <w:rsid w:val="008057B4"/>
    <w:rsid w:val="008276A7"/>
    <w:rsid w:val="00851F4F"/>
    <w:rsid w:val="00867B0A"/>
    <w:rsid w:val="008A64DE"/>
    <w:rsid w:val="008D329C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5173F"/>
    <w:rsid w:val="00C64A8A"/>
    <w:rsid w:val="00C70F07"/>
    <w:rsid w:val="00C85BEB"/>
    <w:rsid w:val="00C93E74"/>
    <w:rsid w:val="00CC7AA6"/>
    <w:rsid w:val="00CD794D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EF5C72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semiHidden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D3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1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42B36-BBAB-45EF-9829-A6C3D9651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8</cp:revision>
  <dcterms:created xsi:type="dcterms:W3CDTF">2026-04-01T07:22:00Z</dcterms:created>
  <dcterms:modified xsi:type="dcterms:W3CDTF">2026-04-28T19:45:00Z</dcterms:modified>
</cp:coreProperties>
</file>