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1635FEAD" w14:textId="3ADCB504" w:rsidR="0095094D" w:rsidRPr="00BB5EC0" w:rsidRDefault="00EC7C7C" w:rsidP="003D7E5B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r w:rsidR="00951BCC" w:rsidRPr="00951BCC">
        <w:rPr>
          <w:b/>
          <w:sz w:val="28"/>
          <w:szCs w:val="28"/>
          <w:lang w:val="ru-RU" w:eastAsia="ru-RU"/>
        </w:rPr>
        <w:t>Развёртывание программного обеспечения как этап введения в эксплуатацию</w:t>
      </w:r>
    </w:p>
    <w:p w14:paraId="00AF82B7" w14:textId="5B30EBAC" w:rsidR="00E07DEC" w:rsidRDefault="00E07DE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878"/>
        <w:gridCol w:w="3889"/>
        <w:gridCol w:w="466"/>
        <w:gridCol w:w="2122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25855F86" w:rsidR="0095094D" w:rsidRPr="003D7E5B" w:rsidRDefault="000779D7" w:rsidP="003D7E5B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iCs/>
                <w:sz w:val="24"/>
                <w:szCs w:val="24"/>
                <w:lang w:val="ru-RU" w:eastAsia="ru-RU"/>
              </w:rPr>
              <w:t>Макурин</w:t>
            </w:r>
            <w:proofErr w:type="spellEnd"/>
            <w:r>
              <w:rPr>
                <w:iCs/>
                <w:sz w:val="24"/>
                <w:szCs w:val="24"/>
                <w:lang w:val="ru-RU" w:eastAsia="ru-RU"/>
              </w:rPr>
              <w:t xml:space="preserve"> Александр Владимирович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7EB96729" w14:textId="77777777" w:rsidR="00255B82" w:rsidRPr="000779D7" w:rsidRDefault="00255B82" w:rsidP="00255B82">
      <w:pPr>
        <w:pStyle w:val="1"/>
        <w:ind w:firstLine="0"/>
        <w:jc w:val="left"/>
        <w:rPr>
          <w:color w:val="000000"/>
          <w:sz w:val="32"/>
          <w:szCs w:val="32"/>
        </w:rPr>
      </w:pPr>
      <w:r w:rsidRPr="000779D7">
        <w:rPr>
          <w:color w:val="000000"/>
          <w:sz w:val="32"/>
          <w:szCs w:val="32"/>
        </w:rPr>
        <w:t>Реферат по теме: «Сборка и тестирование как основа осознанной интеграции программного обеспечения»</w:t>
      </w:r>
    </w:p>
    <w:p w14:paraId="32BA069D" w14:textId="77777777" w:rsidR="000779D7" w:rsidRPr="000779D7" w:rsidRDefault="000779D7" w:rsidP="000779D7">
      <w:pPr>
        <w:pStyle w:val="a5"/>
        <w:rPr>
          <w:color w:val="000000"/>
          <w:sz w:val="32"/>
          <w:szCs w:val="32"/>
        </w:rPr>
      </w:pPr>
      <w:r w:rsidRPr="000779D7">
        <w:rPr>
          <w:color w:val="000000"/>
          <w:sz w:val="32"/>
          <w:szCs w:val="32"/>
        </w:rPr>
        <w:t>Введение</w:t>
      </w:r>
    </w:p>
    <w:p w14:paraId="259C8ECD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В современной разработке программного обеспечения сборка и тестирование перестают быть отдельными ручными операциями и превращаются в ключевые элементы </w:t>
      </w:r>
      <w:r w:rsidRPr="000779D7">
        <w:rPr>
          <w:b/>
          <w:bCs/>
          <w:color w:val="000000"/>
          <w:sz w:val="28"/>
          <w:szCs w:val="28"/>
        </w:rPr>
        <w:t>непрерывного процесса интеграции</w:t>
      </w:r>
      <w:r w:rsidRPr="000779D7">
        <w:rPr>
          <w:color w:val="000000"/>
          <w:sz w:val="28"/>
          <w:szCs w:val="28"/>
        </w:rPr>
        <w:t>. В условиях частых изменений кода, работы нескольких разработчиков над одним проектом и высоких требований к качеству приложений становится критически важно, чтобы каждое изменение быстро проверялось и интегрировалось в общую кодовую базу.</w:t>
      </w:r>
    </w:p>
    <w:p w14:paraId="021F192E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Сборка и тестирование</w:t>
      </w:r>
      <w:r w:rsidRPr="000779D7">
        <w:rPr>
          <w:color w:val="000000"/>
          <w:sz w:val="28"/>
          <w:szCs w:val="28"/>
        </w:rPr>
        <w:t> — это технические механизмы, которые позволяют команде не просто «заливать» код, а </w:t>
      </w:r>
      <w:r w:rsidRPr="000779D7">
        <w:rPr>
          <w:b/>
          <w:bCs/>
          <w:color w:val="000000"/>
          <w:sz w:val="28"/>
          <w:szCs w:val="28"/>
        </w:rPr>
        <w:t>осознанно интегрировать</w:t>
      </w:r>
      <w:r w:rsidRPr="000779D7">
        <w:rPr>
          <w:color w:val="000000"/>
          <w:sz w:val="28"/>
          <w:szCs w:val="28"/>
        </w:rPr>
        <w:t> его, понимая состояние системы после каждого изменения. Цель данной работы — проанализировать, как </w:t>
      </w:r>
      <w:r w:rsidRPr="000779D7">
        <w:rPr>
          <w:b/>
          <w:bCs/>
          <w:color w:val="000000"/>
          <w:sz w:val="28"/>
          <w:szCs w:val="28"/>
        </w:rPr>
        <w:t>сборка и тестирование</w:t>
      </w:r>
      <w:r w:rsidRPr="000779D7">
        <w:rPr>
          <w:color w:val="000000"/>
          <w:sz w:val="28"/>
          <w:szCs w:val="28"/>
        </w:rPr>
        <w:t xml:space="preserve"> становятся основой осознанной интеграции программного обеспечения, а также рассмотреть их место в процессе разработки, подходах автоматизации и культуре </w:t>
      </w:r>
      <w:proofErr w:type="spellStart"/>
      <w:r w:rsidRPr="000779D7">
        <w:rPr>
          <w:color w:val="000000"/>
          <w:sz w:val="28"/>
          <w:szCs w:val="28"/>
        </w:rPr>
        <w:t>DevOps</w:t>
      </w:r>
      <w:proofErr w:type="spellEnd"/>
      <w:r w:rsidRPr="000779D7">
        <w:rPr>
          <w:color w:val="000000"/>
          <w:sz w:val="28"/>
          <w:szCs w:val="28"/>
        </w:rPr>
        <w:t>.</w:t>
      </w:r>
    </w:p>
    <w:p w14:paraId="7E15B0DB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pict w14:anchorId="1FA79BDC">
          <v:rect id="_x0000_i1073" style="width:0;height:.75pt" o:hralign="center" o:hrstd="t" o:hr="t" fillcolor="#a0a0a0" stroked="f"/>
        </w:pict>
      </w:r>
    </w:p>
    <w:p w14:paraId="212EB5C7" w14:textId="77777777" w:rsidR="000779D7" w:rsidRPr="000779D7" w:rsidRDefault="000779D7" w:rsidP="000779D7">
      <w:pPr>
        <w:pStyle w:val="a5"/>
        <w:rPr>
          <w:color w:val="000000"/>
          <w:sz w:val="32"/>
          <w:szCs w:val="32"/>
        </w:rPr>
      </w:pPr>
      <w:r w:rsidRPr="000779D7">
        <w:rPr>
          <w:color w:val="000000"/>
          <w:sz w:val="32"/>
          <w:szCs w:val="32"/>
        </w:rPr>
        <w:t>1. Понятие осознанной интеграции программного обеспечения</w:t>
      </w:r>
    </w:p>
    <w:p w14:paraId="18005336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Осознанная интеграция программного обеспечения</w:t>
      </w:r>
      <w:r w:rsidRPr="000779D7">
        <w:rPr>
          <w:color w:val="000000"/>
          <w:sz w:val="28"/>
          <w:szCs w:val="28"/>
        </w:rPr>
        <w:t> — это подход, при котором включение новых изменений в общую кодовую базу происходит не хаотично, а на основе </w:t>
      </w:r>
      <w:r w:rsidRPr="000779D7">
        <w:rPr>
          <w:b/>
          <w:bCs/>
          <w:color w:val="000000"/>
          <w:sz w:val="28"/>
          <w:szCs w:val="28"/>
        </w:rPr>
        <w:t>предварительной проверки и обратной связи</w:t>
      </w:r>
      <w:r w:rsidRPr="000779D7">
        <w:rPr>
          <w:color w:val="000000"/>
          <w:sz w:val="28"/>
          <w:szCs w:val="28"/>
        </w:rPr>
        <w:t>.</w:t>
      </w:r>
    </w:p>
    <w:p w14:paraId="5F84EFC5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В отличие от традиционной модели, когда код длительное время хранится в изолированных ветках и интегрируется периодически, осознанная интеграция предполагает:</w:t>
      </w:r>
    </w:p>
    <w:p w14:paraId="09EF3867" w14:textId="77777777" w:rsidR="000779D7" w:rsidRPr="000779D7" w:rsidRDefault="000779D7" w:rsidP="000779D7">
      <w:pPr>
        <w:pStyle w:val="a5"/>
        <w:numPr>
          <w:ilvl w:val="0"/>
          <w:numId w:val="5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частую интеграцию малых изменений</w:t>
      </w:r>
      <w:r w:rsidRPr="000779D7">
        <w:rPr>
          <w:color w:val="000000"/>
          <w:sz w:val="28"/>
          <w:szCs w:val="28"/>
        </w:rPr>
        <w:t>,</w:t>
      </w:r>
    </w:p>
    <w:p w14:paraId="3953871C" w14:textId="77777777" w:rsidR="000779D7" w:rsidRPr="000779D7" w:rsidRDefault="000779D7" w:rsidP="000779D7">
      <w:pPr>
        <w:pStyle w:val="a5"/>
        <w:numPr>
          <w:ilvl w:val="0"/>
          <w:numId w:val="5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автоматическую проверку</w:t>
      </w:r>
      <w:r w:rsidRPr="000779D7">
        <w:rPr>
          <w:color w:val="000000"/>
          <w:sz w:val="28"/>
          <w:szCs w:val="28"/>
        </w:rPr>
        <w:t> каждого изменения,</w:t>
      </w:r>
    </w:p>
    <w:p w14:paraId="5472FFC8" w14:textId="77777777" w:rsidR="000779D7" w:rsidRPr="000779D7" w:rsidRDefault="000779D7" w:rsidP="000779D7">
      <w:pPr>
        <w:pStyle w:val="a5"/>
        <w:numPr>
          <w:ilvl w:val="0"/>
          <w:numId w:val="5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быструю обратную связь</w:t>
      </w:r>
      <w:r w:rsidRPr="000779D7">
        <w:rPr>
          <w:color w:val="000000"/>
          <w:sz w:val="28"/>
          <w:szCs w:val="28"/>
        </w:rPr>
        <w:t> о качестве кода.</w:t>
      </w:r>
    </w:p>
    <w:p w14:paraId="5ACB87DA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Такой подход позволяет быстро выявлять ошибки, конфликты между изменениями и ухудшение производительности, а также </w:t>
      </w:r>
      <w:r w:rsidRPr="000779D7">
        <w:rPr>
          <w:b/>
          <w:bCs/>
          <w:color w:val="000000"/>
          <w:sz w:val="28"/>
          <w:szCs w:val="28"/>
        </w:rPr>
        <w:t>поддерживать высокий уровень уверенности команды</w:t>
      </w:r>
      <w:r w:rsidRPr="000779D7">
        <w:rPr>
          <w:color w:val="000000"/>
          <w:sz w:val="28"/>
          <w:szCs w:val="28"/>
        </w:rPr>
        <w:t> в стабильности системы.</w:t>
      </w:r>
    </w:p>
    <w:p w14:paraId="4D279B20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pict w14:anchorId="7C130615">
          <v:rect id="_x0000_i1074" style="width:0;height:.75pt" o:hralign="center" o:hrstd="t" o:hr="t" fillcolor="#a0a0a0" stroked="f"/>
        </w:pict>
      </w:r>
    </w:p>
    <w:p w14:paraId="0376E7CE" w14:textId="77777777" w:rsidR="000779D7" w:rsidRPr="000779D7" w:rsidRDefault="000779D7" w:rsidP="000779D7">
      <w:pPr>
        <w:pStyle w:val="a5"/>
        <w:rPr>
          <w:color w:val="000000"/>
          <w:sz w:val="32"/>
          <w:szCs w:val="32"/>
        </w:rPr>
      </w:pPr>
      <w:r w:rsidRPr="000779D7">
        <w:rPr>
          <w:color w:val="000000"/>
          <w:sz w:val="32"/>
          <w:szCs w:val="32"/>
        </w:rPr>
        <w:t>2. Сборка как первый шаг осознанной интеграции</w:t>
      </w:r>
    </w:p>
    <w:p w14:paraId="03A780C3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lastRenderedPageBreak/>
        <w:t>Сборка</w:t>
      </w:r>
      <w:r w:rsidRPr="000779D7">
        <w:rPr>
          <w:color w:val="000000"/>
          <w:sz w:val="28"/>
          <w:szCs w:val="28"/>
        </w:rPr>
        <w:t xml:space="preserve"> — это процесс преобразования исходного кода в готовый артефакт (исполняемый файл, пакет, </w:t>
      </w:r>
      <w:proofErr w:type="spellStart"/>
      <w:r w:rsidRPr="000779D7">
        <w:rPr>
          <w:color w:val="000000"/>
          <w:sz w:val="28"/>
          <w:szCs w:val="28"/>
        </w:rPr>
        <w:t>Docker</w:t>
      </w:r>
      <w:proofErr w:type="spellEnd"/>
      <w:r w:rsidRPr="000779D7">
        <w:rPr>
          <w:color w:val="000000"/>
          <w:sz w:val="28"/>
          <w:szCs w:val="28"/>
        </w:rPr>
        <w:noBreakHyphen/>
        <w:t>образ и т.п.), который можно запустить и проверить.</w:t>
      </w:r>
    </w:p>
    <w:p w14:paraId="4C0371C9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Роль сборки в осознанной интеграции:</w:t>
      </w:r>
    </w:p>
    <w:p w14:paraId="3B3107A8" w14:textId="77777777" w:rsidR="000779D7" w:rsidRPr="000779D7" w:rsidRDefault="000779D7" w:rsidP="000779D7">
      <w:pPr>
        <w:pStyle w:val="a5"/>
        <w:numPr>
          <w:ilvl w:val="0"/>
          <w:numId w:val="6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Проверка корректности кода</w:t>
      </w:r>
      <w:r w:rsidRPr="000779D7">
        <w:rPr>
          <w:color w:val="000000"/>
          <w:sz w:val="28"/>
          <w:szCs w:val="28"/>
        </w:rPr>
        <w:t> на этапе компиляции или сборки (например, ошибки синтаксиса, типов, ссылок на библиотеки).</w:t>
      </w:r>
    </w:p>
    <w:p w14:paraId="62FF977D" w14:textId="77777777" w:rsidR="000779D7" w:rsidRPr="000779D7" w:rsidRDefault="000779D7" w:rsidP="000779D7">
      <w:pPr>
        <w:pStyle w:val="a5"/>
        <w:numPr>
          <w:ilvl w:val="0"/>
          <w:numId w:val="6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Интеграция множества компонентов</w:t>
      </w:r>
      <w:r w:rsidRPr="000779D7">
        <w:rPr>
          <w:color w:val="000000"/>
          <w:sz w:val="28"/>
          <w:szCs w:val="28"/>
        </w:rPr>
        <w:t> в единую версию приложения, что позволяет увидеть, как изменения одного разработчика влияют на другие части системы.</w:t>
      </w:r>
    </w:p>
    <w:p w14:paraId="02637FFD" w14:textId="77777777" w:rsidR="000779D7" w:rsidRPr="000779D7" w:rsidRDefault="000779D7" w:rsidP="000779D7">
      <w:pPr>
        <w:pStyle w:val="a5"/>
        <w:numPr>
          <w:ilvl w:val="0"/>
          <w:numId w:val="6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Создание воспроизводимого артефакта</w:t>
      </w:r>
      <w:r w:rsidRPr="000779D7">
        <w:rPr>
          <w:color w:val="000000"/>
          <w:sz w:val="28"/>
          <w:szCs w:val="28"/>
        </w:rPr>
        <w:t>, который можно использовать на всех последующих этапах (тестирование, развёртывание, эксплуатация).</w:t>
      </w:r>
    </w:p>
    <w:p w14:paraId="3E31BDC4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Важно, что </w:t>
      </w:r>
      <w:r w:rsidRPr="000779D7">
        <w:rPr>
          <w:b/>
          <w:bCs/>
          <w:color w:val="000000"/>
          <w:sz w:val="28"/>
          <w:szCs w:val="28"/>
        </w:rPr>
        <w:t>сборка должна выполняться в стандартизированной среде</w:t>
      </w:r>
      <w:r w:rsidRPr="000779D7">
        <w:rPr>
          <w:color w:val="000000"/>
          <w:sz w:val="28"/>
          <w:szCs w:val="28"/>
        </w:rPr>
        <w:t> (например, в CI/CD</w:t>
      </w:r>
      <w:r w:rsidRPr="000779D7">
        <w:rPr>
          <w:color w:val="000000"/>
          <w:sz w:val="28"/>
          <w:szCs w:val="28"/>
        </w:rPr>
        <w:noBreakHyphen/>
        <w:t>сервере), а не только на локальной машине разработчика, чтобы результат был одинаковым и предсказуемым.</w:t>
      </w:r>
    </w:p>
    <w:p w14:paraId="1549CC2B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pict w14:anchorId="00DD588E">
          <v:rect id="_x0000_i1075" style="width:0;height:.75pt" o:hralign="center" o:hrstd="t" o:hr="t" fillcolor="#a0a0a0" stroked="f"/>
        </w:pict>
      </w:r>
    </w:p>
    <w:p w14:paraId="4B2A4E6F" w14:textId="77777777" w:rsidR="000779D7" w:rsidRPr="000779D7" w:rsidRDefault="000779D7" w:rsidP="000779D7">
      <w:pPr>
        <w:pStyle w:val="a5"/>
        <w:rPr>
          <w:color w:val="000000"/>
          <w:sz w:val="32"/>
          <w:szCs w:val="32"/>
        </w:rPr>
      </w:pPr>
      <w:r w:rsidRPr="000779D7">
        <w:rPr>
          <w:color w:val="000000"/>
          <w:sz w:val="32"/>
          <w:szCs w:val="32"/>
        </w:rPr>
        <w:t>3. Тестирование как основа обратной связи</w:t>
      </w:r>
    </w:p>
    <w:p w14:paraId="310FD6BC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Тестирование</w:t>
      </w:r>
      <w:r w:rsidRPr="000779D7">
        <w:rPr>
          <w:color w:val="000000"/>
          <w:sz w:val="28"/>
          <w:szCs w:val="28"/>
        </w:rPr>
        <w:t> — это процесс проверки поведения приложения с помощью заранее определённых сценариев (автоматических или ручных).</w:t>
      </w:r>
    </w:p>
    <w:p w14:paraId="47ADBF0A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В контексте осознанной интеграции тестирование выполняет несколько ключевых ролей:</w:t>
      </w:r>
    </w:p>
    <w:p w14:paraId="6F86CD2E" w14:textId="77777777" w:rsidR="000779D7" w:rsidRPr="000779D7" w:rsidRDefault="000779D7" w:rsidP="000779D7">
      <w:pPr>
        <w:pStyle w:val="a5"/>
        <w:numPr>
          <w:ilvl w:val="0"/>
          <w:numId w:val="7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Выявление ошибок на ранних стадиях</w:t>
      </w:r>
      <w:r w:rsidRPr="000779D7">
        <w:rPr>
          <w:color w:val="000000"/>
          <w:sz w:val="28"/>
          <w:szCs w:val="28"/>
        </w:rPr>
        <w:t>, когда их исправление требует минимальных усилий.</w:t>
      </w:r>
    </w:p>
    <w:p w14:paraId="217A42CB" w14:textId="77777777" w:rsidR="000779D7" w:rsidRPr="000779D7" w:rsidRDefault="000779D7" w:rsidP="000779D7">
      <w:pPr>
        <w:pStyle w:val="a5"/>
        <w:numPr>
          <w:ilvl w:val="0"/>
          <w:numId w:val="7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Проверка совместимости и интеграции изменений</w:t>
      </w:r>
      <w:r w:rsidRPr="000779D7">
        <w:rPr>
          <w:color w:val="000000"/>
          <w:sz w:val="28"/>
          <w:szCs w:val="28"/>
        </w:rPr>
        <w:t xml:space="preserve"> (интеграционные и </w:t>
      </w:r>
      <w:proofErr w:type="spellStart"/>
      <w:r w:rsidRPr="000779D7">
        <w:rPr>
          <w:color w:val="000000"/>
          <w:sz w:val="28"/>
          <w:szCs w:val="28"/>
        </w:rPr>
        <w:t>end</w:t>
      </w:r>
      <w:proofErr w:type="spellEnd"/>
      <w:r w:rsidRPr="000779D7">
        <w:rPr>
          <w:color w:val="000000"/>
          <w:sz w:val="28"/>
          <w:szCs w:val="28"/>
        </w:rPr>
        <w:noBreakHyphen/>
      </w:r>
      <w:proofErr w:type="spellStart"/>
      <w:r w:rsidRPr="000779D7">
        <w:rPr>
          <w:color w:val="000000"/>
          <w:sz w:val="28"/>
          <w:szCs w:val="28"/>
        </w:rPr>
        <w:t>to</w:t>
      </w:r>
      <w:proofErr w:type="spellEnd"/>
      <w:r w:rsidRPr="000779D7">
        <w:rPr>
          <w:color w:val="000000"/>
          <w:sz w:val="28"/>
          <w:szCs w:val="28"/>
        </w:rPr>
        <w:noBreakHyphen/>
      </w:r>
      <w:proofErr w:type="spellStart"/>
      <w:r w:rsidRPr="000779D7">
        <w:rPr>
          <w:color w:val="000000"/>
          <w:sz w:val="28"/>
          <w:szCs w:val="28"/>
        </w:rPr>
        <w:t>end</w:t>
      </w:r>
      <w:proofErr w:type="spellEnd"/>
      <w:r w:rsidRPr="000779D7">
        <w:rPr>
          <w:color w:val="000000"/>
          <w:sz w:val="28"/>
          <w:szCs w:val="28"/>
        </w:rPr>
        <w:noBreakHyphen/>
        <w:t>тесты).</w:t>
      </w:r>
    </w:p>
    <w:p w14:paraId="6A611A91" w14:textId="77777777" w:rsidR="000779D7" w:rsidRPr="000779D7" w:rsidRDefault="000779D7" w:rsidP="000779D7">
      <w:pPr>
        <w:pStyle w:val="a5"/>
        <w:numPr>
          <w:ilvl w:val="0"/>
          <w:numId w:val="7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Поддержание стабильности существующей функциональности</w:t>
      </w:r>
      <w:r w:rsidRPr="000779D7">
        <w:rPr>
          <w:color w:val="000000"/>
          <w:sz w:val="28"/>
          <w:szCs w:val="28"/>
        </w:rPr>
        <w:t> через регрессионное тестирование.</w:t>
      </w:r>
    </w:p>
    <w:p w14:paraId="2A452F0D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Особенно важны </w:t>
      </w:r>
      <w:r w:rsidRPr="000779D7">
        <w:rPr>
          <w:b/>
          <w:bCs/>
          <w:color w:val="000000"/>
          <w:sz w:val="28"/>
          <w:szCs w:val="28"/>
        </w:rPr>
        <w:t>автоматические тесты</w:t>
      </w:r>
      <w:r w:rsidRPr="000779D7">
        <w:rPr>
          <w:color w:val="000000"/>
          <w:sz w:val="28"/>
          <w:szCs w:val="28"/>
        </w:rPr>
        <w:t>, так как они позволяют запускать проверки после каждого изменения, обеспечивая постоянную обратную связь о состоянии системы.</w:t>
      </w:r>
    </w:p>
    <w:p w14:paraId="3B2AE1A9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pict w14:anchorId="469AFC0E">
          <v:rect id="_x0000_i1076" style="width:0;height:.75pt" o:hralign="center" o:hrstd="t" o:hr="t" fillcolor="#a0a0a0" stroked="f"/>
        </w:pict>
      </w:r>
    </w:p>
    <w:p w14:paraId="771FE55C" w14:textId="77777777" w:rsidR="000779D7" w:rsidRPr="000779D7" w:rsidRDefault="000779D7" w:rsidP="000779D7">
      <w:pPr>
        <w:pStyle w:val="a5"/>
        <w:rPr>
          <w:color w:val="000000"/>
          <w:sz w:val="32"/>
          <w:szCs w:val="32"/>
        </w:rPr>
      </w:pPr>
      <w:r w:rsidRPr="000779D7">
        <w:rPr>
          <w:color w:val="000000"/>
          <w:sz w:val="32"/>
          <w:szCs w:val="32"/>
        </w:rPr>
        <w:t>4. Виды тестов и их роль в интеграции</w:t>
      </w:r>
    </w:p>
    <w:p w14:paraId="1DAEF9E1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Различают несколько уровней тестирования, каждый из которых вносит вклад в осознанную интеграцию:</w:t>
      </w:r>
    </w:p>
    <w:p w14:paraId="5CB4DF2A" w14:textId="77777777" w:rsidR="000779D7" w:rsidRPr="000779D7" w:rsidRDefault="000779D7" w:rsidP="000779D7">
      <w:pPr>
        <w:pStyle w:val="a5"/>
        <w:numPr>
          <w:ilvl w:val="0"/>
          <w:numId w:val="8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lastRenderedPageBreak/>
        <w:t>Unit</w:t>
      </w:r>
      <w:r w:rsidRPr="000779D7">
        <w:rPr>
          <w:b/>
          <w:bCs/>
          <w:color w:val="000000"/>
          <w:sz w:val="28"/>
          <w:szCs w:val="28"/>
        </w:rPr>
        <w:noBreakHyphen/>
        <w:t>тесты</w:t>
      </w:r>
      <w:r w:rsidRPr="000779D7">
        <w:rPr>
          <w:color w:val="000000"/>
          <w:sz w:val="28"/>
          <w:szCs w:val="28"/>
        </w:rPr>
        <w:br/>
        <w:t>Проверяют отдельные функции, методы или классы, позволяя быстро выявлять логические ошибки на уровне кода.</w:t>
      </w:r>
    </w:p>
    <w:p w14:paraId="21E23177" w14:textId="77777777" w:rsidR="000779D7" w:rsidRPr="000779D7" w:rsidRDefault="000779D7" w:rsidP="000779D7">
      <w:pPr>
        <w:pStyle w:val="a5"/>
        <w:numPr>
          <w:ilvl w:val="0"/>
          <w:numId w:val="8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Интеграционные тесты</w:t>
      </w:r>
      <w:r w:rsidRPr="000779D7">
        <w:rPr>
          <w:color w:val="000000"/>
          <w:sz w:val="28"/>
          <w:szCs w:val="28"/>
        </w:rPr>
        <w:br/>
        <w:t>Проверяют взаимодействие между компонентами (например, сервисы, базы данных, внешние API), что критично для многомодульных систем.</w:t>
      </w:r>
    </w:p>
    <w:p w14:paraId="7D906896" w14:textId="77777777" w:rsidR="000779D7" w:rsidRPr="000779D7" w:rsidRDefault="000779D7" w:rsidP="000779D7">
      <w:pPr>
        <w:pStyle w:val="a5"/>
        <w:numPr>
          <w:ilvl w:val="0"/>
          <w:numId w:val="8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End</w:t>
      </w:r>
      <w:r w:rsidRPr="000779D7">
        <w:rPr>
          <w:b/>
          <w:bCs/>
          <w:color w:val="000000"/>
          <w:sz w:val="28"/>
          <w:szCs w:val="28"/>
        </w:rPr>
        <w:noBreakHyphen/>
      </w:r>
      <w:proofErr w:type="spellStart"/>
      <w:r w:rsidRPr="000779D7">
        <w:rPr>
          <w:b/>
          <w:bCs/>
          <w:color w:val="000000"/>
          <w:sz w:val="28"/>
          <w:szCs w:val="28"/>
        </w:rPr>
        <w:t>to</w:t>
      </w:r>
      <w:proofErr w:type="spellEnd"/>
      <w:r w:rsidRPr="000779D7">
        <w:rPr>
          <w:b/>
          <w:bCs/>
          <w:color w:val="000000"/>
          <w:sz w:val="28"/>
          <w:szCs w:val="28"/>
        </w:rPr>
        <w:noBreakHyphen/>
      </w:r>
      <w:proofErr w:type="spellStart"/>
      <w:r w:rsidRPr="000779D7">
        <w:rPr>
          <w:b/>
          <w:bCs/>
          <w:color w:val="000000"/>
          <w:sz w:val="28"/>
          <w:szCs w:val="28"/>
        </w:rPr>
        <w:t>end</w:t>
      </w:r>
      <w:proofErr w:type="spellEnd"/>
      <w:r w:rsidRPr="000779D7">
        <w:rPr>
          <w:b/>
          <w:bCs/>
          <w:color w:val="000000"/>
          <w:sz w:val="28"/>
          <w:szCs w:val="28"/>
        </w:rPr>
        <w:noBreakHyphen/>
        <w:t>тесты (E2E)</w:t>
      </w:r>
      <w:r w:rsidRPr="000779D7">
        <w:rPr>
          <w:color w:val="000000"/>
          <w:sz w:val="28"/>
          <w:szCs w:val="28"/>
        </w:rPr>
        <w:br/>
        <w:t>Симулируют действия пользователя и проверяют работу приложения в целом, как единого продукта.</w:t>
      </w:r>
    </w:p>
    <w:p w14:paraId="280931D6" w14:textId="77777777" w:rsidR="000779D7" w:rsidRPr="000779D7" w:rsidRDefault="000779D7" w:rsidP="000779D7">
      <w:pPr>
        <w:pStyle w:val="a5"/>
        <w:numPr>
          <w:ilvl w:val="0"/>
          <w:numId w:val="8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Статический анализ кода и проверка качества</w:t>
      </w:r>
      <w:r w:rsidRPr="000779D7">
        <w:rPr>
          <w:color w:val="000000"/>
          <w:sz w:val="28"/>
          <w:szCs w:val="28"/>
        </w:rPr>
        <w:br/>
        <w:t>Помогают находить потенциальные ошибки, уязвимости и нарушения стиля кода ещё до его запуска.</w:t>
      </w:r>
    </w:p>
    <w:p w14:paraId="03C9B597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Чем шире охват тестами и чем больше часть проверок автоматизирована, тем более </w:t>
      </w:r>
      <w:r w:rsidRPr="000779D7">
        <w:rPr>
          <w:b/>
          <w:bCs/>
          <w:color w:val="000000"/>
          <w:sz w:val="28"/>
          <w:szCs w:val="28"/>
        </w:rPr>
        <w:t>осознанной и безопасной</w:t>
      </w:r>
      <w:r w:rsidRPr="000779D7">
        <w:rPr>
          <w:color w:val="000000"/>
          <w:sz w:val="28"/>
          <w:szCs w:val="28"/>
        </w:rPr>
        <w:t> становится интеграция новых изменений.</w:t>
      </w:r>
    </w:p>
    <w:p w14:paraId="6C4802F9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pict w14:anchorId="42C46EF7">
          <v:rect id="_x0000_i1077" style="width:0;height:.75pt" o:hralign="center" o:hrstd="t" o:hr="t" fillcolor="#a0a0a0" stroked="f"/>
        </w:pict>
      </w:r>
    </w:p>
    <w:p w14:paraId="21A6EF3D" w14:textId="77777777" w:rsidR="000779D7" w:rsidRPr="000779D7" w:rsidRDefault="000779D7" w:rsidP="000779D7">
      <w:pPr>
        <w:pStyle w:val="a5"/>
        <w:rPr>
          <w:color w:val="000000"/>
          <w:sz w:val="32"/>
          <w:szCs w:val="32"/>
        </w:rPr>
      </w:pPr>
      <w:r w:rsidRPr="000779D7">
        <w:rPr>
          <w:color w:val="000000"/>
          <w:sz w:val="32"/>
          <w:szCs w:val="32"/>
        </w:rPr>
        <w:t>5. Автоматизация сборки и тестирования</w:t>
      </w:r>
    </w:p>
    <w:p w14:paraId="1C34B67A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Для поддержки осознанной интеграции жизненно важна </w:t>
      </w:r>
      <w:r w:rsidRPr="000779D7">
        <w:rPr>
          <w:b/>
          <w:bCs/>
          <w:color w:val="000000"/>
          <w:sz w:val="28"/>
          <w:szCs w:val="28"/>
        </w:rPr>
        <w:t>автоматизация</w:t>
      </w:r>
      <w:r w:rsidRPr="000779D7">
        <w:rPr>
          <w:color w:val="000000"/>
          <w:sz w:val="28"/>
          <w:szCs w:val="28"/>
        </w:rPr>
        <w:t>.</w:t>
      </w:r>
    </w:p>
    <w:p w14:paraId="2D492C74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Типичный автоматизированный цикл может включать:</w:t>
      </w:r>
    </w:p>
    <w:p w14:paraId="6B3B3894" w14:textId="77777777" w:rsidR="000779D7" w:rsidRPr="000779D7" w:rsidRDefault="000779D7" w:rsidP="000779D7">
      <w:pPr>
        <w:pStyle w:val="a5"/>
        <w:numPr>
          <w:ilvl w:val="0"/>
          <w:numId w:val="9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 xml:space="preserve">Запуск сборки при каждом коммите или </w:t>
      </w:r>
      <w:proofErr w:type="spellStart"/>
      <w:r w:rsidRPr="000779D7">
        <w:rPr>
          <w:b/>
          <w:bCs/>
          <w:color w:val="000000"/>
          <w:sz w:val="28"/>
          <w:szCs w:val="28"/>
        </w:rPr>
        <w:t>pull</w:t>
      </w:r>
      <w:proofErr w:type="spellEnd"/>
      <w:r w:rsidRPr="000779D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779D7">
        <w:rPr>
          <w:b/>
          <w:bCs/>
          <w:color w:val="000000"/>
          <w:sz w:val="28"/>
          <w:szCs w:val="28"/>
        </w:rPr>
        <w:t>request</w:t>
      </w:r>
      <w:proofErr w:type="spellEnd"/>
      <w:r w:rsidRPr="000779D7">
        <w:rPr>
          <w:color w:val="000000"/>
          <w:sz w:val="28"/>
          <w:szCs w:val="28"/>
        </w:rPr>
        <w:t>.</w:t>
      </w:r>
    </w:p>
    <w:p w14:paraId="59F668D2" w14:textId="77777777" w:rsidR="000779D7" w:rsidRPr="000779D7" w:rsidRDefault="000779D7" w:rsidP="000779D7">
      <w:pPr>
        <w:pStyle w:val="a5"/>
        <w:numPr>
          <w:ilvl w:val="0"/>
          <w:numId w:val="9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Автоматический запуск набора тестов</w:t>
      </w:r>
      <w:r w:rsidRPr="000779D7">
        <w:rPr>
          <w:color w:val="000000"/>
          <w:sz w:val="28"/>
          <w:szCs w:val="28"/>
        </w:rPr>
        <w:t> (</w:t>
      </w:r>
      <w:proofErr w:type="spellStart"/>
      <w:r w:rsidRPr="000779D7">
        <w:rPr>
          <w:color w:val="000000"/>
          <w:sz w:val="28"/>
          <w:szCs w:val="28"/>
        </w:rPr>
        <w:t>unit</w:t>
      </w:r>
      <w:proofErr w:type="spellEnd"/>
      <w:r w:rsidRPr="000779D7">
        <w:rPr>
          <w:color w:val="000000"/>
          <w:sz w:val="28"/>
          <w:szCs w:val="28"/>
        </w:rPr>
        <w:t>, интеграционных, E2E).</w:t>
      </w:r>
    </w:p>
    <w:p w14:paraId="5D201F39" w14:textId="77777777" w:rsidR="000779D7" w:rsidRPr="000779D7" w:rsidRDefault="000779D7" w:rsidP="000779D7">
      <w:pPr>
        <w:pStyle w:val="a5"/>
        <w:numPr>
          <w:ilvl w:val="0"/>
          <w:numId w:val="9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Статический анализ кода</w:t>
      </w:r>
      <w:r w:rsidRPr="000779D7">
        <w:rPr>
          <w:color w:val="000000"/>
          <w:sz w:val="28"/>
          <w:szCs w:val="28"/>
        </w:rPr>
        <w:t> и проверку стиля.</w:t>
      </w:r>
    </w:p>
    <w:p w14:paraId="345AACDE" w14:textId="77777777" w:rsidR="000779D7" w:rsidRPr="000779D7" w:rsidRDefault="000779D7" w:rsidP="000779D7">
      <w:pPr>
        <w:pStyle w:val="a5"/>
        <w:numPr>
          <w:ilvl w:val="0"/>
          <w:numId w:val="9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Генерация отчёта</w:t>
      </w:r>
      <w:r w:rsidRPr="000779D7">
        <w:rPr>
          <w:color w:val="000000"/>
          <w:sz w:val="28"/>
          <w:szCs w:val="28"/>
        </w:rPr>
        <w:t xml:space="preserve"> и блокировку </w:t>
      </w:r>
      <w:proofErr w:type="spellStart"/>
      <w:r w:rsidRPr="000779D7">
        <w:rPr>
          <w:color w:val="000000"/>
          <w:sz w:val="28"/>
          <w:szCs w:val="28"/>
        </w:rPr>
        <w:t>merging</w:t>
      </w:r>
      <w:proofErr w:type="spellEnd"/>
      <w:r w:rsidRPr="000779D7">
        <w:rPr>
          <w:color w:val="000000"/>
          <w:sz w:val="28"/>
          <w:szCs w:val="28"/>
        </w:rPr>
        <w:t>, если этапы не пройдены.</w:t>
      </w:r>
    </w:p>
    <w:p w14:paraId="15A68E5A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Инфраструктура, поддерживающая такую автоматизацию (CI/CD</w:t>
      </w:r>
      <w:r w:rsidRPr="000779D7">
        <w:rPr>
          <w:color w:val="000000"/>
          <w:sz w:val="28"/>
          <w:szCs w:val="28"/>
        </w:rPr>
        <w:noBreakHyphen/>
        <w:t>серверы, тестовые среды, артефакт-репозитории), позволяет команде видеть </w:t>
      </w:r>
      <w:r w:rsidRPr="000779D7">
        <w:rPr>
          <w:b/>
          <w:bCs/>
          <w:color w:val="000000"/>
          <w:sz w:val="28"/>
          <w:szCs w:val="28"/>
        </w:rPr>
        <w:t>реальное состояние системы после каждого изменения</w:t>
      </w:r>
      <w:r w:rsidRPr="000779D7">
        <w:rPr>
          <w:color w:val="000000"/>
          <w:sz w:val="28"/>
          <w:szCs w:val="28"/>
        </w:rPr>
        <w:t>, а не полагаться на субъективные ощущения.</w:t>
      </w:r>
    </w:p>
    <w:p w14:paraId="31AFD409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pict w14:anchorId="04E1E2C9">
          <v:rect id="_x0000_i1078" style="width:0;height:.75pt" o:hralign="center" o:hrstd="t" o:hr="t" fillcolor="#a0a0a0" stroked="f"/>
        </w:pict>
      </w:r>
    </w:p>
    <w:p w14:paraId="41661FBB" w14:textId="77777777" w:rsidR="000779D7" w:rsidRPr="000779D7" w:rsidRDefault="000779D7" w:rsidP="000779D7">
      <w:pPr>
        <w:pStyle w:val="a5"/>
        <w:rPr>
          <w:color w:val="000000"/>
          <w:sz w:val="32"/>
          <w:szCs w:val="32"/>
        </w:rPr>
      </w:pPr>
      <w:r w:rsidRPr="000779D7">
        <w:rPr>
          <w:color w:val="000000"/>
          <w:sz w:val="32"/>
          <w:szCs w:val="32"/>
        </w:rPr>
        <w:t xml:space="preserve">6. Сборка и тестирование в рамках </w:t>
      </w:r>
      <w:proofErr w:type="spellStart"/>
      <w:r w:rsidRPr="000779D7">
        <w:rPr>
          <w:color w:val="000000"/>
          <w:sz w:val="32"/>
          <w:szCs w:val="32"/>
        </w:rPr>
        <w:t>DevOps</w:t>
      </w:r>
      <w:proofErr w:type="spellEnd"/>
    </w:p>
    <w:p w14:paraId="05DC2732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proofErr w:type="spellStart"/>
      <w:r w:rsidRPr="000779D7">
        <w:rPr>
          <w:b/>
          <w:bCs/>
          <w:color w:val="000000"/>
          <w:sz w:val="28"/>
          <w:szCs w:val="28"/>
        </w:rPr>
        <w:t>DevOps</w:t>
      </w:r>
      <w:proofErr w:type="spellEnd"/>
      <w:r w:rsidRPr="000779D7">
        <w:rPr>
          <w:color w:val="000000"/>
          <w:sz w:val="28"/>
          <w:szCs w:val="28"/>
        </w:rPr>
        <w:t> рассматривает сборку и тестирование не как отдельные этапы, а как часть непрерывного цикла: разработка → сборка → тестирование → интеграция → выпуск → эксплуатация → мониторинг → обратная связь.</w:t>
      </w:r>
    </w:p>
    <w:p w14:paraId="69D86FF8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Сборка и тестирование</w:t>
      </w:r>
      <w:r w:rsidRPr="000779D7">
        <w:rPr>
          <w:color w:val="000000"/>
          <w:sz w:val="28"/>
          <w:szCs w:val="28"/>
        </w:rPr>
        <w:t> обеспечивают:</w:t>
      </w:r>
    </w:p>
    <w:p w14:paraId="2F4C6FE3" w14:textId="77777777" w:rsidR="000779D7" w:rsidRPr="000779D7" w:rsidRDefault="000779D7" w:rsidP="000779D7">
      <w:pPr>
        <w:pStyle w:val="a5"/>
        <w:numPr>
          <w:ilvl w:val="0"/>
          <w:numId w:val="10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lastRenderedPageBreak/>
        <w:t>Быструю обратную связь</w:t>
      </w:r>
      <w:r w:rsidRPr="000779D7">
        <w:rPr>
          <w:color w:val="000000"/>
          <w:sz w:val="28"/>
          <w:szCs w:val="28"/>
        </w:rPr>
        <w:t> для разработчиков: коммит, который ломает сборку или тесты, сразу выявляется.</w:t>
      </w:r>
    </w:p>
    <w:p w14:paraId="226D156F" w14:textId="77777777" w:rsidR="000779D7" w:rsidRPr="000779D7" w:rsidRDefault="000779D7" w:rsidP="000779D7">
      <w:pPr>
        <w:pStyle w:val="a5"/>
        <w:numPr>
          <w:ilvl w:val="0"/>
          <w:numId w:val="10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Снижение рисков при интеграции</w:t>
      </w:r>
      <w:r w:rsidRPr="000779D7">
        <w:rPr>
          <w:color w:val="000000"/>
          <w:sz w:val="28"/>
          <w:szCs w:val="28"/>
        </w:rPr>
        <w:t>: изменения проверяются до попадания в основную ветку.</w:t>
      </w:r>
    </w:p>
    <w:p w14:paraId="4DDBFF1E" w14:textId="77777777" w:rsidR="000779D7" w:rsidRPr="000779D7" w:rsidRDefault="000779D7" w:rsidP="000779D7">
      <w:pPr>
        <w:pStyle w:val="a5"/>
        <w:numPr>
          <w:ilvl w:val="0"/>
          <w:numId w:val="10"/>
        </w:numPr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Поддержку культуры общей ответственности</w:t>
      </w:r>
      <w:r w:rsidRPr="000779D7">
        <w:rPr>
          <w:color w:val="000000"/>
          <w:sz w:val="28"/>
          <w:szCs w:val="28"/>
        </w:rPr>
        <w:t>: команда видит, чьи изменения затронули стабильность системы, и может оперативно реагировать.</w:t>
      </w:r>
    </w:p>
    <w:p w14:paraId="0BD6F9CB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Таким образом, сборка и тестирование становятся инструментами, формирующими </w:t>
      </w:r>
      <w:r w:rsidRPr="000779D7">
        <w:rPr>
          <w:b/>
          <w:bCs/>
          <w:color w:val="000000"/>
          <w:sz w:val="28"/>
          <w:szCs w:val="28"/>
        </w:rPr>
        <w:t>культуру осознанности и ответственности</w:t>
      </w:r>
      <w:r w:rsidRPr="000779D7">
        <w:rPr>
          <w:color w:val="000000"/>
          <w:sz w:val="28"/>
          <w:szCs w:val="28"/>
        </w:rPr>
        <w:t> за качество продукта.</w:t>
      </w:r>
    </w:p>
    <w:p w14:paraId="513996B2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pict w14:anchorId="68C5DF75">
          <v:rect id="_x0000_i1079" style="width:0;height:.75pt" o:hralign="center" o:hrstd="t" o:hr="t" fillcolor="#a0a0a0" stroked="f"/>
        </w:pict>
      </w:r>
    </w:p>
    <w:p w14:paraId="2956FC1D" w14:textId="77777777" w:rsidR="000779D7" w:rsidRPr="000779D7" w:rsidRDefault="000779D7" w:rsidP="000779D7">
      <w:pPr>
        <w:pStyle w:val="a5"/>
        <w:rPr>
          <w:color w:val="000000"/>
          <w:sz w:val="32"/>
          <w:szCs w:val="32"/>
        </w:rPr>
      </w:pPr>
      <w:r w:rsidRPr="000779D7">
        <w:rPr>
          <w:color w:val="000000"/>
          <w:sz w:val="32"/>
          <w:szCs w:val="32"/>
        </w:rPr>
        <w:t>7. Пример типового процесса осознанной интеграции</w:t>
      </w:r>
    </w:p>
    <w:p w14:paraId="0912A906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Типичный процесс осознанной интеграции может выглядеть следующим образом:</w:t>
      </w:r>
    </w:p>
    <w:p w14:paraId="2BEAFF68" w14:textId="77777777" w:rsidR="000779D7" w:rsidRPr="000779D7" w:rsidRDefault="000779D7" w:rsidP="000779D7">
      <w:pPr>
        <w:pStyle w:val="a5"/>
        <w:numPr>
          <w:ilvl w:val="0"/>
          <w:numId w:val="11"/>
        </w:numPr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Разработчик вносит изменения в код и отправляет их в удалённый репозиторий, создавая </w:t>
      </w:r>
      <w:proofErr w:type="spellStart"/>
      <w:r w:rsidRPr="000779D7">
        <w:rPr>
          <w:b/>
          <w:bCs/>
          <w:color w:val="000000"/>
          <w:sz w:val="28"/>
          <w:szCs w:val="28"/>
        </w:rPr>
        <w:t>pull</w:t>
      </w:r>
      <w:proofErr w:type="spellEnd"/>
      <w:r w:rsidRPr="000779D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779D7">
        <w:rPr>
          <w:b/>
          <w:bCs/>
          <w:color w:val="000000"/>
          <w:sz w:val="28"/>
          <w:szCs w:val="28"/>
        </w:rPr>
        <w:t>request</w:t>
      </w:r>
      <w:proofErr w:type="spellEnd"/>
      <w:r w:rsidRPr="000779D7">
        <w:rPr>
          <w:color w:val="000000"/>
          <w:sz w:val="28"/>
          <w:szCs w:val="28"/>
        </w:rPr>
        <w:t>.</w:t>
      </w:r>
    </w:p>
    <w:p w14:paraId="71550368" w14:textId="77777777" w:rsidR="000779D7" w:rsidRPr="000779D7" w:rsidRDefault="000779D7" w:rsidP="000779D7">
      <w:pPr>
        <w:pStyle w:val="a5"/>
        <w:numPr>
          <w:ilvl w:val="0"/>
          <w:numId w:val="11"/>
        </w:numPr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Система автоматической сборки запускает </w:t>
      </w:r>
      <w:proofErr w:type="spellStart"/>
      <w:r w:rsidRPr="000779D7">
        <w:rPr>
          <w:b/>
          <w:bCs/>
          <w:color w:val="000000"/>
          <w:sz w:val="28"/>
          <w:szCs w:val="28"/>
        </w:rPr>
        <w:t>pipeline</w:t>
      </w:r>
      <w:proofErr w:type="spellEnd"/>
      <w:r w:rsidRPr="000779D7">
        <w:rPr>
          <w:color w:val="000000"/>
          <w:sz w:val="28"/>
          <w:szCs w:val="28"/>
        </w:rPr>
        <w:t xml:space="preserve">: устанавливает зависимости, собирает проект, запускает </w:t>
      </w:r>
      <w:proofErr w:type="spellStart"/>
      <w:r w:rsidRPr="000779D7">
        <w:rPr>
          <w:color w:val="000000"/>
          <w:sz w:val="28"/>
          <w:szCs w:val="28"/>
        </w:rPr>
        <w:t>unit</w:t>
      </w:r>
      <w:proofErr w:type="spellEnd"/>
      <w:r w:rsidRPr="000779D7">
        <w:rPr>
          <w:color w:val="000000"/>
          <w:sz w:val="28"/>
          <w:szCs w:val="28"/>
        </w:rPr>
        <w:noBreakHyphen/>
        <w:t>тесты и выполняет статический анализ кода.</w:t>
      </w:r>
    </w:p>
    <w:p w14:paraId="6570A9AF" w14:textId="77777777" w:rsidR="000779D7" w:rsidRPr="000779D7" w:rsidRDefault="000779D7" w:rsidP="000779D7">
      <w:pPr>
        <w:pStyle w:val="a5"/>
        <w:numPr>
          <w:ilvl w:val="0"/>
          <w:numId w:val="11"/>
        </w:numPr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Если проверки проходят успешно, изменения проходят </w:t>
      </w:r>
      <w:proofErr w:type="spellStart"/>
      <w:r w:rsidRPr="000779D7">
        <w:rPr>
          <w:b/>
          <w:bCs/>
          <w:color w:val="000000"/>
          <w:sz w:val="28"/>
          <w:szCs w:val="28"/>
        </w:rPr>
        <w:t>code</w:t>
      </w:r>
      <w:proofErr w:type="spellEnd"/>
      <w:r w:rsidRPr="000779D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779D7">
        <w:rPr>
          <w:b/>
          <w:bCs/>
          <w:color w:val="000000"/>
          <w:sz w:val="28"/>
          <w:szCs w:val="28"/>
        </w:rPr>
        <w:t>review</w:t>
      </w:r>
      <w:proofErr w:type="spellEnd"/>
      <w:r w:rsidRPr="000779D7">
        <w:rPr>
          <w:color w:val="000000"/>
          <w:sz w:val="28"/>
          <w:szCs w:val="28"/>
        </w:rPr>
        <w:t> — экспертная проверка другим разработчиком.</w:t>
      </w:r>
    </w:p>
    <w:p w14:paraId="2E2A96FC" w14:textId="77777777" w:rsidR="000779D7" w:rsidRPr="000779D7" w:rsidRDefault="000779D7" w:rsidP="000779D7">
      <w:pPr>
        <w:pStyle w:val="a5"/>
        <w:numPr>
          <w:ilvl w:val="0"/>
          <w:numId w:val="11"/>
        </w:numPr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После одобрения изменения сливаются в основную ветку, а </w:t>
      </w:r>
      <w:r w:rsidRPr="000779D7">
        <w:rPr>
          <w:b/>
          <w:bCs/>
          <w:color w:val="000000"/>
          <w:sz w:val="28"/>
          <w:szCs w:val="28"/>
        </w:rPr>
        <w:t xml:space="preserve">интеграционные и </w:t>
      </w:r>
      <w:proofErr w:type="spellStart"/>
      <w:r w:rsidRPr="000779D7">
        <w:rPr>
          <w:b/>
          <w:bCs/>
          <w:color w:val="000000"/>
          <w:sz w:val="28"/>
          <w:szCs w:val="28"/>
        </w:rPr>
        <w:t>end</w:t>
      </w:r>
      <w:proofErr w:type="spellEnd"/>
      <w:r w:rsidRPr="000779D7">
        <w:rPr>
          <w:b/>
          <w:bCs/>
          <w:color w:val="000000"/>
          <w:sz w:val="28"/>
          <w:szCs w:val="28"/>
        </w:rPr>
        <w:noBreakHyphen/>
      </w:r>
      <w:proofErr w:type="spellStart"/>
      <w:r w:rsidRPr="000779D7">
        <w:rPr>
          <w:b/>
          <w:bCs/>
          <w:color w:val="000000"/>
          <w:sz w:val="28"/>
          <w:szCs w:val="28"/>
        </w:rPr>
        <w:t>to</w:t>
      </w:r>
      <w:proofErr w:type="spellEnd"/>
      <w:r w:rsidRPr="000779D7">
        <w:rPr>
          <w:b/>
          <w:bCs/>
          <w:color w:val="000000"/>
          <w:sz w:val="28"/>
          <w:szCs w:val="28"/>
        </w:rPr>
        <w:noBreakHyphen/>
      </w:r>
      <w:proofErr w:type="spellStart"/>
      <w:r w:rsidRPr="000779D7">
        <w:rPr>
          <w:b/>
          <w:bCs/>
          <w:color w:val="000000"/>
          <w:sz w:val="28"/>
          <w:szCs w:val="28"/>
        </w:rPr>
        <w:t>end</w:t>
      </w:r>
      <w:proofErr w:type="spellEnd"/>
      <w:r w:rsidRPr="000779D7">
        <w:rPr>
          <w:b/>
          <w:bCs/>
          <w:color w:val="000000"/>
          <w:sz w:val="28"/>
          <w:szCs w:val="28"/>
        </w:rPr>
        <w:noBreakHyphen/>
        <w:t>тесты</w:t>
      </w:r>
      <w:r w:rsidRPr="000779D7">
        <w:rPr>
          <w:color w:val="000000"/>
          <w:sz w:val="28"/>
          <w:szCs w:val="28"/>
        </w:rPr>
        <w:t> запускаются в отдельном окружении.</w:t>
      </w:r>
    </w:p>
    <w:p w14:paraId="32EF176A" w14:textId="77777777" w:rsidR="000779D7" w:rsidRPr="000779D7" w:rsidRDefault="000779D7" w:rsidP="000779D7">
      <w:pPr>
        <w:pStyle w:val="a5"/>
        <w:numPr>
          <w:ilvl w:val="0"/>
          <w:numId w:val="11"/>
        </w:numPr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Только при успешном прохождении всех проверок новая версия признаётся стабильной и может быть интегрирована в дальнейший процесс (развёртывание, выпуск).</w:t>
      </w:r>
    </w:p>
    <w:p w14:paraId="19621D7E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pict w14:anchorId="0A1A6C51">
          <v:rect id="_x0000_i1080" style="width:0;height:.75pt" o:hralign="center" o:hrstd="t" o:hr="t" fillcolor="#a0a0a0" stroked="f"/>
        </w:pict>
      </w:r>
    </w:p>
    <w:p w14:paraId="64123866" w14:textId="77777777" w:rsidR="000779D7" w:rsidRPr="000779D7" w:rsidRDefault="000779D7" w:rsidP="000779D7">
      <w:pPr>
        <w:pStyle w:val="a5"/>
        <w:rPr>
          <w:i/>
          <w:iCs/>
          <w:color w:val="000000"/>
          <w:sz w:val="28"/>
          <w:szCs w:val="28"/>
        </w:rPr>
      </w:pPr>
      <w:r w:rsidRPr="000779D7">
        <w:rPr>
          <w:i/>
          <w:iCs/>
          <w:color w:val="000000"/>
          <w:sz w:val="28"/>
          <w:szCs w:val="28"/>
        </w:rPr>
        <w:t>Заключение</w:t>
      </w:r>
    </w:p>
    <w:p w14:paraId="2A0A81CA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b/>
          <w:bCs/>
          <w:color w:val="000000"/>
          <w:sz w:val="28"/>
          <w:szCs w:val="28"/>
        </w:rPr>
        <w:t>Сборка и тестирование</w:t>
      </w:r>
      <w:r w:rsidRPr="000779D7">
        <w:rPr>
          <w:color w:val="000000"/>
          <w:sz w:val="28"/>
          <w:szCs w:val="28"/>
        </w:rPr>
        <w:t> — это не просто технические этапы, а </w:t>
      </w:r>
      <w:r w:rsidRPr="000779D7">
        <w:rPr>
          <w:b/>
          <w:bCs/>
          <w:color w:val="000000"/>
          <w:sz w:val="28"/>
          <w:szCs w:val="28"/>
        </w:rPr>
        <w:t>основа осознанной интеграции программного обеспечения</w:t>
      </w:r>
      <w:r w:rsidRPr="000779D7">
        <w:rPr>
          <w:color w:val="000000"/>
          <w:sz w:val="28"/>
          <w:szCs w:val="28"/>
        </w:rPr>
        <w:t>, при которой каждое изменение проверяется и оценивается до его включения в общую систему.</w:t>
      </w:r>
    </w:p>
    <w:p w14:paraId="7021E8F6" w14:textId="77777777" w:rsidR="000779D7" w:rsidRPr="000779D7" w:rsidRDefault="000779D7" w:rsidP="000779D7">
      <w:pPr>
        <w:pStyle w:val="a5"/>
        <w:rPr>
          <w:color w:val="000000"/>
          <w:sz w:val="28"/>
          <w:szCs w:val="28"/>
        </w:rPr>
      </w:pPr>
      <w:r w:rsidRPr="000779D7">
        <w:rPr>
          <w:color w:val="000000"/>
          <w:sz w:val="28"/>
          <w:szCs w:val="28"/>
        </w:rPr>
        <w:t>Они позволяют команде не только </w:t>
      </w:r>
      <w:r w:rsidRPr="000779D7">
        <w:rPr>
          <w:b/>
          <w:bCs/>
          <w:color w:val="000000"/>
          <w:sz w:val="28"/>
          <w:szCs w:val="28"/>
        </w:rPr>
        <w:t>быстрее находить и исправлять ошибки</w:t>
      </w:r>
      <w:r w:rsidRPr="000779D7">
        <w:rPr>
          <w:color w:val="000000"/>
          <w:sz w:val="28"/>
          <w:szCs w:val="28"/>
        </w:rPr>
        <w:t>, но и </w:t>
      </w:r>
      <w:r w:rsidRPr="000779D7">
        <w:rPr>
          <w:b/>
          <w:bCs/>
          <w:color w:val="000000"/>
          <w:sz w:val="28"/>
          <w:szCs w:val="28"/>
        </w:rPr>
        <w:t>поддерживать высокий уровень уверенности в стабильности продукта</w:t>
      </w:r>
      <w:r w:rsidRPr="000779D7">
        <w:rPr>
          <w:color w:val="000000"/>
          <w:sz w:val="28"/>
          <w:szCs w:val="28"/>
        </w:rPr>
        <w:t xml:space="preserve"> при частых изменениях. В рамках </w:t>
      </w:r>
      <w:proofErr w:type="spellStart"/>
      <w:r w:rsidRPr="000779D7">
        <w:rPr>
          <w:color w:val="000000"/>
          <w:sz w:val="28"/>
          <w:szCs w:val="28"/>
        </w:rPr>
        <w:t>DevOps</w:t>
      </w:r>
      <w:proofErr w:type="spellEnd"/>
      <w:r w:rsidRPr="000779D7">
        <w:rPr>
          <w:color w:val="000000"/>
          <w:sz w:val="28"/>
          <w:szCs w:val="28"/>
        </w:rPr>
        <w:t xml:space="preserve"> сборка и тестирование становятся ключевыми инструментами, обеспечивающими непрерывную обратную связь, автоматизацию и культуру ответственности за </w:t>
      </w:r>
      <w:r w:rsidRPr="000779D7">
        <w:rPr>
          <w:color w:val="000000"/>
          <w:sz w:val="28"/>
          <w:szCs w:val="28"/>
        </w:rPr>
        <w:lastRenderedPageBreak/>
        <w:t>качество, тем самым превращая интеграцию программного обеспечения в управляемый, предсказуемый и осознанный процесс.</w:t>
      </w:r>
    </w:p>
    <w:p w14:paraId="64DC004B" w14:textId="5EDFFB13" w:rsidR="00255B82" w:rsidRPr="00255B82" w:rsidRDefault="00255B82" w:rsidP="00255B82">
      <w:pPr>
        <w:pStyle w:val="a5"/>
        <w:rPr>
          <w:color w:val="000000"/>
          <w:sz w:val="28"/>
          <w:szCs w:val="28"/>
        </w:rPr>
      </w:pPr>
      <w:r w:rsidRPr="00255B82">
        <w:rPr>
          <w:color w:val="000000"/>
          <w:sz w:val="28"/>
          <w:szCs w:val="28"/>
        </w:rPr>
        <w:t>.</w:t>
      </w:r>
    </w:p>
    <w:p w14:paraId="67041DC0" w14:textId="77777777" w:rsidR="00255B82" w:rsidRDefault="00255B82" w:rsidP="00255B82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255B82">
        <w:rPr>
          <w:rFonts w:ascii="Times New Roman" w:hAnsi="Times New Roman" w:cs="Times New Roman"/>
          <w:color w:val="000000"/>
          <w:sz w:val="28"/>
          <w:szCs w:val="28"/>
        </w:rPr>
        <w:t>Список</w:t>
      </w:r>
      <w:proofErr w:type="spellEnd"/>
      <w:r w:rsidRPr="00255B8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55B82">
        <w:rPr>
          <w:rFonts w:ascii="Times New Roman" w:hAnsi="Times New Roman" w:cs="Times New Roman"/>
          <w:color w:val="000000"/>
          <w:sz w:val="28"/>
          <w:szCs w:val="28"/>
        </w:rPr>
        <w:t>источников</w:t>
      </w:r>
      <w:proofErr w:type="spellEnd"/>
    </w:p>
    <w:p w14:paraId="726B4BBD" w14:textId="77777777" w:rsidR="000779D7" w:rsidRPr="000779D7" w:rsidRDefault="000779D7" w:rsidP="000779D7">
      <w:pPr>
        <w:rPr>
          <w:lang w:val="ru-RU"/>
        </w:rPr>
      </w:pPr>
    </w:p>
    <w:p w14:paraId="73FA3F2E" w14:textId="1B68C54F" w:rsidR="000779D7" w:rsidRDefault="000779D7" w:rsidP="000779D7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0779D7">
        <w:rPr>
          <w:bCs/>
          <w:sz w:val="28"/>
          <w:szCs w:val="28"/>
          <w:lang w:val="ru-RU" w:eastAsia="ru-RU"/>
        </w:rPr>
        <w:t>Хабр</w:t>
      </w:r>
      <w:proofErr w:type="spellEnd"/>
      <w:r w:rsidRPr="000779D7">
        <w:rPr>
          <w:bCs/>
          <w:sz w:val="28"/>
          <w:szCs w:val="28"/>
          <w:lang w:val="ru-RU" w:eastAsia="ru-RU"/>
        </w:rPr>
        <w:t xml:space="preserve">: статьи по CI/CD, </w:t>
      </w:r>
      <w:proofErr w:type="spellStart"/>
      <w:r w:rsidRPr="000779D7">
        <w:rPr>
          <w:bCs/>
          <w:sz w:val="28"/>
          <w:szCs w:val="28"/>
          <w:lang w:val="ru-RU" w:eastAsia="ru-RU"/>
        </w:rPr>
        <w:t>DevOps</w:t>
      </w:r>
      <w:proofErr w:type="spellEnd"/>
      <w:r w:rsidRPr="000779D7">
        <w:rPr>
          <w:bCs/>
          <w:sz w:val="28"/>
          <w:szCs w:val="28"/>
          <w:lang w:val="ru-RU" w:eastAsia="ru-RU"/>
        </w:rPr>
        <w:t xml:space="preserve"> и непрерывной интеграции. – URL: </w:t>
      </w:r>
      <w:hyperlink r:id="rId7" w:history="1">
        <w:r w:rsidRPr="00BA5C78">
          <w:rPr>
            <w:rStyle w:val="a3"/>
            <w:bCs/>
            <w:sz w:val="28"/>
            <w:szCs w:val="28"/>
            <w:lang w:val="ru-RU" w:eastAsia="ru-RU"/>
          </w:rPr>
          <w:t>https://habr.com/ru/</w:t>
        </w:r>
      </w:hyperlink>
      <w:r w:rsidRPr="000779D7">
        <w:rPr>
          <w:bCs/>
          <w:sz w:val="28"/>
          <w:szCs w:val="28"/>
          <w:lang w:val="ru-RU" w:eastAsia="ru-RU"/>
        </w:rPr>
        <w:t xml:space="preserve"> </w:t>
      </w:r>
    </w:p>
    <w:p w14:paraId="7BC0263A" w14:textId="77777777" w:rsidR="000779D7" w:rsidRDefault="000779D7" w:rsidP="000779D7">
      <w:pPr>
        <w:adjustRightInd w:val="0"/>
        <w:rPr>
          <w:bCs/>
          <w:sz w:val="28"/>
          <w:szCs w:val="28"/>
          <w:lang w:val="ru-RU" w:eastAsia="ru-RU"/>
        </w:rPr>
      </w:pPr>
    </w:p>
    <w:p w14:paraId="1DAD27E1" w14:textId="77777777" w:rsidR="000779D7" w:rsidRPr="000779D7" w:rsidRDefault="000779D7" w:rsidP="000779D7">
      <w:pPr>
        <w:adjustRightInd w:val="0"/>
        <w:rPr>
          <w:bCs/>
          <w:sz w:val="28"/>
          <w:szCs w:val="28"/>
          <w:lang w:val="ru-RU" w:eastAsia="ru-RU"/>
        </w:rPr>
      </w:pPr>
    </w:p>
    <w:p w14:paraId="6256CCB5" w14:textId="3B7315EA" w:rsidR="000779D7" w:rsidRDefault="000779D7" w:rsidP="000779D7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r w:rsidRPr="000779D7">
        <w:rPr>
          <w:bCs/>
          <w:sz w:val="28"/>
          <w:szCs w:val="28"/>
          <w:lang w:val="ru-RU" w:eastAsia="ru-RU"/>
        </w:rPr>
        <w:t xml:space="preserve">Официальная документация </w:t>
      </w:r>
      <w:proofErr w:type="spellStart"/>
      <w:r w:rsidRPr="000779D7">
        <w:rPr>
          <w:bCs/>
          <w:sz w:val="28"/>
          <w:szCs w:val="28"/>
          <w:lang w:val="ru-RU" w:eastAsia="ru-RU"/>
        </w:rPr>
        <w:t>Jenkins</w:t>
      </w:r>
      <w:proofErr w:type="spellEnd"/>
      <w:r w:rsidRPr="000779D7">
        <w:rPr>
          <w:bCs/>
          <w:sz w:val="28"/>
          <w:szCs w:val="28"/>
          <w:lang w:val="ru-RU" w:eastAsia="ru-RU"/>
        </w:rPr>
        <w:t xml:space="preserve">. – URL: </w:t>
      </w:r>
      <w:hyperlink r:id="rId8" w:history="1">
        <w:r w:rsidRPr="00BA5C78">
          <w:rPr>
            <w:rStyle w:val="a3"/>
            <w:bCs/>
            <w:sz w:val="28"/>
            <w:szCs w:val="28"/>
            <w:lang w:val="ru-RU" w:eastAsia="ru-RU"/>
          </w:rPr>
          <w:t>https://www.jenkins.io/</w:t>
        </w:r>
      </w:hyperlink>
      <w:r w:rsidRPr="000779D7">
        <w:rPr>
          <w:bCs/>
          <w:sz w:val="28"/>
          <w:szCs w:val="28"/>
          <w:lang w:val="ru-RU" w:eastAsia="ru-RU"/>
        </w:rPr>
        <w:t xml:space="preserve"> </w:t>
      </w:r>
    </w:p>
    <w:p w14:paraId="3D0F897E" w14:textId="77777777" w:rsidR="000779D7" w:rsidRDefault="000779D7" w:rsidP="000779D7">
      <w:pPr>
        <w:adjustRightInd w:val="0"/>
        <w:rPr>
          <w:bCs/>
          <w:sz w:val="28"/>
          <w:szCs w:val="28"/>
          <w:lang w:val="ru-RU" w:eastAsia="ru-RU"/>
        </w:rPr>
      </w:pPr>
    </w:p>
    <w:p w14:paraId="1D94EAFF" w14:textId="77777777" w:rsidR="000779D7" w:rsidRPr="000779D7" w:rsidRDefault="000779D7" w:rsidP="000779D7">
      <w:pPr>
        <w:adjustRightInd w:val="0"/>
        <w:rPr>
          <w:bCs/>
          <w:sz w:val="28"/>
          <w:szCs w:val="28"/>
          <w:lang w:val="ru-RU" w:eastAsia="ru-RU"/>
        </w:rPr>
      </w:pPr>
    </w:p>
    <w:p w14:paraId="36F8257B" w14:textId="4537A482" w:rsidR="000779D7" w:rsidRDefault="000779D7" w:rsidP="000779D7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r w:rsidRPr="000779D7">
        <w:rPr>
          <w:bCs/>
          <w:sz w:val="28"/>
          <w:szCs w:val="28"/>
          <w:lang w:val="ru-RU" w:eastAsia="ru-RU"/>
        </w:rPr>
        <w:t xml:space="preserve">Официальная документация </w:t>
      </w:r>
      <w:proofErr w:type="spellStart"/>
      <w:r w:rsidRPr="000779D7">
        <w:rPr>
          <w:bCs/>
          <w:sz w:val="28"/>
          <w:szCs w:val="28"/>
          <w:lang w:val="ru-RU" w:eastAsia="ru-RU"/>
        </w:rPr>
        <w:t>Docker</w:t>
      </w:r>
      <w:proofErr w:type="spellEnd"/>
      <w:r w:rsidRPr="000779D7">
        <w:rPr>
          <w:bCs/>
          <w:sz w:val="28"/>
          <w:szCs w:val="28"/>
          <w:lang w:val="ru-RU" w:eastAsia="ru-RU"/>
        </w:rPr>
        <w:t xml:space="preserve">. – URL: </w:t>
      </w:r>
      <w:hyperlink r:id="rId9" w:history="1">
        <w:r w:rsidRPr="00BA5C78">
          <w:rPr>
            <w:rStyle w:val="a3"/>
            <w:bCs/>
            <w:sz w:val="28"/>
            <w:szCs w:val="28"/>
            <w:lang w:val="ru-RU" w:eastAsia="ru-RU"/>
          </w:rPr>
          <w:t>https://docs.docker.com/</w:t>
        </w:r>
      </w:hyperlink>
      <w:r w:rsidRPr="000779D7">
        <w:rPr>
          <w:bCs/>
          <w:sz w:val="28"/>
          <w:szCs w:val="28"/>
          <w:lang w:val="ru-RU" w:eastAsia="ru-RU"/>
        </w:rPr>
        <w:t xml:space="preserve"> </w:t>
      </w:r>
    </w:p>
    <w:p w14:paraId="5A1E0088" w14:textId="77777777" w:rsidR="000779D7" w:rsidRPr="000779D7" w:rsidRDefault="000779D7" w:rsidP="000779D7">
      <w:pPr>
        <w:adjustRightInd w:val="0"/>
        <w:rPr>
          <w:bCs/>
          <w:sz w:val="28"/>
          <w:szCs w:val="28"/>
          <w:lang w:val="ru-RU" w:eastAsia="ru-RU"/>
        </w:rPr>
      </w:pPr>
    </w:p>
    <w:p w14:paraId="68C29E79" w14:textId="462C85BA" w:rsidR="000779D7" w:rsidRDefault="000779D7" w:rsidP="000779D7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r w:rsidRPr="000779D7">
        <w:rPr>
          <w:bCs/>
          <w:sz w:val="28"/>
          <w:szCs w:val="28"/>
          <w:lang w:val="ru-RU" w:eastAsia="ru-RU"/>
        </w:rPr>
        <w:t xml:space="preserve">Официальная документация </w:t>
      </w:r>
      <w:proofErr w:type="spellStart"/>
      <w:r w:rsidRPr="000779D7">
        <w:rPr>
          <w:bCs/>
          <w:sz w:val="28"/>
          <w:szCs w:val="28"/>
          <w:lang w:val="ru-RU" w:eastAsia="ru-RU"/>
        </w:rPr>
        <w:t>Kubernetes</w:t>
      </w:r>
      <w:proofErr w:type="spellEnd"/>
      <w:r w:rsidRPr="000779D7">
        <w:rPr>
          <w:bCs/>
          <w:sz w:val="28"/>
          <w:szCs w:val="28"/>
          <w:lang w:val="ru-RU" w:eastAsia="ru-RU"/>
        </w:rPr>
        <w:t xml:space="preserve">. – URL: </w:t>
      </w:r>
      <w:hyperlink r:id="rId10" w:history="1">
        <w:r w:rsidRPr="00BA5C78">
          <w:rPr>
            <w:rStyle w:val="a3"/>
            <w:bCs/>
            <w:sz w:val="28"/>
            <w:szCs w:val="28"/>
            <w:lang w:val="ru-RU" w:eastAsia="ru-RU"/>
          </w:rPr>
          <w:t>https://kubernetes.io/</w:t>
        </w:r>
      </w:hyperlink>
      <w:r w:rsidRPr="000779D7">
        <w:rPr>
          <w:bCs/>
          <w:sz w:val="28"/>
          <w:szCs w:val="28"/>
          <w:lang w:val="ru-RU" w:eastAsia="ru-RU"/>
        </w:rPr>
        <w:t xml:space="preserve"> </w:t>
      </w:r>
    </w:p>
    <w:p w14:paraId="35130504" w14:textId="77777777" w:rsidR="000779D7" w:rsidRDefault="000779D7" w:rsidP="000779D7">
      <w:pPr>
        <w:pStyle w:val="a8"/>
        <w:rPr>
          <w:bCs/>
          <w:sz w:val="28"/>
          <w:szCs w:val="28"/>
          <w:lang w:val="ru-RU" w:eastAsia="ru-RU"/>
        </w:rPr>
      </w:pPr>
    </w:p>
    <w:p w14:paraId="366F9531" w14:textId="77777777" w:rsidR="000779D7" w:rsidRPr="000779D7" w:rsidRDefault="000779D7" w:rsidP="000779D7">
      <w:pPr>
        <w:adjustRightInd w:val="0"/>
        <w:rPr>
          <w:bCs/>
          <w:sz w:val="28"/>
          <w:szCs w:val="28"/>
          <w:lang w:val="ru-RU" w:eastAsia="ru-RU"/>
        </w:rPr>
      </w:pPr>
    </w:p>
    <w:p w14:paraId="0D466A0B" w14:textId="73466014" w:rsidR="000779D7" w:rsidRDefault="000779D7" w:rsidP="000779D7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r w:rsidRPr="000779D7">
        <w:rPr>
          <w:bCs/>
          <w:sz w:val="28"/>
          <w:szCs w:val="28"/>
          <w:lang w:val="ru-RU" w:eastAsia="ru-RU"/>
        </w:rPr>
        <w:t>Википедия: статья «</w:t>
      </w:r>
      <w:proofErr w:type="spellStart"/>
      <w:r w:rsidRPr="000779D7">
        <w:rPr>
          <w:bCs/>
          <w:sz w:val="28"/>
          <w:szCs w:val="28"/>
          <w:lang w:val="ru-RU" w:eastAsia="ru-RU"/>
        </w:rPr>
        <w:t>DevOps</w:t>
      </w:r>
      <w:proofErr w:type="spellEnd"/>
      <w:r w:rsidRPr="000779D7">
        <w:rPr>
          <w:bCs/>
          <w:sz w:val="28"/>
          <w:szCs w:val="28"/>
          <w:lang w:val="ru-RU" w:eastAsia="ru-RU"/>
        </w:rPr>
        <w:t xml:space="preserve">». – URL: </w:t>
      </w:r>
      <w:hyperlink r:id="rId11" w:history="1">
        <w:r w:rsidRPr="00BA5C78">
          <w:rPr>
            <w:rStyle w:val="a3"/>
            <w:bCs/>
            <w:sz w:val="28"/>
            <w:szCs w:val="28"/>
            <w:lang w:val="ru-RU" w:eastAsia="ru-RU"/>
          </w:rPr>
          <w:t>https://ru.wikipedia.org/wiki/DevOps</w:t>
        </w:r>
      </w:hyperlink>
      <w:r w:rsidRPr="000779D7">
        <w:rPr>
          <w:bCs/>
          <w:sz w:val="28"/>
          <w:szCs w:val="28"/>
          <w:lang w:val="ru-RU" w:eastAsia="ru-RU"/>
        </w:rPr>
        <w:t xml:space="preserve"> </w:t>
      </w:r>
    </w:p>
    <w:p w14:paraId="6860A82D" w14:textId="77777777" w:rsidR="000779D7" w:rsidRPr="000779D7" w:rsidRDefault="000779D7" w:rsidP="000779D7">
      <w:pPr>
        <w:adjustRightInd w:val="0"/>
        <w:jc w:val="center"/>
        <w:rPr>
          <w:bCs/>
          <w:sz w:val="28"/>
          <w:szCs w:val="28"/>
          <w:lang w:val="ru-RU" w:eastAsia="ru-RU"/>
        </w:rPr>
      </w:pPr>
    </w:p>
    <w:p w14:paraId="2FAB98C4" w14:textId="77777777" w:rsidR="003D7E5B" w:rsidRPr="00362C07" w:rsidRDefault="003D7E5B" w:rsidP="0058740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sectPr w:rsidR="003D7E5B" w:rsidRPr="00362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19FB"/>
    <w:multiLevelType w:val="multilevel"/>
    <w:tmpl w:val="B93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573486"/>
    <w:multiLevelType w:val="multilevel"/>
    <w:tmpl w:val="6CC6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E7B8C"/>
    <w:multiLevelType w:val="multilevel"/>
    <w:tmpl w:val="DC2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CA60F7"/>
    <w:multiLevelType w:val="multilevel"/>
    <w:tmpl w:val="7688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3A27A4"/>
    <w:multiLevelType w:val="multilevel"/>
    <w:tmpl w:val="14AE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018B0"/>
    <w:multiLevelType w:val="multilevel"/>
    <w:tmpl w:val="815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8464E4"/>
    <w:multiLevelType w:val="multilevel"/>
    <w:tmpl w:val="BC2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047B86"/>
    <w:multiLevelType w:val="multilevel"/>
    <w:tmpl w:val="3B70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9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A361A9"/>
    <w:multiLevelType w:val="multilevel"/>
    <w:tmpl w:val="CDC8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CD5D9B"/>
    <w:multiLevelType w:val="multilevel"/>
    <w:tmpl w:val="844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3402760">
    <w:abstractNumId w:val="8"/>
  </w:num>
  <w:num w:numId="2" w16cid:durableId="1839997846">
    <w:abstractNumId w:val="9"/>
  </w:num>
  <w:num w:numId="3" w16cid:durableId="1548298787">
    <w:abstractNumId w:val="10"/>
  </w:num>
  <w:num w:numId="4" w16cid:durableId="1523977845">
    <w:abstractNumId w:val="7"/>
  </w:num>
  <w:num w:numId="5" w16cid:durableId="1358892629">
    <w:abstractNumId w:val="6"/>
  </w:num>
  <w:num w:numId="6" w16cid:durableId="1726025846">
    <w:abstractNumId w:val="0"/>
  </w:num>
  <w:num w:numId="7" w16cid:durableId="198129020">
    <w:abstractNumId w:val="5"/>
  </w:num>
  <w:num w:numId="8" w16cid:durableId="450713005">
    <w:abstractNumId w:val="3"/>
  </w:num>
  <w:num w:numId="9" w16cid:durableId="1637373803">
    <w:abstractNumId w:val="2"/>
  </w:num>
  <w:num w:numId="10" w16cid:durableId="590235869">
    <w:abstractNumId w:val="11"/>
  </w:num>
  <w:num w:numId="11" w16cid:durableId="733240379">
    <w:abstractNumId w:val="1"/>
  </w:num>
  <w:num w:numId="12" w16cid:durableId="1500387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779D7"/>
    <w:rsid w:val="000A573F"/>
    <w:rsid w:val="000E0B8E"/>
    <w:rsid w:val="000F76F4"/>
    <w:rsid w:val="00106F98"/>
    <w:rsid w:val="00111E98"/>
    <w:rsid w:val="0015425B"/>
    <w:rsid w:val="00255B82"/>
    <w:rsid w:val="003162D6"/>
    <w:rsid w:val="00362C07"/>
    <w:rsid w:val="00393C5A"/>
    <w:rsid w:val="003C564D"/>
    <w:rsid w:val="003D7E5B"/>
    <w:rsid w:val="003F6445"/>
    <w:rsid w:val="00411123"/>
    <w:rsid w:val="00434044"/>
    <w:rsid w:val="00551A17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1BCC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51212"/>
    <w:rsid w:val="00CA71D4"/>
    <w:rsid w:val="00D22A34"/>
    <w:rsid w:val="00D71EA2"/>
    <w:rsid w:val="00DF20E0"/>
    <w:rsid w:val="00E07DEC"/>
    <w:rsid w:val="00E11B90"/>
    <w:rsid w:val="00E26B89"/>
    <w:rsid w:val="00E553C3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0779D7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0779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kins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abr.com/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wikipedia.org/wiki/DevOp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kubernete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Пользователь</cp:lastModifiedBy>
  <cp:revision>2</cp:revision>
  <dcterms:created xsi:type="dcterms:W3CDTF">2026-04-29T03:49:00Z</dcterms:created>
  <dcterms:modified xsi:type="dcterms:W3CDTF">2026-04-29T03:49:00Z</dcterms:modified>
</cp:coreProperties>
</file>