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2E62C" w14:textId="77777777" w:rsidR="00C84012" w:rsidRDefault="0042017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4515980" wp14:editId="4FE35A0B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48A4D5DD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C84012" w14:paraId="7E02D044" w14:textId="77777777">
        <w:trPr>
          <w:trHeight w:val="340"/>
        </w:trPr>
        <w:tc>
          <w:tcPr>
            <w:tcW w:w="3118" w:type="dxa"/>
          </w:tcPr>
          <w:p w14:paraId="76AD5BBE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73A58DC5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3CA140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C84012" w14:paraId="56D51B9D" w14:textId="77777777">
        <w:trPr>
          <w:trHeight w:val="340"/>
        </w:trPr>
        <w:tc>
          <w:tcPr>
            <w:tcW w:w="3118" w:type="dxa"/>
          </w:tcPr>
          <w:p w14:paraId="4CFCAD80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498D774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8E2959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84012" w14:paraId="5557A55A" w14:textId="77777777">
        <w:trPr>
          <w:trHeight w:val="340"/>
        </w:trPr>
        <w:tc>
          <w:tcPr>
            <w:tcW w:w="3118" w:type="dxa"/>
          </w:tcPr>
          <w:p w14:paraId="48913F89" w14:textId="77777777" w:rsidR="00C84012" w:rsidRDefault="004201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073F3B06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C7F6E6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C84012" w14:paraId="336B67B6" w14:textId="77777777">
        <w:trPr>
          <w:trHeight w:val="340"/>
        </w:trPr>
        <w:tc>
          <w:tcPr>
            <w:tcW w:w="3118" w:type="dxa"/>
          </w:tcPr>
          <w:p w14:paraId="1E6F58B2" w14:textId="77777777" w:rsidR="00C84012" w:rsidRDefault="0042017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30AA66D4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379568" w14:textId="77777777" w:rsidR="00C84012" w:rsidRDefault="0042017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84012" w14:paraId="0AAA0230" w14:textId="77777777">
        <w:trPr>
          <w:trHeight w:val="340"/>
        </w:trPr>
        <w:tc>
          <w:tcPr>
            <w:tcW w:w="3118" w:type="dxa"/>
          </w:tcPr>
          <w:p w14:paraId="3A767C0C" w14:textId="77777777" w:rsidR="00C84012" w:rsidRDefault="004201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E81A469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8D37FE" w14:textId="77777777" w:rsidR="00C84012" w:rsidRDefault="0042017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C84012" w14:paraId="2969C1C0" w14:textId="77777777">
        <w:trPr>
          <w:trHeight w:val="340"/>
        </w:trPr>
        <w:tc>
          <w:tcPr>
            <w:tcW w:w="3118" w:type="dxa"/>
          </w:tcPr>
          <w:p w14:paraId="3722A91B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7BE3717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5455BA" w14:textId="77777777" w:rsidR="00C84012" w:rsidRDefault="0042017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C84012" w14:paraId="5E254A24" w14:textId="77777777">
        <w:trPr>
          <w:trHeight w:val="340"/>
        </w:trPr>
        <w:tc>
          <w:tcPr>
            <w:tcW w:w="3118" w:type="dxa"/>
          </w:tcPr>
          <w:p w14:paraId="593A9BEB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87C76EA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9EAC21B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79A3A18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52B37D97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E5DFA6" w14:textId="77777777" w:rsidR="00C84012" w:rsidRDefault="0042017A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C84012" w14:paraId="5DF54309" w14:textId="77777777">
        <w:tc>
          <w:tcPr>
            <w:tcW w:w="1417" w:type="dxa"/>
          </w:tcPr>
          <w:p w14:paraId="6FC1BC51" w14:textId="77777777" w:rsidR="00C84012" w:rsidRDefault="0042017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6626788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2AD334" w14:textId="77777777" w:rsidR="00C84012" w:rsidRDefault="0042017A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 w:eastAsia="zh-CN"/>
              </w:rPr>
              <w:t>Разработка</w:t>
            </w:r>
            <w:proofErr w:type="spellEnd"/>
            <w:r>
              <w:rPr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 w:eastAsia="zh-CN"/>
              </w:rPr>
              <w:t>структуры</w:t>
            </w:r>
            <w:proofErr w:type="spellEnd"/>
            <w:r>
              <w:rPr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 w:eastAsia="zh-CN"/>
              </w:rPr>
              <w:t>проекта</w:t>
            </w:r>
            <w:proofErr w:type="spellEnd"/>
          </w:p>
        </w:tc>
      </w:tr>
      <w:tr w:rsidR="00C84012" w14:paraId="630DC88F" w14:textId="77777777">
        <w:tc>
          <w:tcPr>
            <w:tcW w:w="1417" w:type="dxa"/>
          </w:tcPr>
          <w:p w14:paraId="2519A59C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3F31661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AE76BA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C84012" w14:paraId="6F6C5CAF" w14:textId="77777777">
        <w:tc>
          <w:tcPr>
            <w:tcW w:w="1417" w:type="dxa"/>
          </w:tcPr>
          <w:p w14:paraId="22D4140E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122B76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1A278E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C84012" w14:paraId="0DCFC8D2" w14:textId="77777777">
        <w:tc>
          <w:tcPr>
            <w:tcW w:w="2268" w:type="dxa"/>
            <w:gridSpan w:val="3"/>
          </w:tcPr>
          <w:p w14:paraId="2B2C8735" w14:textId="77777777" w:rsidR="00C84012" w:rsidRDefault="00C8401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664BC9CD" w14:textId="77777777" w:rsidR="00C84012" w:rsidRDefault="0042017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9BD9B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3B87A6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C84012" w14:paraId="73351DCD" w14:textId="77777777">
        <w:tc>
          <w:tcPr>
            <w:tcW w:w="2268" w:type="dxa"/>
            <w:gridSpan w:val="3"/>
          </w:tcPr>
          <w:p w14:paraId="7757C7C6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97EC90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5B5768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57C52653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15C2AE0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4"/>
        <w:gridCol w:w="279"/>
        <w:gridCol w:w="1892"/>
      </w:tblGrid>
      <w:tr w:rsidR="00C84012" w14:paraId="68B5C6D8" w14:textId="77777777">
        <w:tc>
          <w:tcPr>
            <w:tcW w:w="2061" w:type="dxa"/>
          </w:tcPr>
          <w:p w14:paraId="07E59C5C" w14:textId="77777777" w:rsidR="00C84012" w:rsidRDefault="004201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EAC25C1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3116A8" w14:textId="2B8A9D14" w:rsidR="00C84012" w:rsidRDefault="0089046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Дмитриев Даниил Эдуардович</w:t>
            </w:r>
          </w:p>
        </w:tc>
        <w:tc>
          <w:tcPr>
            <w:tcW w:w="283" w:type="dxa"/>
          </w:tcPr>
          <w:p w14:paraId="5F3F180D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A8FA7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C84012" w14:paraId="5B4575D6" w14:textId="77777777">
        <w:tc>
          <w:tcPr>
            <w:tcW w:w="2061" w:type="dxa"/>
          </w:tcPr>
          <w:p w14:paraId="209A29C2" w14:textId="77777777" w:rsidR="00C84012" w:rsidRDefault="00C8401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40B06C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CFAE0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5F11C78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E112B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C84012" w14:paraId="50F3665D" w14:textId="77777777">
        <w:tc>
          <w:tcPr>
            <w:tcW w:w="2061" w:type="dxa"/>
          </w:tcPr>
          <w:p w14:paraId="12C67D12" w14:textId="77777777" w:rsidR="00C84012" w:rsidRDefault="0042017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3B8C559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77CECF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0945AF1F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15BFC85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C84012" w14:paraId="357125B0" w14:textId="77777777">
        <w:tc>
          <w:tcPr>
            <w:tcW w:w="2061" w:type="dxa"/>
          </w:tcPr>
          <w:p w14:paraId="24AAD4C7" w14:textId="77777777" w:rsidR="00C84012" w:rsidRDefault="00C8401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8B1ABB6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1541A7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848A05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4AFC04E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0BF9100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02A9274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84012" w14:paraId="04CC3B30" w14:textId="77777777">
        <w:tc>
          <w:tcPr>
            <w:tcW w:w="2155" w:type="dxa"/>
          </w:tcPr>
          <w:p w14:paraId="5C4143BB" w14:textId="77777777" w:rsidR="00C84012" w:rsidRDefault="0042017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ED043BC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C3653B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310F4B6C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CD308C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C84012" w14:paraId="4F914400" w14:textId="77777777">
        <w:tc>
          <w:tcPr>
            <w:tcW w:w="2155" w:type="dxa"/>
          </w:tcPr>
          <w:p w14:paraId="2A074920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8D1C4D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83A158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8D1920C" w14:textId="77777777" w:rsidR="00C84012" w:rsidRDefault="00C84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DCB17A" w14:textId="77777777" w:rsidR="00C84012" w:rsidRDefault="00420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12EA9410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C3ED80B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1F2FA9C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184F9A2" w14:textId="77777777" w:rsidR="00C84012" w:rsidRDefault="00C8401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5696FDA" w14:textId="77777777" w:rsidR="00C84012" w:rsidRDefault="0042017A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18F4DA49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ель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лабораторной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0466EA88" w14:textId="77777777" w:rsidR="00C84012" w:rsidRPr="0089046B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 2026.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</w:p>
    <w:p w14:paraId="7B4005DF" w14:textId="77777777" w:rsidR="00C84012" w:rsidRDefault="0042017A">
      <w:pPr>
        <w:spacing w:line="360" w:lineRule="auto"/>
        <w:rPr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Контрольные</w:t>
      </w:r>
      <w:proofErr w:type="spellEnd"/>
      <w:r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вопросы</w:t>
      </w:r>
      <w:proofErr w:type="spellEnd"/>
      <w:r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zh-CN" w:bidi="ar"/>
        </w:rPr>
        <w:t>:</w:t>
      </w:r>
    </w:p>
    <w:p w14:paraId="622E2B21" w14:textId="77777777" w:rsidR="00C84012" w:rsidRPr="0089046B" w:rsidRDefault="0042017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Перечислите этапы разработки программных продуктов. </w:t>
      </w:r>
    </w:p>
    <w:p w14:paraId="20397937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Ответ: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остановка задачи, ТЗ, проектирование, кодирование, тестирование, внедрение.</w:t>
      </w:r>
    </w:p>
    <w:p w14:paraId="57EBFFDB" w14:textId="77777777" w:rsidR="00C84012" w:rsidRPr="0089046B" w:rsidRDefault="0042017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Для чего необходимо техническое задание? </w:t>
      </w:r>
    </w:p>
    <w:p w14:paraId="13C35C56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eastAsia="zh-CN"/>
        </w:rPr>
        <w:t>ч</w:t>
      </w:r>
      <w:r>
        <w:rPr>
          <w:rFonts w:ascii="Times New Roman" w:hAnsi="Times New Roman" w:cs="Times New Roman"/>
          <w:sz w:val="28"/>
          <w:szCs w:val="28"/>
        </w:rPr>
        <w:t>тобы зафиксировать требования к функционалу и избежать разногласий между заказчиком и разработчиком. </w:t>
      </w:r>
    </w:p>
    <w:p w14:paraId="48BA18AC" w14:textId="77777777" w:rsidR="00C84012" w:rsidRPr="0089046B" w:rsidRDefault="0042017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Кто занимается разработкой технического задания? </w:t>
      </w:r>
    </w:p>
    <w:p w14:paraId="265158A0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бычно системный аналитик или </w:t>
      </w:r>
      <w:r>
        <w:rPr>
          <w:rFonts w:ascii="Times New Roman" w:hAnsi="Times New Roman" w:cs="Times New Roman"/>
          <w:sz w:val="28"/>
          <w:szCs w:val="28"/>
        </w:rPr>
        <w:t>разработчик на основе требований заказчика.</w:t>
      </w:r>
    </w:p>
    <w:p w14:paraId="19C1B94F" w14:textId="77777777" w:rsidR="00C84012" w:rsidRPr="0089046B" w:rsidRDefault="0042017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89046B">
        <w:rPr>
          <w:rFonts w:ascii="Times New Roman" w:hAnsi="Times New Roman" w:cs="Times New Roman"/>
          <w:sz w:val="28"/>
          <w:szCs w:val="28"/>
          <w:lang w:eastAsia="zh-CN"/>
        </w:rPr>
        <w:t>Какие пункты включает техническое задание?</w:t>
      </w:r>
    </w:p>
    <w:p w14:paraId="37EED49B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ведение, основание, назначение, требования к ПО и документации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5F0E08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AA2CF0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8AB978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FA18F7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9CBCE8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07EFD0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87EF1B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ECB1E8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71D59D" w14:textId="77777777" w:rsidR="00C84012" w:rsidRDefault="004201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18.</w:t>
      </w:r>
    </w:p>
    <w:p w14:paraId="661CDB0C" w14:textId="77777777" w:rsidR="00C84012" w:rsidRPr="0089046B" w:rsidRDefault="0042017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(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Известно положение двух ферзей на шахматной доске. </w:t>
      </w:r>
    </w:p>
    <w:p w14:paraId="7C0C54AA" w14:textId="77777777" w:rsidR="00C84012" w:rsidRDefault="0042017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9046B">
        <w:rPr>
          <w:rFonts w:ascii="Times New Roman" w:hAnsi="Times New Roman" w:cs="Times New Roman"/>
          <w:sz w:val="28"/>
          <w:szCs w:val="28"/>
          <w:lang w:eastAsia="zh-CN"/>
        </w:rPr>
        <w:t>Бьют ли они друг друга?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001900E3" w14:textId="77777777" w:rsidR="00C84012" w:rsidRDefault="00C84012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A43B325" w14:textId="77777777" w:rsidR="00C84012" w:rsidRDefault="0042017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Техническое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задание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 (ТЗ):</w:t>
      </w:r>
    </w:p>
    <w:p w14:paraId="723C7280" w14:textId="77777777" w:rsidR="00C84012" w:rsidRDefault="0042017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Введение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14017ABC" w14:textId="77777777" w:rsidR="00C84012" w:rsidRPr="0089046B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>азработк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 учебной программы на языке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#, предназначенной для </w:t>
      </w:r>
      <w:r>
        <w:rPr>
          <w:rFonts w:ascii="Times New Roman" w:hAnsi="Times New Roman" w:cs="Times New Roman"/>
          <w:sz w:val="28"/>
          <w:szCs w:val="28"/>
          <w:lang w:eastAsia="zh-CN"/>
        </w:rPr>
        <w:t>определения взаимодействия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 двух фигур (ферзей) на шахматной доске. </w:t>
      </w:r>
    </w:p>
    <w:p w14:paraId="17CE36DF" w14:textId="77777777" w:rsidR="00C84012" w:rsidRDefault="0042017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Основание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для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разработки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5D1BC1CE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к лабораторной работе №1.</w:t>
      </w:r>
    </w:p>
    <w:p w14:paraId="0CE6EFE7" w14:textId="77777777" w:rsidR="00C84012" w:rsidRDefault="0042017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Назначение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128E3242" w14:textId="77777777" w:rsidR="00C84012" w:rsidRPr="0089046B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89046B">
        <w:rPr>
          <w:rFonts w:ascii="Times New Roman" w:hAnsi="Times New Roman" w:cs="Times New Roman"/>
          <w:sz w:val="28"/>
          <w:szCs w:val="28"/>
          <w:lang w:eastAsia="zh-CN"/>
        </w:rPr>
        <w:t>Программа предназначена для автоматизации логической проверки правил перемещения шахматной фигуры «Ферзь».</w:t>
      </w:r>
    </w:p>
    <w:p w14:paraId="742AD06F" w14:textId="77777777" w:rsidR="00C84012" w:rsidRDefault="0042017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9046B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Требования к программе и </w:t>
      </w:r>
      <w:r w:rsidRPr="0089046B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программному продукту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298B36F3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Функциональные требования:</w:t>
      </w:r>
    </w:p>
    <w:p w14:paraId="5CC7CF3C" w14:textId="77777777" w:rsidR="00C84012" w:rsidRPr="0089046B" w:rsidRDefault="0042017A">
      <w:pPr>
        <w:numPr>
          <w:ilvl w:val="0"/>
          <w:numId w:val="3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принимать на вход координаты двух точек в диапазоне от 1 до 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660B28" w14:textId="77777777" w:rsidR="00C84012" w:rsidRDefault="0042017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 вычислять результат по </w:t>
      </w:r>
      <w:r>
        <w:rPr>
          <w:rFonts w:ascii="Times New Roman" w:hAnsi="Times New Roman" w:cs="Times New Roman"/>
          <w:sz w:val="28"/>
          <w:szCs w:val="28"/>
        </w:rPr>
        <w:t>трём</w:t>
      </w:r>
      <w:r>
        <w:rPr>
          <w:rFonts w:ascii="Times New Roman" w:hAnsi="Times New Roman" w:cs="Times New Roman"/>
          <w:sz w:val="28"/>
          <w:szCs w:val="28"/>
        </w:rPr>
        <w:t xml:space="preserve"> условиям: совпадение по горизонтали, вертикали или диагонали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C6FFFA" w14:textId="77777777" w:rsidR="00C84012" w:rsidRDefault="0042017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результата должен быть представлен в текстовом виде («Бьют» / «Не бьют»)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657232A" w14:textId="77777777" w:rsidR="00C84012" w:rsidRDefault="0042017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рограмма должна выдавать ошибку, если пользователь </w:t>
      </w:r>
      <w:r>
        <w:rPr>
          <w:rFonts w:ascii="Times New Roman" w:hAnsi="Times New Roman" w:cs="Times New Roman"/>
          <w:sz w:val="28"/>
          <w:szCs w:val="28"/>
          <w:lang w:eastAsia="zh-CN"/>
        </w:rPr>
        <w:t>введёт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 буквы вместо цифр или координаты вне доски (например, 0 или 9)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если координаты будут совпадать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67ECDA26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Требования к интерфейсу:</w:t>
      </w:r>
    </w:p>
    <w:p w14:paraId="0479C01F" w14:textId="77777777" w:rsidR="00C84012" w:rsidRDefault="0042017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на языке C# в среде Visual Studio 2026 (WPF)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CC1058" w14:textId="77777777" w:rsidR="00C84012" w:rsidRDefault="0042017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полей ввода (</w:t>
      </w:r>
      <w:proofErr w:type="spellStart"/>
      <w:r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>
        <w:rPr>
          <w:rFonts w:ascii="Times New Roman" w:hAnsi="Times New Roman" w:cs="Times New Roman"/>
          <w:sz w:val="28"/>
          <w:szCs w:val="28"/>
        </w:rPr>
        <w:t>) и управляющей кнопки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Button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9BEAD1" w14:textId="77777777" w:rsidR="00C84012" w:rsidRDefault="0042017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Требования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к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п</w:t>
      </w: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рограммной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документации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008C2E85" w14:textId="77777777" w:rsidR="00C84012" w:rsidRDefault="004201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Итоговый программный продукт должен сопровождаться </w:t>
      </w:r>
      <w:r>
        <w:rPr>
          <w:rFonts w:ascii="Times New Roman" w:hAnsi="Times New Roman" w:cs="Times New Roman"/>
          <w:sz w:val="28"/>
          <w:szCs w:val="28"/>
          <w:lang w:eastAsia="zh-CN"/>
        </w:rPr>
        <w:t>отчётом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>, который включает:</w:t>
      </w:r>
    </w:p>
    <w:p w14:paraId="1CE14896" w14:textId="77777777" w:rsidR="00C84012" w:rsidRDefault="0042017A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9AA52AD" w14:textId="77777777" w:rsidR="00C84012" w:rsidRDefault="0042017A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задания и разработанное ТЗ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326DF5" w14:textId="77777777" w:rsidR="00C84012" w:rsidRDefault="0042017A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исходного кода программы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B12D8D" w14:textId="77777777" w:rsidR="00C84012" w:rsidRDefault="0042017A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результатов работы (тестовые примеры).</w:t>
      </w:r>
    </w:p>
    <w:p w14:paraId="232D5EC7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99C8FE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C083CE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8D2CE8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00AD87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0DE770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7493E6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5A9AB9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EE7F94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A1187A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34AD48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E85608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39578F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E0DCF1" w14:textId="77777777" w:rsidR="00C84012" w:rsidRDefault="00C840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88FB24" w14:textId="77777777" w:rsidR="00C84012" w:rsidRDefault="0042017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lastRenderedPageBreak/>
        <w:t>Листинг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программы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78177C00" w14:textId="77777777" w:rsidR="00C84012" w:rsidRDefault="0042017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csharp</w:t>
      </w:r>
      <w:proofErr w:type="spellEnd"/>
    </w:p>
    <w:p w14:paraId="37FD09BB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016B1CFC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System.Windows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05439F0E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WpfApp1</w:t>
      </w:r>
    </w:p>
    <w:p w14:paraId="0E3995B6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523119E0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14:paraId="40BA8E22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4FEB7FA6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188CE038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6F8280CF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7C947570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666A4DC9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Button_</w:t>
      </w:r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Click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1736FADA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33424713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</w:p>
    <w:p w14:paraId="10AD817E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6B4D6D3A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(txtX1.Text);</w:t>
      </w:r>
    </w:p>
    <w:p w14:paraId="14643B97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(txtY1.Text);</w:t>
      </w:r>
    </w:p>
    <w:p w14:paraId="644ECA86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(txtX2.Text);</w:t>
      </w:r>
    </w:p>
    <w:p w14:paraId="3DBC5923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(txtY2.Text);</w:t>
      </w:r>
    </w:p>
    <w:p w14:paraId="7DB4611D" w14:textId="77777777" w:rsidR="00C84012" w:rsidRDefault="00C840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0BFE87BB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1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8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1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8 ||</w:t>
      </w:r>
    </w:p>
    <w:p w14:paraId="3EA9BD84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1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8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1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8)</w:t>
      </w:r>
    </w:p>
    <w:p w14:paraId="10D84DB8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{</w:t>
      </w:r>
    </w:p>
    <w:p w14:paraId="552A3A60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proofErr w:type="spellEnd"/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(</w:t>
      </w:r>
      <w:r w:rsidRPr="0089046B">
        <w:rPr>
          <w:rFonts w:ascii="Cascadia Mono" w:eastAsia="Cascadia Mono" w:hAnsi="Cascadia Mono" w:cs="Cascadia Mono" w:hint="default"/>
          <w:color w:val="A31515"/>
          <w:sz w:val="18"/>
          <w:szCs w:val="18"/>
          <w:lang w:val="ru-RU"/>
        </w:rPr>
        <w:t xml:space="preserve">"Координаты должны быть от 1 до </w:t>
      </w:r>
      <w:r w:rsidRPr="0089046B">
        <w:rPr>
          <w:rFonts w:ascii="Cascadia Mono" w:eastAsia="Cascadia Mono" w:hAnsi="Cascadia Mono" w:cs="Cascadia Mono" w:hint="default"/>
          <w:color w:val="A31515"/>
          <w:sz w:val="18"/>
          <w:szCs w:val="18"/>
          <w:lang w:val="ru-RU"/>
        </w:rPr>
        <w:t>8!"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);</w:t>
      </w:r>
    </w:p>
    <w:p w14:paraId="500E46FF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4EC68179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3061DAD2" w14:textId="77777777" w:rsidR="00C84012" w:rsidRDefault="00C840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514784A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&amp;&amp;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6D578C17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{</w:t>
      </w:r>
    </w:p>
    <w:p w14:paraId="52A64D0F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proofErr w:type="spellEnd"/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(</w:t>
      </w:r>
      <w:r w:rsidRPr="0089046B">
        <w:rPr>
          <w:rFonts w:ascii="Cascadia Mono" w:eastAsia="Cascadia Mono" w:hAnsi="Cascadia Mono" w:cs="Cascadia Mono" w:hint="default"/>
          <w:color w:val="A31515"/>
          <w:sz w:val="18"/>
          <w:szCs w:val="18"/>
          <w:lang w:val="ru-RU"/>
        </w:rPr>
        <w:t>"Координаты фигур не могут совпадать."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);</w:t>
      </w:r>
    </w:p>
    <w:p w14:paraId="50E71848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4C9B6835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00F9A23C" w14:textId="77777777" w:rsidR="00C84012" w:rsidRDefault="00C840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03D17745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||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||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Abs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-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x2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==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Abs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y1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-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y2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))</w:t>
      </w:r>
    </w:p>
    <w:p w14:paraId="15D950A3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4CF72F86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Бьют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."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1E70BFD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57C3D2EF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</w:p>
    <w:p w14:paraId="0E7FF57E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5DF98E01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Не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бьют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."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9C9B526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}</w:t>
      </w:r>
    </w:p>
    <w:p w14:paraId="5A374526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}</w:t>
      </w:r>
    </w:p>
    <w:p w14:paraId="1564B48C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</w:p>
    <w:p w14:paraId="536F2E5C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{</w:t>
      </w:r>
    </w:p>
    <w:p w14:paraId="6B524E8B" w14:textId="77777777" w:rsidR="00C84012" w:rsidRPr="0089046B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proofErr w:type="spellEnd"/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(</w:t>
      </w:r>
      <w:r w:rsidRPr="0089046B">
        <w:rPr>
          <w:rFonts w:ascii="Cascadia Mono" w:eastAsia="Cascadia Mono" w:hAnsi="Cascadia Mono" w:cs="Cascadia Mono" w:hint="default"/>
          <w:color w:val="A31515"/>
          <w:sz w:val="18"/>
          <w:szCs w:val="18"/>
          <w:lang w:val="ru-RU"/>
        </w:rPr>
        <w:t>"Введите корректные целые числа во все поля!"</w:t>
      </w: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>);</w:t>
      </w:r>
    </w:p>
    <w:p w14:paraId="4F9C2381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89046B"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340AF331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232064C9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2CC73F86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72DCBC9C" w14:textId="77777777" w:rsidR="00C84012" w:rsidRDefault="00C84012">
      <w:pPr>
        <w:rPr>
          <w:lang w:val="en-US" w:eastAsia="zh-CN"/>
        </w:rPr>
      </w:pPr>
    </w:p>
    <w:p w14:paraId="193CB113" w14:textId="77777777" w:rsidR="00C84012" w:rsidRDefault="0042017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ml</w:t>
      </w:r>
      <w:proofErr w:type="spellEnd"/>
    </w:p>
    <w:p w14:paraId="4861D7E1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Class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="WpfApp1.MainWindow"</w:t>
      </w:r>
    </w:p>
    <w:p w14:paraId="6CA3B27F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="http://schemas.microsoft.com/winfx/2006/xaml/presentation"</w:t>
      </w:r>
    </w:p>
    <w:p w14:paraId="5F039138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xmlns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="http://schemas.microsoft.com/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winfx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/2006/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xaml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</w:p>
    <w:p w14:paraId="26E6FE84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Title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="450"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="800"&gt;</w:t>
      </w:r>
    </w:p>
    <w:p w14:paraId="06BEDA62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Grid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="{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DynamicResource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 xml:space="preserve"> {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Static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SystemColors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.MenuBarBrushKey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}}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"&gt;</w:t>
      </w:r>
    </w:p>
    <w:p w14:paraId="62CC9F91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Button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="Button1"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Click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Button_Click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Content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Ответ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5F125FD5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FontFamily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FontSize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Cursor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="Hand"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5EF34645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HorizontalAlignment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="Left"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VerticalAlignment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="Top"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35DBA161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Height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="84"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="322"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="268,306,0,0"/&gt;</w:t>
      </w:r>
    </w:p>
    <w:p w14:paraId="45CAD7AF" w14:textId="77777777" w:rsidR="00C84012" w:rsidRDefault="00C840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11C13F6D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="txtX1"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="X1"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="268,82,0,284"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3DAAECD3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FontFamily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FontSize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HorizontalAlignment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="Left"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614C2547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="126"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TextAlignment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="Center"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LightGray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"/&gt;</w:t>
      </w:r>
    </w:p>
    <w:p w14:paraId="413F11B3" w14:textId="77777777" w:rsidR="00C84012" w:rsidRDefault="00C840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2B96D200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="txtX2"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="X2"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="464,82,210,284"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540318E6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FontFamily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FontSize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15DF13A9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TextAlignment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="Center"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LightBlue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"/&gt;</w:t>
      </w:r>
    </w:p>
    <w:p w14:paraId="2A0207A6" w14:textId="77777777" w:rsidR="00C84012" w:rsidRDefault="00C840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2AEC2932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="txtY1"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="Y1"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="268,183,0,183"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40F53E5A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FontFamily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FontSize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HorizontalAlignment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="Left"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1B65DEB6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="126"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TextAlignment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="Center"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LightGray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"/&gt;</w:t>
      </w:r>
    </w:p>
    <w:p w14:paraId="2E1DA1B1" w14:textId="77777777" w:rsidR="00C84012" w:rsidRDefault="00C8401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1D0D845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TextBox</w:t>
      </w:r>
      <w:proofErr w:type="spellEnd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x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: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Name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="txtY2"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Text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="Y2"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Margin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="464,183,0,183"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0405A829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FontFamily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="Ink Free"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FontSize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="24"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HorizontalAlignment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="Left"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</w:p>
    <w:p w14:paraId="6810DF3F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Width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="115"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>TextAlignment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="Center"</w:t>
      </w:r>
      <w:r>
        <w:rPr>
          <w:rFonts w:ascii="Cascadia Mono" w:eastAsia="Cascadia Mono" w:hAnsi="Cascadia Mono" w:cs="Cascadia Mono" w:hint="default"/>
          <w:color w:val="FF0000"/>
          <w:sz w:val="18"/>
          <w:szCs w:val="18"/>
        </w:rPr>
        <w:t xml:space="preserve"> Background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="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LightBlue</w:t>
      </w:r>
      <w:proofErr w:type="spell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"/&gt;</w:t>
      </w:r>
    </w:p>
    <w:p w14:paraId="6A51501F" w14:textId="77777777" w:rsidR="00C84012" w:rsidRDefault="0042017A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&lt;/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Grid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&gt;&lt;/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Window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&gt;</w:t>
      </w:r>
    </w:p>
    <w:p w14:paraId="4C7BA61A" w14:textId="77777777" w:rsidR="00C84012" w:rsidRDefault="00C84012">
      <w:pPr>
        <w:rPr>
          <w:lang w:val="en-US" w:eastAsia="zh-CN"/>
        </w:rPr>
      </w:pPr>
    </w:p>
    <w:p w14:paraId="3EA0226A" w14:textId="77777777" w:rsidR="00C84012" w:rsidRDefault="0042017A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w14:paraId="205516B9" w14:textId="77777777" w:rsidR="00C84012" w:rsidRDefault="0042017A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noProof/>
        </w:rPr>
        <w:drawing>
          <wp:inline distT="0" distB="0" distL="114300" distR="114300" wp14:anchorId="600229F7" wp14:editId="4E10DDFE">
            <wp:extent cx="4893310" cy="2880995"/>
            <wp:effectExtent l="0" t="0" r="13970" b="1460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9"/>
                    <a:srcRect l="547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855B" w14:textId="77777777" w:rsidR="00C84012" w:rsidRDefault="0042017A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Вводим значения, нажимаем "Ответ". Возможны 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несколько вариантов ответов:</w:t>
      </w:r>
    </w:p>
    <w:p w14:paraId="1AE9DF35" w14:textId="77777777" w:rsidR="00C84012" w:rsidRDefault="0042017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Если введём вместо числа - букву.</w:t>
      </w:r>
    </w:p>
    <w:p w14:paraId="1924C481" w14:textId="77777777" w:rsidR="00C84012" w:rsidRDefault="0042017A">
      <w:pPr>
        <w:jc w:val="center"/>
      </w:pPr>
      <w:r>
        <w:rPr>
          <w:noProof/>
        </w:rPr>
        <w:drawing>
          <wp:inline distT="0" distB="0" distL="114300" distR="114300" wp14:anchorId="78213D60" wp14:editId="2E3C7F7E">
            <wp:extent cx="4271645" cy="2687955"/>
            <wp:effectExtent l="0" t="0" r="1079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50F2" w14:textId="77777777" w:rsidR="00C84012" w:rsidRDefault="0042017A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координата будет не от 1 до 8.</w:t>
      </w:r>
    </w:p>
    <w:p w14:paraId="589523B6" w14:textId="77777777" w:rsidR="00C84012" w:rsidRDefault="0042017A">
      <w:pPr>
        <w:jc w:val="center"/>
      </w:pPr>
      <w:r>
        <w:rPr>
          <w:noProof/>
        </w:rPr>
        <w:drawing>
          <wp:inline distT="0" distB="0" distL="114300" distR="114300" wp14:anchorId="61F3C2BD" wp14:editId="5F82AED1">
            <wp:extent cx="4441190" cy="3042285"/>
            <wp:effectExtent l="0" t="0" r="8890" b="571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E81D" w14:textId="77777777" w:rsidR="00C84012" w:rsidRDefault="00C84012">
      <w:pPr>
        <w:jc w:val="center"/>
      </w:pPr>
    </w:p>
    <w:p w14:paraId="34E08910" w14:textId="77777777" w:rsidR="00C84012" w:rsidRDefault="0042017A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Если координаты совпадают.</w:t>
      </w:r>
    </w:p>
    <w:p w14:paraId="24F6ED47" w14:textId="77777777" w:rsidR="00C84012" w:rsidRDefault="0042017A">
      <w:pPr>
        <w:jc w:val="center"/>
      </w:pPr>
      <w:r>
        <w:rPr>
          <w:noProof/>
        </w:rPr>
        <w:drawing>
          <wp:inline distT="0" distB="0" distL="114300" distR="114300" wp14:anchorId="33795FD1" wp14:editId="525DB13D">
            <wp:extent cx="4504055" cy="3305175"/>
            <wp:effectExtent l="0" t="0" r="6985" b="190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74B1" w14:textId="77777777" w:rsidR="00C84012" w:rsidRDefault="00C84012">
      <w:pPr>
        <w:jc w:val="both"/>
      </w:pPr>
    </w:p>
    <w:p w14:paraId="0FFE711C" w14:textId="77777777" w:rsidR="00C84012" w:rsidRDefault="0042017A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Бьют / Не бьют.</w:t>
      </w:r>
    </w:p>
    <w:p w14:paraId="2F460B9A" w14:textId="77777777" w:rsidR="00C84012" w:rsidRDefault="0042017A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6F65429B" wp14:editId="1AB91F29">
            <wp:extent cx="4217670" cy="2926080"/>
            <wp:effectExtent l="0" t="0" r="3810" b="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D0EA" w14:textId="77777777" w:rsidR="00C84012" w:rsidRDefault="00C8401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51565CCD" w14:textId="77777777" w:rsidR="00C84012" w:rsidRDefault="0042017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9046B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7932FC5C" w14:textId="77777777" w:rsidR="00C84012" w:rsidRDefault="0042017A">
      <w:pPr>
        <w:rPr>
          <w:rFonts w:ascii="Times New Roman" w:hAnsi="Times New Roman" w:cs="Times New Roman"/>
          <w:sz w:val="28"/>
          <w:szCs w:val="28"/>
        </w:rPr>
      </w:pPr>
      <w:r w:rsidRPr="0089046B">
        <w:rPr>
          <w:rFonts w:ascii="Times New Roman" w:hAnsi="Times New Roman" w:cs="Times New Roman"/>
          <w:sz w:val="28"/>
          <w:szCs w:val="28"/>
          <w:lang w:eastAsia="zh-CN"/>
        </w:rPr>
        <w:t xml:space="preserve">В ходе выполнения </w:t>
      </w:r>
      <w:r w:rsidRPr="0089046B">
        <w:rPr>
          <w:rFonts w:ascii="Times New Roman" w:hAnsi="Times New Roman" w:cs="Times New Roman"/>
          <w:sz w:val="28"/>
          <w:szCs w:val="28"/>
          <w:lang w:eastAsia="zh-CN"/>
        </w:rPr>
        <w:t>лабораторной работы №1 были достигнуты следующие результаты:</w:t>
      </w:r>
    </w:p>
    <w:p w14:paraId="34085819" w14:textId="77777777" w:rsidR="00C84012" w:rsidRDefault="0042017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Изучены этапы жизненного цикла программного продукта: от постановки задачи и разработки технического задания до реализации и тестирования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288888" w14:textId="77777777" w:rsidR="00C84012" w:rsidRDefault="0042017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 техническое задание для программы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0A8DE5" w14:textId="77777777" w:rsidR="00C84012" w:rsidRDefault="0042017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Освоена с</w:t>
      </w:r>
      <w:r>
        <w:rPr>
          <w:rFonts w:ascii="Times New Roman" w:hAnsi="Times New Roman" w:cs="Times New Roman"/>
          <w:sz w:val="28"/>
          <w:szCs w:val="28"/>
        </w:rPr>
        <w:t>реда разработки Visual Studio 2026 и основы создания графических приложений на базе платформы WPF (.NET Framework)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F23E6A" w14:textId="77777777" w:rsidR="00C84012" w:rsidRDefault="0042017A">
      <w:pPr>
        <w:numPr>
          <w:ilvl w:val="0"/>
          <w:numId w:val="4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тестирование программы на контрольных примерах, подтвердившее корректность работы логики приложения.</w:t>
      </w:r>
    </w:p>
    <w:sectPr w:rsidR="00C84012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C5828" w14:textId="77777777" w:rsidR="0042017A" w:rsidRDefault="0042017A">
      <w:pPr>
        <w:spacing w:line="240" w:lineRule="auto"/>
      </w:pPr>
      <w:r>
        <w:separator/>
      </w:r>
    </w:p>
  </w:endnote>
  <w:endnote w:type="continuationSeparator" w:id="0">
    <w:p w14:paraId="4C5D98D7" w14:textId="77777777" w:rsidR="0042017A" w:rsidRDefault="00420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5C89D" w14:textId="77777777" w:rsidR="00C84012" w:rsidRDefault="0042017A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238C41" wp14:editId="14C895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8203A" w14:textId="77777777" w:rsidR="00C84012" w:rsidRDefault="0042017A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G1PLLD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07DBE" w14:textId="77777777" w:rsidR="0042017A" w:rsidRDefault="0042017A">
      <w:pPr>
        <w:spacing w:after="0"/>
      </w:pPr>
      <w:r>
        <w:separator/>
      </w:r>
    </w:p>
  </w:footnote>
  <w:footnote w:type="continuationSeparator" w:id="0">
    <w:p w14:paraId="7051BEDA" w14:textId="77777777" w:rsidR="0042017A" w:rsidRDefault="004201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79FDFD"/>
    <w:multiLevelType w:val="singleLevel"/>
    <w:tmpl w:val="B579FDF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ABF77A0"/>
    <w:multiLevelType w:val="singleLevel"/>
    <w:tmpl w:val="BABF77A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5488390"/>
    <w:multiLevelType w:val="singleLevel"/>
    <w:tmpl w:val="0548839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42017A"/>
    <w:rsid w:val="00654D7F"/>
    <w:rsid w:val="006F4D41"/>
    <w:rsid w:val="00886489"/>
    <w:rsid w:val="0089046B"/>
    <w:rsid w:val="00A16D02"/>
    <w:rsid w:val="00AD5A62"/>
    <w:rsid w:val="00B755AB"/>
    <w:rsid w:val="00C84012"/>
    <w:rsid w:val="00E37900"/>
    <w:rsid w:val="05462BA4"/>
    <w:rsid w:val="0C6921B5"/>
    <w:rsid w:val="1A322418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6113FCC"/>
  <w15:docId w15:val="{B3FF7667-ECB0-40BD-89F0-32329FF5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Daniil Dmitriev</cp:lastModifiedBy>
  <cp:revision>2</cp:revision>
  <dcterms:created xsi:type="dcterms:W3CDTF">2026-04-26T20:03:00Z</dcterms:created>
  <dcterms:modified xsi:type="dcterms:W3CDTF">2026-04-26T20:03:00Z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82EA6ECA8CFD4A15AB5A4F268A13327F_13</vt:lpwstr>
  </property>
</Properties>
</file>