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0" w:name="_GoBack"/>
      <w:bookmarkEnd w:id="0"/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10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пользовательского интерфейса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Мельникова А.С.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346148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нарисовать рисунок с повышенной художественностью.</w:t>
      </w:r>
    </w:p>
    <w:p w14:paraId="68787C1F">
      <w:pP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  <w:t>Вариант 13.</w:t>
      </w:r>
    </w:p>
    <w:p w14:paraId="0715BAAC">
      <w:r>
        <w:drawing>
          <wp:inline distT="0" distB="0" distL="114300" distR="114300">
            <wp:extent cx="1524000" cy="1390650"/>
            <wp:effectExtent l="0" t="0" r="0" b="1143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FF72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Листинг программы:</w:t>
      </w:r>
    </w:p>
    <w:p w14:paraId="70C6938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736BE975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System.Drawing;</w:t>
      </w:r>
    </w:p>
    <w:p w14:paraId="35493B9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System.Drawing.Drawing2D;</w:t>
      </w:r>
    </w:p>
    <w:p w14:paraId="07949F0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System.Windows.Forms;</w:t>
      </w:r>
    </w:p>
    <w:p w14:paraId="3D73795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WindowsFormsApp1</w:t>
      </w:r>
    </w:p>
    <w:p w14:paraId="2FA0DAB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9BFA92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</w:t>
      </w:r>
    </w:p>
    <w:p w14:paraId="0733C13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E30182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Form1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85BA7A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1A51E4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4BF421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69C247A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Form1_Paint_1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PaintEventArgs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526352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131DB23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Graphics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.Graphics;</w:t>
      </w:r>
    </w:p>
    <w:p w14:paraId="0D7DB6E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.SmoothingMode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SmoothingMode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.AntiAlias;</w:t>
      </w:r>
    </w:p>
    <w:p w14:paraId="5F58C35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755096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(120, 200),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(180, 200),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(170, 270),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(130, 270) };</w:t>
      </w:r>
    </w:p>
    <w:p w14:paraId="6C10D17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FillPolygon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Brushes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.SaddleBrown,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EAB068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ACC6C4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Color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.Green, 2);</w:t>
      </w:r>
    </w:p>
    <w:p w14:paraId="56B4719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DrawBezier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150, 200, 140, 150, 110, 120, 100, 100);</w:t>
      </w:r>
    </w:p>
    <w:p w14:paraId="38BA2F33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DrawBezier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150, 200, 150, 160, 150, 120, 150, 80);</w:t>
      </w:r>
    </w:p>
    <w:p w14:paraId="6C1DD5B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DrawBezier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150, 200, 160, 150, 190, 120, 200, 100);</w:t>
      </w:r>
    </w:p>
    <w:p w14:paraId="0BED3BDF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73852A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DrawFlower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100, 100,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Color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.HotPink);</w:t>
      </w:r>
    </w:p>
    <w:p w14:paraId="1EA2BD3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DrawFlower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150, 80,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Color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.MediumPurple);</w:t>
      </w:r>
    </w:p>
    <w:p w14:paraId="760EDFA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DrawFlower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200, 100,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Color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.Gold);</w:t>
      </w:r>
    </w:p>
    <w:p w14:paraId="6282EBA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4F09A5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DrawFlower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Graphics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Color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3BC24EE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6E68D56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3E45D0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20;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41587AD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242EBE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angle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*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.PI * 2 / 20;</w:t>
      </w:r>
    </w:p>
    <w:p w14:paraId="28EC9D4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angle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* 25);</w:t>
      </w:r>
    </w:p>
    <w:p w14:paraId="724E3B3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angle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* 25);</w:t>
      </w:r>
    </w:p>
    <w:p w14:paraId="23D4A1AB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petalPen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2))</w:t>
      </w:r>
    </w:p>
    <w:p w14:paraId="6589947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7FC85CE1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DrawLine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petalPen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0439FC0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57B590A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2778D92C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FillEllipse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Brushes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.Yellow,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- 5,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- 5, 10, 10);</w:t>
      </w:r>
    </w:p>
    <w:p w14:paraId="2B719EF4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25E4746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3243E1D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F463E62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9EA60D9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39961C2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Тестирование:</w:t>
      </w:r>
    </w:p>
    <w:p w14:paraId="64513C4F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drawing>
          <wp:inline distT="0" distB="0" distL="114300" distR="114300">
            <wp:extent cx="3483610" cy="4366895"/>
            <wp:effectExtent l="0" t="0" r="6350" b="698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rcRect t="72" r="12117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436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79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4907698"/>
    <w:rsid w:val="05462BA4"/>
    <w:rsid w:val="0C6921B5"/>
    <w:rsid w:val="1A322418"/>
    <w:rsid w:val="5D795AB3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</Words>
  <Characters>905</Characters>
  <Lines>7</Lines>
  <Paragraphs>2</Paragraphs>
  <TotalTime>30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Анастасия Мельн�</cp:lastModifiedBy>
  <dcterms:modified xsi:type="dcterms:W3CDTF">2026-04-22T09:21:43Z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7E337F5AAD334847B3AE86899591282E_13</vt:lpwstr>
  </property>
</Properties>
</file>