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Autospacing="0" w:afterAutospacing="0"/>
        <w:jc w:val="center"/>
        <w:rPr>
          <w:b w:val="1"/>
          <w:color w:val="000000"/>
          <w:sz w:val="26"/>
          <w:szCs w:val="26"/>
        </w:rPr>
      </w:pPr>
      <w:r>
        <w:rPr>
          <w:b w:val="1"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“СИНЕРГИЯ”»</w:t>
      </w: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3"/>
        <w:tblW w:w="9637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3118"/>
        <w:gridCol w:w="283"/>
        <w:gridCol w:w="6236"/>
      </w:tblGrid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</w:pPr>
            <w:r>
              <w:t>Синергия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>подготовки: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№2</w:t>
      </w:r>
    </w:p>
    <w:p>
      <w:pPr>
        <w:spacing w:lineRule="auto" w:line="276" w:beforeAutospacing="0" w:afterAutospacing="0"/>
        <w:jc w:val="center"/>
        <w:rPr>
          <w:b w:val="1"/>
          <w:color w:val="FF0000"/>
          <w:lang w:val="en-US"/>
        </w:rPr>
      </w:pPr>
    </w:p>
    <w:tbl>
      <w:tblPr>
        <w:tblStyle w:val="T4"/>
        <w:tblW w:w="9638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</w:tblGrid>
      <w:tr>
        <w:tc>
          <w:tcPr>
            <w:tcW w:w="1417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на тему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rPr>
                <w:b w:val="1"/>
                <w:color w:val="000000"/>
                <w:sz w:val="30"/>
                <w:szCs w:val="30"/>
              </w:rPr>
            </w:pPr>
          </w:p>
          <w:p>
            <w:pPr>
              <w:spacing w:lineRule="auto" w:line="276" w:beforeAutospacing="0" w:afterAutospacing="0"/>
              <w:rPr>
                <w:sz w:val="24"/>
                <w:szCs w:val="24"/>
              </w:rPr>
            </w:pPr>
            <w:r>
              <w:rPr>
                <w:b w:val="1"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</w:rPr>
            </w:pPr>
          </w:p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spacing w:lineRule="auto" w:line="276" w:beforeAutospacing="0" w:afterAutospacing="0"/>
        <w:jc w:val="center"/>
        <w:rPr>
          <w:sz w:val="18"/>
          <w:szCs w:val="18"/>
        </w:rPr>
      </w:pPr>
    </w:p>
    <w:p>
      <w:pPr>
        <w:spacing w:lineRule="auto" w:line="276" w:beforeAutospacing="0" w:afterAutospacing="0"/>
        <w:jc w:val="center"/>
        <w:rPr>
          <w:sz w:val="10"/>
          <w:szCs w:val="10"/>
        </w:rPr>
      </w:pPr>
    </w:p>
    <w:tbl>
      <w:tblPr>
        <w:tblStyle w:val="T5"/>
        <w:tblW w:w="9603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</w:tblGrid>
      <w:tr>
        <w:tc>
          <w:tcPr>
            <w:tcW w:w="2061" w:type="dxa"/>
          </w:tcPr>
          <w:p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>ЗАДОЯ АЛЕКСЕЙ ЕВГЕНЬЕВИЧ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Группа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12"/>
          <w:szCs w:val="12"/>
        </w:rPr>
      </w:pP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6"/>
        <w:tblW w:w="9571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</w:tblGrid>
      <w:tr>
        <w:tc>
          <w:tcPr>
            <w:tcW w:w="2155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155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shadow="0" w:frame="0" w:color="000000"/>
            </w:tcBorders>
          </w:tcPr>
          <w:p/>
        </w:tc>
      </w:tr>
    </w:tbl>
    <w:p>
      <w:pPr>
        <w:spacing w:lineRule="auto" w:line="276" w:beforeAutospacing="0" w:afterAutospacing="0"/>
        <w:jc w:val="left"/>
        <w:rPr>
          <w:b w:val="1"/>
        </w:rPr>
      </w:pPr>
    </w:p>
    <w:p>
      <w:pPr>
        <w:spacing w:lineRule="auto" w:line="276" w:beforeAutospacing="0" w:afterAutospacing="0"/>
        <w:jc w:val="center"/>
        <w:rPr>
          <w:b w:val="1"/>
          <w:i w:val="1"/>
          <w:color w:val="000000"/>
        </w:rPr>
      </w:pPr>
      <w:r>
        <w:rPr>
          <w:b w:val="1"/>
          <w:color w:val="000000"/>
        </w:rPr>
        <w:t>Москва 2026 г</w:t>
      </w:r>
      <w:r>
        <w:rPr>
          <w:b w:val="1"/>
          <w:i w:val="1"/>
          <w:color w:val="000000"/>
        </w:rPr>
        <w:t>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Цель Работы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Разработать модульное приложение на C# для транспонирования квадратной вещественной матрицы с использованием ООП, двух проектов и архитектуры MVC.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Задание на Лабораторную Работу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Вариант №4 : Дана квадратная вещественная матрица размерности n. Транспонировать матрицу.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Структура проекта</w:t>
      </w:r>
    </w:p>
    <w:tbl>
      <w:tblPr>
        <w:tblStyle w:val="T8"/>
        <w:tblW w:w="0" w:type="auto"/>
        <w:jc w:val="center"/>
        <w:tblLook w:val="04A0"/>
      </w:tblPr>
      <w:tblGrid>
        <w:gridCol w:w="3320"/>
        <w:gridCol w:w="3880"/>
      </w:tblGrid>
      <w:tr>
        <w:trPr>
          <w:jc w:val="center"/>
        </w:trPr>
        <w:tc>
          <w:tcPr>
            <w:tcW w:w="3681" w:type="dxa"/>
            <w:vAlign w:val="center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</w:pPr>
            <w:r>
              <w:t>MatrixTransposeSolution</w:t>
            </w:r>
          </w:p>
        </w:tc>
        <w:tc>
          <w:tcPr>
            <w:tcW w:w="5949" w:type="dxa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center"/>
            </w:pPr>
            <w:r>
              <w:t>Корневое, объединяет оба проекта</w:t>
            </w:r>
          </w:p>
        </w:tc>
      </w:tr>
      <w:tr>
        <w:trPr>
          <w:jc w:val="center"/>
        </w:trPr>
        <w:tc>
          <w:tcPr>
            <w:tcW w:w="3681" w:type="dxa"/>
            <w:vAlign w:val="center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</w:pPr>
            <w:r>
              <w:t>MatrixLibrary (DLL)</w:t>
            </w:r>
          </w:p>
        </w:tc>
        <w:tc>
          <w:tcPr>
            <w:tcW w:w="5949" w:type="dxa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center"/>
            </w:pPr>
            <w:r>
              <w:t>Библиотека классов, SquareMatrix</w:t>
            </w:r>
          </w:p>
        </w:tc>
      </w:tr>
      <w:tr>
        <w:trPr>
          <w:jc w:val="center"/>
        </w:trPr>
        <w:tc>
          <w:tcPr>
            <w:tcW w:w="3681" w:type="dxa"/>
            <w:vAlign w:val="center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ind w:left="720"/>
              <w:jc w:val="left"/>
            </w:pPr>
            <w:r>
              <w:t>SquareMatrix.cs</w:t>
            </w:r>
          </w:p>
        </w:tc>
        <w:tc>
          <w:tcPr>
            <w:tcW w:w="5949" w:type="dxa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center"/>
            </w:pPr>
            <w:r>
              <w:t>Реализация матрицы, транспонирование и заполнение</w:t>
            </w:r>
          </w:p>
        </w:tc>
      </w:tr>
      <w:tr>
        <w:trPr>
          <w:jc w:val="center"/>
        </w:trPr>
        <w:tc>
          <w:tcPr>
            <w:tcW w:w="3681" w:type="dxa"/>
            <w:vAlign w:val="center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</w:pPr>
            <w:r>
              <w:t>MatrixConsoleApp</w:t>
            </w:r>
          </w:p>
        </w:tc>
        <w:tc>
          <w:tcPr>
            <w:tcW w:w="5949" w:type="dxa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center"/>
            </w:pPr>
            <w:r>
              <w:t>Консольное приложение, вход в программу</w:t>
            </w:r>
          </w:p>
        </w:tc>
      </w:tr>
      <w:tr>
        <w:trPr>
          <w:jc w:val="center"/>
        </w:trPr>
        <w:tc>
          <w:tcPr>
            <w:tcW w:w="3681" w:type="dxa"/>
            <w:vAlign w:val="center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ind w:left="720"/>
              <w:jc w:val="left"/>
            </w:pPr>
            <w:r>
              <w:t>Program.cs</w:t>
            </w:r>
          </w:p>
        </w:tc>
        <w:tc>
          <w:tcPr>
            <w:tcW w:w="5949" w:type="dxa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center"/>
            </w:pPr>
            <w:r>
              <w:t xml:space="preserve">Главный метод </w:t>
            </w:r>
            <w:r>
              <w:rPr>
                <w:lang w:val="en-US"/>
              </w:rPr>
              <w:t>main</w:t>
            </w:r>
            <w:r>
              <w:t>, взаимодействие с пользователем</w:t>
            </w:r>
          </w:p>
        </w:tc>
      </w:tr>
      <w:tr>
        <w:trPr>
          <w:jc w:val="center"/>
        </w:trPr>
        <w:tc>
          <w:tcPr>
            <w:tcW w:w="3681" w:type="dxa"/>
            <w:vAlign w:val="center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ind w:left="720"/>
              <w:jc w:val="left"/>
            </w:pPr>
            <w:r>
              <w:t>Реф на MatrixLibrary</w:t>
            </w:r>
          </w:p>
        </w:tc>
        <w:tc>
          <w:tcPr>
            <w:tcW w:w="5949" w:type="dxa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center"/>
            </w:pPr>
            <w:r>
              <w:t>Ссылка на библиотеку классов</w:t>
            </w:r>
          </w:p>
        </w:tc>
      </w:tr>
    </w:tbl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2714625" cy="3333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3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  <w:r>
        <w:rPr>
          <w:b w:val="1"/>
          <w:bCs w:val="1"/>
        </w:rPr>
        <w:br w:type="page"/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Листинг кода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rPr>
          <w:lang w:val="en-US"/>
        </w:rPr>
        <w:t>Program</w:t>
      </w:r>
      <w:r>
        <w:t>.</w:t>
      </w:r>
      <w:r>
        <w:rPr>
          <w:lang w:val="en-US"/>
        </w:rPr>
        <w:t>cs</w:t>
      </w:r>
      <w:r>
        <w:t xml:space="preserve"> ()</w:t>
      </w:r>
    </w:p>
    <w:tbl>
      <w:tblPr>
        <w:tblStyle w:val="T8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7200"/>
      </w:tblGrid>
      <w:tr>
        <w:tc>
          <w:tcPr>
            <w:tcW w:w="9630" w:type="dxa"/>
            <w:tcBorders>
              <w:top w:val="single" w:sz="4" w:space="0" w:shadow="0" w:frame="0" w:color="BFBFBF" w:themeColor="background1" w:themeShade="BF"/>
              <w:left w:val="single" w:sz="4" w:space="0" w:shadow="0" w:frame="0" w:color="BFBFBF" w:themeColor="background1" w:themeShade="BF"/>
              <w:bottom w:val="nil"/>
              <w:right w:val="single" w:sz="4" w:space="0" w:shadow="0" w:frame="0" w:color="BFBFBF" w:themeColor="background1" w:themeShade="BF"/>
            </w:tcBorders>
            <w:shd w:val="clear" w:color="auto" w:fill="D9D9D9" w:themeFill="background1" w:themeFillShade="D9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using MatrixLibrary;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using System;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namespace MatrixConsoleApp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class Program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static void Main(string[] args)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Console.OutputEncoding = System.Text.Encoding.UTF8;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Console.WriteLine(" Транспонирование квадратной матрицы \n");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 xml:space="preserve">            Console.Write("Введите размерность матрицы n: 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 xml:space="preserve">           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int n = int.Parse(Console.ReadLine());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SquareMatrix matrix = new SquareMatrix(n);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Console.WriteLine("\n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Выберите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способ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ввода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:");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Console.WriteLine("1 -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Вручную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Console.WriteLine("2 -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Случайными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числами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string choice = Console.ReadLine();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 xml:space="preserve">           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if (choice == "1")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for (int i = 0; i &lt; n; i++)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    for (int j = 0; j &lt; n; j++)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        Console.Write($"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Элемент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[{i},{j}]: 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        double val = double.Parse(Console.ReadLine());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        matrix.SetElement(i, j, val);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else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    matrix.FillRandom(-10.0, 10.0);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Console.WriteLine("\n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Исходная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матрица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:");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matrix.PrintToConsole();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SquareMatrix transposed = matrix.Transpose();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Console.WriteLine("\n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Транспонированная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матрица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>:");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transposed.PrintToConsole();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  <w:lang w:val="en-US"/>
              </w:rPr>
              <w:t xml:space="preserve">            </w:t>
            </w: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Console.WriteLine("\nНажмите любую клавишу для выхода...");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 xml:space="preserve">            Console.ReadKey();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 xml:space="preserve">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color w:val="000000" w:themeColor="text1"/>
                <w:sz w:val="14"/>
                <w:szCs w:val="14"/>
              </w:rPr>
              <w:t>}</w:t>
            </w:r>
          </w:p>
        </w:tc>
      </w:tr>
    </w:tbl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lang w:val="en-US"/>
        </w:rPr>
      </w:pPr>
      <w:r>
        <w:rPr>
          <w:lang w:val="en-US"/>
        </w:rPr>
        <w:t>SquareMatrix.cs</w:t>
      </w:r>
    </w:p>
    <w:tbl>
      <w:tblPr>
        <w:tblStyle w:val="T8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7200"/>
      </w:tblGrid>
      <w:tr>
        <w:tc>
          <w:tcPr>
            <w:tcW w:w="9630" w:type="dxa"/>
            <w:tcBorders>
              <w:top w:val="single" w:sz="4" w:space="0" w:shadow="0" w:frame="0" w:color="BFBFBF" w:themeColor="background1" w:themeShade="BF"/>
              <w:left w:val="single" w:sz="4" w:space="0" w:shadow="0" w:frame="0" w:color="BFBFBF" w:themeColor="background1" w:themeShade="BF"/>
              <w:bottom w:val="single" w:sz="4" w:space="0" w:shadow="0" w:frame="0" w:color="BFBFBF" w:themeColor="background1" w:themeShade="BF"/>
              <w:right w:val="single" w:sz="4" w:space="0" w:shadow="0" w:frame="0" w:color="BFBFBF" w:themeColor="background1" w:themeShade="BF"/>
            </w:tcBorders>
            <w:shd w:val="clear" w:color="auto" w:fill="D9D9D9" w:themeFill="background1" w:themeFillShade="D9"/>
          </w:tcPr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>using System;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>namespace MatrixLibrary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>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public class SquareMatrix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private double[,] data;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int Size { get; private set;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SquareMatrix(int n)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if (n &lt;= 0)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</w:t>
            </w: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>throw new ArgumentException("Размер матрицы должен быть положительным");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 xml:space="preserve">            </w:t>
            </w: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>Size = n;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data = new double[n, n];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void SetElement(int i, int j, double value)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data[i, j] = value;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double GetElement(int i, int j)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return data[i, j];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SquareMatrix Transpose()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SquareMatrix result = new SquareMatrix(Size);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for (int i = 0; i &lt; Size; i++)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for (int j = 0; j &lt; Size; j++)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    result.data[j, i] = this.data[i, j];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return result;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void FillRandom(double minValue, double maxValue)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Random rand = new Random();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for (int i = 0; i &lt; Size; i++)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for (int j = 0; j &lt; Size; j++)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    data[i, j] = minValue + (maxValue - minValue) * rand.NextDouble();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public void PrintToConsole()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for (int i = 0; i &lt; Size; i++)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for (int j = 0; j &lt; Size; j++)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{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    Console.Write($"{data[i, j],8:F2} ");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  <w:lang w:val="en-US"/>
              </w:rPr>
              <w:t xml:space="preserve">                </w:t>
            </w: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>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 xml:space="preserve">                Console.WriteLine();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 xml:space="preserve">    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 xml:space="preserve">    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rFonts w:ascii="Consolas" w:hAnsi="Consolas"/>
                <w:b w:val="1"/>
                <w:bCs w:val="1"/>
                <w:sz w:val="12"/>
                <w:szCs w:val="12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 xml:space="preserve">    }</w:t>
            </w:r>
          </w:p>
          <w:p>
            <w:pPr>
              <w:widowControl w:val="0"/>
              <w:tabs>
                <w:tab w:val="right" w:pos="12000" w:leader="dot"/>
              </w:tabs>
              <w:spacing w:before="60" w:beforeAutospacing="0" w:afterAutospacing="0"/>
              <w:jc w:val="left"/>
              <w:rPr>
                <w:b w:val="1"/>
                <w:bCs w:val="1"/>
                <w:sz w:val="12"/>
                <w:szCs w:val="12"/>
                <w:lang w:val="en-US"/>
              </w:rPr>
            </w:pPr>
            <w:r>
              <w:rPr>
                <w:rFonts w:ascii="Consolas" w:hAnsi="Consolas"/>
                <w:b w:val="1"/>
                <w:bCs w:val="1"/>
                <w:sz w:val="12"/>
                <w:szCs w:val="12"/>
              </w:rPr>
              <w:t>}</w:t>
            </w:r>
          </w:p>
        </w:tc>
      </w:tr>
    </w:tbl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  <w:lang w:val="en-US"/>
        </w:rPr>
      </w:pPr>
      <w:r>
        <w:rPr>
          <w:b w:val="1"/>
          <w:bCs w:val="1"/>
        </w:rPr>
        <w:drawing>
          <wp:inline xmlns:wp="http://schemas.openxmlformats.org/drawingml/2006/wordprocessingDrawing" distT="0" distB="0" distL="0" distR="0">
            <wp:extent cx="3660140" cy="499237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6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  <w:lang w:val="en-US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Работающая программа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drawing>
          <wp:inline xmlns:wp="http://schemas.openxmlformats.org/drawingml/2006/wordprocessingDrawing" distT="0" distB="0" distL="0" distR="0">
            <wp:extent cx="5012055" cy="3143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682" cy="316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notePr/>
      <w:endnotePr/>
      <w:type w:val="nextPage"/>
      <w:pgSz w:w="11906" w:h="16838" w:code="0"/>
      <w:pgMar w:left="1133" w:right="1133" w:top="1133" w:bottom="1133" w:header="708" w:footer="708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93decd75-ec99-403e-bacf-819851a77f4b}"/>
  </w:font>
  <w:font w:name="Times New Roman">
    <w:embedRegular xmlns:r="http://schemas.openxmlformats.org/officeDocument/2006/relationships" r:id="rId1" w:fontKey="{6cbcb39a-358e-4db5-8cbc-0de1a086b39a}"/>
  </w:font>
  <w:font w:name="Times New Roman">
    <w:embedBoldItalic xmlns:r="http://schemas.openxmlformats.org/officeDocument/2006/relationships" r:id="rId2" w:fontKey="{759652d3-c9a5-4f2a-86ec-5e44883b328b}"/>
  </w:font>
  <w:font w:name="Consolas">
    <w:embedBold xmlns:r="http://schemas.openxmlformats.org/officeDocument/2006/relationships" r:id="rId3" w:fontKey="{b3ac8387-957f-4088-a45d-d6d184057cc1}"/>
  </w:font>
</w:font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76" w:beforeAutospacing="0" w:afterAutospacing="0"/>
    </w:pPr>
  </w:p>
  <w:p>
    <w:pPr>
      <w:jc w:val="center"/>
    </w:pPr>
    <w:r>
      <w:fldChar w:fldCharType="begin"/>
    </w:r>
    <w:r>
      <w:instrText>PAGE</w:instrText>
    </w:r>
    <w:r>
      <w:fldChar w:fldCharType="separate"/>
    </w:r>
    <w:r>
      <w:t>#</w:t>
    </w:r>
    <w:r>
      <w:fldChar w:fldCharType="end"/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1DC0B0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3F2CAA"/>
    <w:multiLevelType w:val="hybridMultilevel"/>
    <w:lvl w:ilvl="0" w:tplc="EECCBAB2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B3C72E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22113195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2C4C1E05"/>
    <w:multiLevelType w:val="hybridMultilevel"/>
    <w:lvl w:ilvl="0" w:tplc="BB2C3938">
      <w:start w:val="1"/>
      <w:numFmt w:val="upperLetter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36563F61"/>
    <w:multiLevelType w:val="hybridMultilevel"/>
    <w:lvl w:ilvl="0" w:tplc="4C445780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39E13C75"/>
    <w:multiLevelType w:val="hybridMultilevel"/>
    <w:lvl w:ilvl="0" w:tplc="14E27AF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400E122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45406ACC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9">
    <w:nsid w:val="45CD13A7"/>
    <w:multiLevelType w:val="hybridMultilevel"/>
    <w:lvl w:ilvl="0" w:tplc="8B34D2CC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59B83D2A"/>
    <w:multiLevelType w:val="hybridMultilevel"/>
    <w:lvl w:ilvl="0" w:tplc="81A2986A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62BD4057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12">
    <w:nsid w:val="642115DA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74317FD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4">
    <w:nsid w:val="777234F8"/>
    <w:multiLevelType w:val="hybridMultilevel"/>
    <w:lvl w:ilvl="0" w:tplc="C32CF4B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4"/>
  </w:num>
  <w:num w:numId="14">
    <w:abstractNumId w:val="7"/>
  </w:num>
  <w:num w:numId="15">
    <w:abstractNumId w:val="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  <w:highlight w:val="white"/>
        <w:lang w:val="ru-RU" w:bidi="ar-SA" w:eastAsia="ru-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360" w:before="0" w:after="24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  <w:outlineLvl w:val="0"/>
    </w:pPr>
    <w:rPr>
      <w:b w:val="1"/>
    </w:rPr>
  </w:style>
  <w:style w:type="paragraph" w:styleId="P2">
    <w:name w:val="Heading 2"/>
    <w:basedOn w:val="P0"/>
    <w:next w:val="P0"/>
    <w:qFormat/>
    <w:pPr>
      <w:keepNext w:val="1"/>
      <w:keepLines w:val="1"/>
      <w:spacing w:before="360" w:beforeAutospacing="0" w:afterAutospacing="0"/>
      <w:outlineLvl w:val="1"/>
    </w:pPr>
    <w:rPr>
      <w:b w:val="1"/>
    </w:rPr>
  </w:style>
  <w:style w:type="paragraph" w:styleId="P3">
    <w:name w:val="Heading 3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2"/>
    </w:pPr>
    <w:rPr>
      <w:b w:val="1"/>
      <w:color w:val="212529"/>
    </w:rPr>
  </w:style>
  <w:style w:type="paragraph" w:styleId="P4">
    <w:name w:val="Heading 4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3"/>
    </w:pPr>
    <w:rPr>
      <w:b w:val="1"/>
      <w:color w:val="212529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4"/>
    </w:pPr>
    <w:rPr>
      <w:rFonts w:ascii="Arial" w:hAnsi="Arial"/>
      <w:b w:val="1"/>
      <w:sz w:val="24"/>
      <w:szCs w:val="24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5"/>
    </w:pPr>
    <w:rPr>
      <w:rFonts w:ascii="Arial" w:hAnsi="Arial"/>
      <w:b w:val="1"/>
    </w:rPr>
  </w:style>
  <w:style w:type="paragraph" w:styleId="P7">
    <w:name w:val="Title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</w:pPr>
    <w:rPr>
      <w:b w:val="1"/>
    </w:rPr>
  </w:style>
  <w:style w:type="paragraph" w:styleId="P8">
    <w:name w:val="Subtitle"/>
    <w:basedOn w:val="P0"/>
    <w:next w:val="P0"/>
    <w:qFormat/>
    <w:pPr>
      <w:spacing w:before="360" w:beforeAutospacing="0" w:afterAutospacing="0"/>
    </w:pPr>
    <w:rPr>
      <w:b w:val="1"/>
    </w:rPr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Foot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Emphasis"/>
    <w:basedOn w:val="C0"/>
    <w:qFormat/>
    <w:rPr>
      <w:i w:val="1"/>
      <w:iCs w:val="1"/>
    </w:rPr>
  </w:style>
  <w:style w:type="character" w:styleId="C5">
    <w:name w:val="Footnote Reference"/>
    <w:semiHidden/>
    <w:rPr>
      <w:vertAlign w:val="superscript"/>
    </w:rPr>
  </w:style>
  <w:style w:type="character" w:styleId="C6">
    <w:name w:val="Footnote Text Char"/>
    <w:link w:val="P10"/>
    <w:semiHidden/>
    <w:rPr>
      <w:sz w:val="20"/>
      <w:szCs w:val="20"/>
    </w:rPr>
  </w:style>
  <w:style w:type="character" w:styleId="C7">
    <w:name w:val="Endnote Reference"/>
    <w:semiHidden/>
    <w:rPr>
      <w:vertAlign w:val="superscript"/>
    </w:rPr>
  </w:style>
  <w:style w:type="character" w:styleId="C8">
    <w:name w:val="Endnote Text Char"/>
    <w:link w:val="P11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6">
    <w:name w:val="3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7">
    <w:name w:val="4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8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Ауд-Нагатинская-804 Студент</dc:creator>
  <dcterms:created xsi:type="dcterms:W3CDTF">2025-09-23T11:00:00Z</dcterms:created>
  <dcterms:modified xsi:type="dcterms:W3CDTF">2026-04-26T20:05:51Z</dcterms:modified>
  <cp:revision>14</cp:revision>
</cp:coreProperties>
</file>