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5E75E6" w14:textId="77777777" w:rsidR="006A42FD" w:rsidRDefault="006A42FD" w:rsidP="006A42FD">
      <w:pPr>
        <w:pStyle w:val="Default"/>
        <w:rPr>
          <w:bCs/>
          <w:sz w:val="28"/>
          <w:szCs w:val="28"/>
        </w:rPr>
      </w:pPr>
      <w:bookmarkStart w:id="0" w:name="_Toc257879990"/>
      <w:r>
        <w:rPr>
          <w:noProof/>
          <w:lang w:eastAsia="ru-RU"/>
        </w:rPr>
        <w:drawing>
          <wp:inline distT="0" distB="0" distL="0" distR="0" wp14:anchorId="72DE82BB" wp14:editId="5D4A45C1">
            <wp:extent cx="2702560" cy="495300"/>
            <wp:effectExtent l="0" t="0" r="254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3696" cy="50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bCs/>
          <w:sz w:val="28"/>
          <w:szCs w:val="28"/>
          <w:lang w:eastAsia="ru-RU"/>
        </w:rPr>
        <w:t xml:space="preserve">                                    </w:t>
      </w:r>
      <w:r>
        <w:rPr>
          <w:bCs/>
          <w:noProof/>
          <w:sz w:val="28"/>
          <w:szCs w:val="28"/>
          <w:lang w:eastAsia="ru-RU"/>
        </w:rPr>
        <w:drawing>
          <wp:inline distT="0" distB="0" distL="0" distR="0" wp14:anchorId="0562F23B" wp14:editId="3FF3713D">
            <wp:extent cx="1414145" cy="781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0407" cy="7789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DDBD0B" w14:textId="77777777" w:rsidR="006A42FD" w:rsidRDefault="006A42FD" w:rsidP="006A42FD">
      <w:pPr>
        <w:pStyle w:val="Default"/>
        <w:rPr>
          <w:bCs/>
          <w:sz w:val="28"/>
          <w:szCs w:val="28"/>
        </w:rPr>
      </w:pPr>
    </w:p>
    <w:p w14:paraId="60AA0338" w14:textId="77777777" w:rsidR="006A42FD" w:rsidRDefault="006A42FD" w:rsidP="006A42FD">
      <w:pPr>
        <w:pStyle w:val="Default"/>
        <w:rPr>
          <w:bCs/>
          <w:sz w:val="28"/>
          <w:szCs w:val="28"/>
        </w:rPr>
      </w:pPr>
    </w:p>
    <w:p w14:paraId="754A6C55" w14:textId="77777777" w:rsidR="006A42FD" w:rsidRDefault="006A42FD" w:rsidP="006A42FD">
      <w:pPr>
        <w:pStyle w:val="Default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Министерство образования Российской Федерации</w:t>
      </w:r>
    </w:p>
    <w:p w14:paraId="432AF5C9" w14:textId="77777777" w:rsidR="006A42FD" w:rsidRDefault="006A42FD" w:rsidP="006A42FD">
      <w:pPr>
        <w:pStyle w:val="Default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Автономное образовательное учреждение высшего образования «Московский университет «Синергия»</w:t>
      </w:r>
    </w:p>
    <w:p w14:paraId="6223F210" w14:textId="77777777" w:rsidR="006A42FD" w:rsidRDefault="006A42FD" w:rsidP="006A42FD">
      <w:pPr>
        <w:pStyle w:val="Default"/>
        <w:jc w:val="center"/>
        <w:rPr>
          <w:bCs/>
          <w:sz w:val="28"/>
          <w:szCs w:val="28"/>
          <w:u w:val="single"/>
        </w:rPr>
      </w:pPr>
    </w:p>
    <w:p w14:paraId="180A4C0C" w14:textId="77777777" w:rsidR="006A42FD" w:rsidRDefault="006A42FD" w:rsidP="006A42FD">
      <w:pPr>
        <w:pStyle w:val="Default"/>
        <w:jc w:val="center"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Кафедра</w:t>
      </w:r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__ __________________________________</w:t>
      </w:r>
    </w:p>
    <w:p w14:paraId="5E1421FA" w14:textId="77777777" w:rsidR="006A42FD" w:rsidRDefault="006A42FD" w:rsidP="006A42FD">
      <w:pPr>
        <w:pStyle w:val="Default"/>
        <w:jc w:val="center"/>
        <w:rPr>
          <w:bCs/>
          <w:sz w:val="28"/>
          <w:szCs w:val="28"/>
        </w:rPr>
      </w:pPr>
    </w:p>
    <w:p w14:paraId="456867CF" w14:textId="77777777" w:rsidR="006A42FD" w:rsidRDefault="006A42FD" w:rsidP="006A42FD">
      <w:pPr>
        <w:pStyle w:val="Default"/>
        <w:jc w:val="center"/>
        <w:rPr>
          <w:sz w:val="28"/>
          <w:szCs w:val="28"/>
        </w:rPr>
      </w:pPr>
    </w:p>
    <w:p w14:paraId="516350EE" w14:textId="77777777" w:rsidR="006A42FD" w:rsidRDefault="006A42FD" w:rsidP="006A42FD">
      <w:pPr>
        <w:pStyle w:val="Default"/>
        <w:jc w:val="center"/>
        <w:rPr>
          <w:sz w:val="28"/>
          <w:szCs w:val="28"/>
        </w:rPr>
      </w:pPr>
    </w:p>
    <w:p w14:paraId="6A24A768" w14:textId="77777777" w:rsidR="006A42FD" w:rsidRDefault="006A42FD" w:rsidP="006A42FD">
      <w:pPr>
        <w:pStyle w:val="Default"/>
        <w:jc w:val="center"/>
        <w:rPr>
          <w:sz w:val="28"/>
          <w:szCs w:val="28"/>
        </w:rPr>
      </w:pPr>
    </w:p>
    <w:p w14:paraId="1B371EAB" w14:textId="77777777" w:rsidR="006A42FD" w:rsidRDefault="006A42FD" w:rsidP="006A42FD">
      <w:pPr>
        <w:pStyle w:val="Default"/>
        <w:jc w:val="center"/>
        <w:rPr>
          <w:sz w:val="28"/>
          <w:szCs w:val="28"/>
        </w:rPr>
      </w:pPr>
    </w:p>
    <w:p w14:paraId="2CA05074" w14:textId="77777777" w:rsidR="006A42FD" w:rsidRDefault="006A42FD" w:rsidP="006A42FD">
      <w:pPr>
        <w:pStyle w:val="Default"/>
        <w:jc w:val="center"/>
        <w:rPr>
          <w:sz w:val="28"/>
          <w:szCs w:val="28"/>
        </w:rPr>
      </w:pPr>
    </w:p>
    <w:p w14:paraId="1D3B2CD0" w14:textId="77777777" w:rsidR="006A42FD" w:rsidRDefault="006A42FD" w:rsidP="006A42FD">
      <w:pPr>
        <w:pStyle w:val="Default"/>
        <w:jc w:val="center"/>
        <w:rPr>
          <w:sz w:val="28"/>
          <w:szCs w:val="28"/>
        </w:rPr>
      </w:pPr>
    </w:p>
    <w:p w14:paraId="0232E3A9" w14:textId="77777777" w:rsidR="006A42FD" w:rsidRDefault="006A42FD" w:rsidP="006A42FD">
      <w:pPr>
        <w:pStyle w:val="Default"/>
        <w:jc w:val="center"/>
        <w:rPr>
          <w:sz w:val="28"/>
          <w:szCs w:val="28"/>
        </w:rPr>
      </w:pPr>
    </w:p>
    <w:p w14:paraId="7554716E" w14:textId="77777777" w:rsidR="006A42FD" w:rsidRDefault="006A42FD" w:rsidP="006A42FD">
      <w:pPr>
        <w:pStyle w:val="Default"/>
        <w:jc w:val="center"/>
        <w:rPr>
          <w:rStyle w:val="fontstyle01"/>
        </w:rPr>
      </w:pPr>
      <w:r>
        <w:rPr>
          <w:rStyle w:val="fontstyle01"/>
        </w:rPr>
        <w:t>Лабораторный практикум</w:t>
      </w:r>
    </w:p>
    <w:p w14:paraId="43907B27" w14:textId="77777777" w:rsidR="006A42FD" w:rsidRDefault="006A42FD" w:rsidP="006A42FD">
      <w:pPr>
        <w:pStyle w:val="Default"/>
        <w:jc w:val="center"/>
        <w:rPr>
          <w:rStyle w:val="fontstyle01"/>
        </w:rPr>
      </w:pPr>
      <w:r>
        <w:rPr>
          <w:rStyle w:val="fontstyle01"/>
        </w:rPr>
        <w:t>по дисциплине «</w:t>
      </w:r>
      <w:r>
        <w:rPr>
          <w:rStyle w:val="fontstyle01"/>
          <w:u w:val="single"/>
        </w:rPr>
        <w:t>Инструментальные средства разработки программного обеспечения</w:t>
      </w:r>
      <w:r>
        <w:rPr>
          <w:rStyle w:val="fontstyle01"/>
        </w:rPr>
        <w:t>»</w:t>
      </w:r>
    </w:p>
    <w:p w14:paraId="18D17132" w14:textId="77777777" w:rsidR="006A42FD" w:rsidRDefault="006A42FD" w:rsidP="006A42FD">
      <w:pPr>
        <w:pStyle w:val="Default"/>
        <w:jc w:val="center"/>
        <w:rPr>
          <w:rStyle w:val="fontstyle01"/>
        </w:rPr>
      </w:pPr>
    </w:p>
    <w:p w14:paraId="35F03F77" w14:textId="77777777" w:rsidR="006A42FD" w:rsidRDefault="006A42FD" w:rsidP="006A42FD">
      <w:pPr>
        <w:pStyle w:val="Default"/>
        <w:jc w:val="center"/>
        <w:rPr>
          <w:rStyle w:val="fontstyle01"/>
        </w:rPr>
      </w:pPr>
    </w:p>
    <w:p w14:paraId="5CBF89D3" w14:textId="77777777" w:rsidR="006A42FD" w:rsidRDefault="006A42FD" w:rsidP="006A42FD">
      <w:pPr>
        <w:pStyle w:val="Default"/>
        <w:jc w:val="center"/>
        <w:rPr>
          <w:rStyle w:val="fontstyle01"/>
        </w:rPr>
      </w:pPr>
    </w:p>
    <w:p w14:paraId="3B175C70" w14:textId="77777777" w:rsidR="006A42FD" w:rsidRDefault="006A42FD" w:rsidP="006A42FD">
      <w:pPr>
        <w:pStyle w:val="Default"/>
        <w:jc w:val="center"/>
        <w:rPr>
          <w:rStyle w:val="fontstyle01"/>
        </w:rPr>
      </w:pPr>
    </w:p>
    <w:p w14:paraId="0A42070A" w14:textId="77777777" w:rsidR="006A42FD" w:rsidRDefault="006A42FD" w:rsidP="006A42FD">
      <w:pPr>
        <w:pStyle w:val="Default"/>
        <w:jc w:val="center"/>
        <w:rPr>
          <w:rStyle w:val="fontstyle01"/>
        </w:rPr>
      </w:pPr>
    </w:p>
    <w:p w14:paraId="2214AFA6" w14:textId="77777777" w:rsidR="006A42FD" w:rsidRDefault="006A42FD" w:rsidP="006A42FD">
      <w:pPr>
        <w:pStyle w:val="Default"/>
        <w:jc w:val="center"/>
        <w:rPr>
          <w:rStyle w:val="fontstyle01"/>
        </w:rPr>
      </w:pPr>
    </w:p>
    <w:p w14:paraId="0EA342CF" w14:textId="77777777" w:rsidR="006A42FD" w:rsidRDefault="006A42FD" w:rsidP="006A42FD">
      <w:pPr>
        <w:pStyle w:val="Default"/>
        <w:jc w:val="center"/>
        <w:rPr>
          <w:rStyle w:val="fontstyle01"/>
        </w:rPr>
      </w:pPr>
    </w:p>
    <w:p w14:paraId="2846A7F6" w14:textId="77777777" w:rsidR="006A42FD" w:rsidRDefault="006A42FD" w:rsidP="006A42FD">
      <w:pPr>
        <w:pStyle w:val="Default"/>
        <w:jc w:val="center"/>
        <w:rPr>
          <w:rStyle w:val="fontstyle01"/>
        </w:rPr>
      </w:pPr>
    </w:p>
    <w:p w14:paraId="39A65B04" w14:textId="77777777" w:rsidR="006A42FD" w:rsidRDefault="006A42FD" w:rsidP="006A42FD">
      <w:pPr>
        <w:pStyle w:val="Default"/>
        <w:jc w:val="center"/>
        <w:rPr>
          <w:rStyle w:val="fontstyle01"/>
        </w:rPr>
      </w:pPr>
    </w:p>
    <w:p w14:paraId="3DFE6957" w14:textId="77777777" w:rsidR="006A42FD" w:rsidRDefault="006A42FD" w:rsidP="006A42FD">
      <w:pPr>
        <w:pStyle w:val="Default"/>
      </w:pPr>
    </w:p>
    <w:p w14:paraId="5CD24986" w14:textId="77777777" w:rsidR="006D0686" w:rsidRDefault="006D0686" w:rsidP="006D0686">
      <w:pPr>
        <w:pStyle w:val="Default"/>
        <w:ind w:left="6804"/>
        <w:rPr>
          <w:sz w:val="28"/>
          <w:szCs w:val="28"/>
        </w:rPr>
      </w:pPr>
      <w:r>
        <w:rPr>
          <w:bCs/>
          <w:sz w:val="28"/>
          <w:szCs w:val="28"/>
        </w:rPr>
        <w:t>Выполнил: студент группы VДКИП-111прог</w:t>
      </w:r>
    </w:p>
    <w:p w14:paraId="0A5B771E" w14:textId="77777777" w:rsidR="006D0686" w:rsidRDefault="006D0686" w:rsidP="006D0686">
      <w:pPr>
        <w:pStyle w:val="Default"/>
        <w:ind w:left="6804"/>
        <w:rPr>
          <w:sz w:val="28"/>
          <w:szCs w:val="28"/>
        </w:rPr>
      </w:pPr>
      <w:r>
        <w:rPr>
          <w:bCs/>
          <w:sz w:val="28"/>
          <w:szCs w:val="28"/>
        </w:rPr>
        <w:t xml:space="preserve">Ф.И.О. Белозуб Никита Станиславович </w:t>
      </w:r>
    </w:p>
    <w:p w14:paraId="5E897DF3" w14:textId="71F580C7" w:rsidR="006A42FD" w:rsidRDefault="006A42FD" w:rsidP="006A42FD">
      <w:pPr>
        <w:jc w:val="center"/>
        <w:rPr>
          <w:rFonts w:cs="Times New Roman"/>
          <w:bCs/>
          <w:color w:val="000000"/>
          <w:szCs w:val="28"/>
          <w:lang w:val="ru-RU"/>
        </w:rPr>
      </w:pPr>
    </w:p>
    <w:p w14:paraId="725A4C0C" w14:textId="0D246F02" w:rsidR="006D0686" w:rsidRDefault="006D0686" w:rsidP="006A42FD">
      <w:pPr>
        <w:jc w:val="center"/>
        <w:rPr>
          <w:rFonts w:cs="Times New Roman"/>
          <w:bCs/>
          <w:color w:val="000000"/>
          <w:szCs w:val="28"/>
          <w:lang w:val="ru-RU"/>
        </w:rPr>
      </w:pPr>
    </w:p>
    <w:p w14:paraId="022D21BF" w14:textId="18744633" w:rsidR="006D0686" w:rsidRPr="006D0686" w:rsidRDefault="006D0686" w:rsidP="006A42FD">
      <w:pPr>
        <w:jc w:val="center"/>
        <w:rPr>
          <w:rFonts w:cs="Times New Roman"/>
          <w:bCs/>
          <w:color w:val="000000"/>
          <w:szCs w:val="28"/>
          <w:lang w:val="ru-RU"/>
        </w:rPr>
      </w:pPr>
      <w:bookmarkStart w:id="1" w:name="_GoBack"/>
      <w:bookmarkEnd w:id="1"/>
    </w:p>
    <w:p w14:paraId="5BB1C6D1" w14:textId="77777777" w:rsidR="006A42FD" w:rsidRDefault="006A42FD" w:rsidP="006A42FD">
      <w:pPr>
        <w:jc w:val="center"/>
        <w:rPr>
          <w:rFonts w:cs="Times New Roman"/>
          <w:bCs/>
          <w:color w:val="000000"/>
          <w:szCs w:val="28"/>
        </w:rPr>
      </w:pPr>
    </w:p>
    <w:p w14:paraId="4E251D36" w14:textId="77777777" w:rsidR="006A42FD" w:rsidRDefault="006A42FD" w:rsidP="006A42F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Москва 202</w:t>
      </w:r>
      <w:bookmarkEnd w:id="0"/>
      <w:r>
        <w:rPr>
          <w:rFonts w:ascii="Times New Roman" w:hAnsi="Times New Roman" w:cs="Times New Roman"/>
          <w:bCs/>
          <w:color w:val="000000"/>
          <w:sz w:val="28"/>
          <w:szCs w:val="28"/>
        </w:rPr>
        <w:t>6</w:t>
      </w:r>
    </w:p>
    <w:p w14:paraId="00DE7FEE" w14:textId="77777777" w:rsid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0C2DD9" w14:textId="139C96D4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A42FD">
        <w:rPr>
          <w:rFonts w:ascii="Times New Roman" w:hAnsi="Times New Roman" w:cs="Times New Roman"/>
          <w:i/>
          <w:iCs/>
          <w:sz w:val="28"/>
          <w:szCs w:val="28"/>
        </w:rPr>
        <w:t>Теоретическая часть</w:t>
      </w:r>
    </w:p>
    <w:p w14:paraId="19479D39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>Модульное тестирование — это методика проверки отдельных компонентов программы (классов, методов) на корректность. В Visual Studio для этого используется инфраструктура MSTest, где тесты оформляются в виде методов с атрибутами [TestClass] и [TestMethod].</w:t>
      </w:r>
    </w:p>
    <w:p w14:paraId="6B6760CE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>Основные шаги:</w:t>
      </w:r>
    </w:p>
    <w:p w14:paraId="77F9BB83" w14:textId="77777777" w:rsidR="006A42FD" w:rsidRPr="006A42FD" w:rsidRDefault="006A42FD" w:rsidP="006A42F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>Создать основной проект (в нашем случае — BaNaNaBank).</w:t>
      </w:r>
    </w:p>
    <w:p w14:paraId="429B9A62" w14:textId="77777777" w:rsidR="006A42FD" w:rsidRPr="006A42FD" w:rsidRDefault="006A42FD" w:rsidP="006A42F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>Добавить тестовый проект MSTest.</w:t>
      </w:r>
    </w:p>
    <w:p w14:paraId="667E7CF0" w14:textId="77777777" w:rsidR="006A42FD" w:rsidRPr="006A42FD" w:rsidRDefault="006A42FD" w:rsidP="006A42F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>Сослаться на основной проект из тестового.</w:t>
      </w:r>
    </w:p>
    <w:p w14:paraId="1D8BED23" w14:textId="77777777" w:rsidR="006A42FD" w:rsidRPr="006A42FD" w:rsidRDefault="006A42FD" w:rsidP="006A42F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>Написать тестовые методы, проверяющие корректность работы класса BankAccount.</w:t>
      </w:r>
    </w:p>
    <w:p w14:paraId="732F30DC" w14:textId="5F7E840C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A42FD">
        <w:rPr>
          <w:rFonts w:ascii="Times New Roman" w:hAnsi="Times New Roman" w:cs="Times New Roman"/>
          <w:i/>
          <w:iCs/>
          <w:sz w:val="28"/>
          <w:szCs w:val="28"/>
        </w:rPr>
        <w:t>Исправленный тестируемый класс</w:t>
      </w:r>
    </w:p>
    <w:p w14:paraId="74726054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>В исходном коде была допущена ошибка: метод Debit увеличивал баланс вместо уменьшения. Исправим:</w:t>
      </w:r>
    </w:p>
    <w:p w14:paraId="62E672D2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>public void Debit(double amount)</w:t>
      </w:r>
    </w:p>
    <w:p w14:paraId="3DCFC951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>{</w:t>
      </w:r>
    </w:p>
    <w:p w14:paraId="676AF8E6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if (amount &gt; m_balance)</w:t>
      </w:r>
    </w:p>
    <w:p w14:paraId="0DDB6C8B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5DFD3EF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throw new ArgumentOutOfRangeException("amount");</w:t>
      </w:r>
    </w:p>
    <w:p w14:paraId="66D23D95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A915B17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if (amount &lt; 0)</w:t>
      </w:r>
    </w:p>
    <w:p w14:paraId="256052A8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B4FAD93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throw new ArgumentOutOfRangeException("amount");</w:t>
      </w:r>
    </w:p>
    <w:p w14:paraId="3AC2E999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2885C89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m_balance -= amount; // исправлено: теперь уменьшаем баланс</w:t>
      </w:r>
    </w:p>
    <w:p w14:paraId="2452D853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>}</w:t>
      </w:r>
    </w:p>
    <w:p w14:paraId="095D4EBA" w14:textId="0A712C9B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A42FD">
        <w:rPr>
          <w:rFonts w:ascii="Times New Roman" w:hAnsi="Times New Roman" w:cs="Times New Roman"/>
          <w:i/>
          <w:iCs/>
          <w:sz w:val="28"/>
          <w:szCs w:val="28"/>
        </w:rPr>
        <w:t>Структура тестового проекта</w:t>
      </w:r>
    </w:p>
    <w:p w14:paraId="5BA1ECA4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>В Visual Studio создаём проект типа Unit Test Project (.NET Framework).</w:t>
      </w:r>
      <w:r w:rsidRPr="006A42FD">
        <w:rPr>
          <w:rFonts w:ascii="Times New Roman" w:hAnsi="Times New Roman" w:cs="Times New Roman"/>
          <w:sz w:val="28"/>
          <w:szCs w:val="28"/>
        </w:rPr>
        <w:br/>
        <w:t>В файле Test1.cs пишем тесты:</w:t>
      </w:r>
    </w:p>
    <w:p w14:paraId="6E003CD2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lastRenderedPageBreak/>
        <w:t>using Microsoft.VisualStudio.TestTools.UnitTesting;</w:t>
      </w:r>
    </w:p>
    <w:p w14:paraId="1A2A3E0D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>using BaNaNaBank;</w:t>
      </w:r>
    </w:p>
    <w:p w14:paraId="619B32A4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F2A714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>namespace TestProject1</w:t>
      </w:r>
    </w:p>
    <w:p w14:paraId="0D007A84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>{</w:t>
      </w:r>
    </w:p>
    <w:p w14:paraId="6668E208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[TestClass]</w:t>
      </w:r>
    </w:p>
    <w:p w14:paraId="60B44311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public class BankAccountTests</w:t>
      </w:r>
    </w:p>
    <w:p w14:paraId="7E7DCE2B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B5B5683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[TestMethod]</w:t>
      </w:r>
    </w:p>
    <w:p w14:paraId="3A12A20D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public void Debit_WithValidAmount_UpdatesBalance()</w:t>
      </w:r>
    </w:p>
    <w:p w14:paraId="77DFAAFB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AAF4C5A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    // Arrange</w:t>
      </w:r>
    </w:p>
    <w:p w14:paraId="12110B90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    double beginningBalance = 11.99;</w:t>
      </w:r>
    </w:p>
    <w:p w14:paraId="32F5583F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    double debitAmount = 4.55;</w:t>
      </w:r>
    </w:p>
    <w:p w14:paraId="094746ED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    double expected = 7.44;</w:t>
      </w:r>
    </w:p>
    <w:p w14:paraId="0E78A401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    BankAccount account = new BankAccount("Mr. Bryan Walton", beginningBalance);</w:t>
      </w:r>
    </w:p>
    <w:p w14:paraId="45386CCA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26497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    // Act</w:t>
      </w:r>
    </w:p>
    <w:p w14:paraId="76C9BB36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    account.Debit(debitAmount);</w:t>
      </w:r>
    </w:p>
    <w:p w14:paraId="341FF5F6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2BB535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    // Assert</w:t>
      </w:r>
    </w:p>
    <w:p w14:paraId="2CD3A01A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    double actual = account.Balance;</w:t>
      </w:r>
    </w:p>
    <w:p w14:paraId="4DB1C3DC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    Assert.AreEqual(expected, actual, 0.001, "Account not debited correctly");</w:t>
      </w:r>
    </w:p>
    <w:p w14:paraId="37B3B487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4215E36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27F5D1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[TestMethod]</w:t>
      </w:r>
    </w:p>
    <w:p w14:paraId="0B0E0F3F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[ExpectedException(typeof(ArgumentOutOfRangeException))]</w:t>
      </w:r>
    </w:p>
    <w:p w14:paraId="356B9FD5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public void Debit_WhenAmountIsNegative_ShouldThrow()</w:t>
      </w:r>
    </w:p>
    <w:p w14:paraId="7CDF6DD7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lastRenderedPageBreak/>
        <w:t xml:space="preserve">        {</w:t>
      </w:r>
    </w:p>
    <w:p w14:paraId="2285CB8A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    BankAccount account = new BankAccount("Customer", 10.0);</w:t>
      </w:r>
    </w:p>
    <w:p w14:paraId="01DE3F7C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    account.Debit(-1.0);</w:t>
      </w:r>
    </w:p>
    <w:p w14:paraId="46361D10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505BE51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62E930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[TestMethod]</w:t>
      </w:r>
    </w:p>
    <w:p w14:paraId="3598C662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[ExpectedException(typeof(ArgumentOutOfRangeException))]</w:t>
      </w:r>
    </w:p>
    <w:p w14:paraId="40FF5F50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public void Debit_WhenAmountExceedsBalance_ShouldThrow()</w:t>
      </w:r>
    </w:p>
    <w:p w14:paraId="1FF8655E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75590CE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    BankAccount account = new BankAccount("Customer", 10.0);</w:t>
      </w:r>
    </w:p>
    <w:p w14:paraId="48A0F784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    account.Debit(20.0);</w:t>
      </w:r>
    </w:p>
    <w:p w14:paraId="62446422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4C25CBE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6CD08B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[TestMethod]</w:t>
      </w:r>
    </w:p>
    <w:p w14:paraId="6C895782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public void Credit_WithValidAmount_UpdatesBalance()</w:t>
      </w:r>
    </w:p>
    <w:p w14:paraId="6BEF0F75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D30F7CF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    BankAccount account = new BankAccount("Customer", 10.0);</w:t>
      </w:r>
    </w:p>
    <w:p w14:paraId="6A9FA739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    account.Credit(5.0);</w:t>
      </w:r>
    </w:p>
    <w:p w14:paraId="09DF2C8C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    Assert.AreEqual(15.0, account.Balance, 0.001, "Account not credited correctly");</w:t>
      </w:r>
    </w:p>
    <w:p w14:paraId="51BCAD7B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E58317B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6F27CF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[TestMethod]</w:t>
      </w:r>
    </w:p>
    <w:p w14:paraId="4B56E7CC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[ExpectedException(typeof(ArgumentOutOfRangeException))]</w:t>
      </w:r>
    </w:p>
    <w:p w14:paraId="60074E68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public void Credit_WhenAmountIsNegative_ShouldThrow()</w:t>
      </w:r>
    </w:p>
    <w:p w14:paraId="1357C8B2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9BB1122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    BankAccount account = new BankAccount("Customer", 10.0);</w:t>
      </w:r>
    </w:p>
    <w:p w14:paraId="088D0F3C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    account.Credit(-5.0);</w:t>
      </w:r>
    </w:p>
    <w:p w14:paraId="268E2805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6A21CA3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431645F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5222264C" w14:textId="01E4A273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A42FD">
        <w:rPr>
          <w:rFonts w:ascii="Times New Roman" w:hAnsi="Times New Roman" w:cs="Times New Roman"/>
          <w:i/>
          <w:iCs/>
          <w:sz w:val="28"/>
          <w:szCs w:val="28"/>
        </w:rPr>
        <w:t>Запуск тестов</w:t>
      </w:r>
    </w:p>
    <w:p w14:paraId="03240336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>Все тесты запускаются через Обозреватель тестов (Test Explorer).</w:t>
      </w:r>
    </w:p>
    <w:p w14:paraId="179BDAAE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 xml:space="preserve">Комбинации клавиш: </w:t>
      </w:r>
    </w:p>
    <w:p w14:paraId="5120F132" w14:textId="565FB6F5" w:rsidR="006A42FD" w:rsidRPr="006A42FD" w:rsidRDefault="006A42FD" w:rsidP="006A42FD">
      <w:pPr>
        <w:pStyle w:val="a7"/>
        <w:numPr>
          <w:ilvl w:val="2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>Ctrl+R, A — запуск всех тестов</w:t>
      </w:r>
    </w:p>
    <w:p w14:paraId="77D1ED8B" w14:textId="74268F89" w:rsidR="006A42FD" w:rsidRPr="006A42FD" w:rsidRDefault="006A42FD" w:rsidP="006A42FD">
      <w:pPr>
        <w:pStyle w:val="a7"/>
        <w:numPr>
          <w:ilvl w:val="2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>Ctrl+R, L — повтор последнего запуска</w:t>
      </w:r>
    </w:p>
    <w:p w14:paraId="4B92DA4B" w14:textId="4D2ABD49" w:rsidR="006A42FD" w:rsidRPr="006A42FD" w:rsidRDefault="006A42FD" w:rsidP="006A42FD">
      <w:pPr>
        <w:pStyle w:val="a7"/>
        <w:numPr>
          <w:ilvl w:val="2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>Ctrl+R, D — отладка последнего запуска</w:t>
      </w:r>
    </w:p>
    <w:p w14:paraId="5BCD3F31" w14:textId="77777777" w:rsid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>После запуска мы должны увидеть, что все тесты проходят успешно, кроме случаев, где ожидается исключение.</w:t>
      </w:r>
    </w:p>
    <w:p w14:paraId="508F4C82" w14:textId="04FC1FF9" w:rsidR="00CC498A" w:rsidRDefault="00CC498A" w:rsidP="00CC498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76337DF" wp14:editId="3945D095">
            <wp:extent cx="3947160" cy="2624408"/>
            <wp:effectExtent l="0" t="0" r="0" b="5080"/>
            <wp:docPr id="2099965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65876" name="Рисунок 20999658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479" cy="262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C626" w14:textId="0D5B954C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A42FD">
        <w:rPr>
          <w:rFonts w:ascii="Times New Roman" w:hAnsi="Times New Roman" w:cs="Times New Roman"/>
          <w:i/>
          <w:iCs/>
          <w:sz w:val="28"/>
          <w:szCs w:val="28"/>
        </w:rPr>
        <w:t>Результаты тестирования</w:t>
      </w:r>
    </w:p>
    <w:p w14:paraId="1B69A269" w14:textId="77777777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42FD">
        <w:rPr>
          <w:rFonts w:ascii="Times New Roman" w:hAnsi="Times New Roman" w:cs="Times New Roman"/>
          <w:b/>
          <w:bCs/>
          <w:sz w:val="28"/>
          <w:szCs w:val="28"/>
        </w:rPr>
        <w:t>Таблица результатов тестов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10"/>
        <w:gridCol w:w="4050"/>
        <w:gridCol w:w="2633"/>
        <w:gridCol w:w="1350"/>
        <w:gridCol w:w="902"/>
      </w:tblGrid>
      <w:tr w:rsidR="00CC498A" w:rsidRPr="006A42FD" w14:paraId="7974A138" w14:textId="77777777" w:rsidTr="00CC498A">
        <w:trPr>
          <w:jc w:val="center"/>
        </w:trPr>
        <w:tc>
          <w:tcPr>
            <w:tcW w:w="898" w:type="dxa"/>
            <w:vAlign w:val="center"/>
            <w:hideMark/>
          </w:tcPr>
          <w:p w14:paraId="3E884B45" w14:textId="77777777" w:rsidR="006A42FD" w:rsidRPr="006A42FD" w:rsidRDefault="006A42FD" w:rsidP="00CC498A">
            <w:pPr>
              <w:ind w:left="-697" w:right="-13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42FD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4200" w:type="dxa"/>
            <w:vAlign w:val="center"/>
            <w:hideMark/>
          </w:tcPr>
          <w:p w14:paraId="0DBC6797" w14:textId="77777777" w:rsidR="006A42FD" w:rsidRPr="006A42FD" w:rsidRDefault="006A42FD" w:rsidP="00CC498A">
            <w:pPr>
              <w:ind w:right="-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42FD">
              <w:rPr>
                <w:rFonts w:ascii="Times New Roman" w:hAnsi="Times New Roman" w:cs="Times New Roman"/>
                <w:b/>
                <w:bCs/>
              </w:rPr>
              <w:t>Метод теста</w:t>
            </w:r>
          </w:p>
        </w:tc>
        <w:tc>
          <w:tcPr>
            <w:tcW w:w="2105" w:type="dxa"/>
            <w:vAlign w:val="center"/>
            <w:hideMark/>
          </w:tcPr>
          <w:p w14:paraId="0FDED750" w14:textId="77777777" w:rsidR="006A42FD" w:rsidRPr="006A42FD" w:rsidRDefault="006A42FD" w:rsidP="00CC498A">
            <w:pPr>
              <w:ind w:right="-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42FD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72F6C82A" w14:textId="77777777" w:rsidR="006A42FD" w:rsidRPr="006A42FD" w:rsidRDefault="006A42FD" w:rsidP="00CC498A">
            <w:pPr>
              <w:ind w:right="-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42FD">
              <w:rPr>
                <w:rFonts w:ascii="Times New Roman" w:hAnsi="Times New Roman" w:cs="Times New Roman"/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0069E4A1" w14:textId="77777777" w:rsidR="006A42FD" w:rsidRPr="006A42FD" w:rsidRDefault="006A42FD" w:rsidP="00CC498A">
            <w:pPr>
              <w:ind w:right="-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42FD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</w:tr>
      <w:tr w:rsidR="00CC498A" w:rsidRPr="006A42FD" w14:paraId="1B591851" w14:textId="77777777" w:rsidTr="00CC498A">
        <w:trPr>
          <w:jc w:val="center"/>
        </w:trPr>
        <w:tc>
          <w:tcPr>
            <w:tcW w:w="898" w:type="dxa"/>
            <w:vAlign w:val="center"/>
            <w:hideMark/>
          </w:tcPr>
          <w:p w14:paraId="0A59CC0C" w14:textId="77777777" w:rsidR="006A42FD" w:rsidRPr="006A42FD" w:rsidRDefault="006A42FD" w:rsidP="00CC498A">
            <w:pPr>
              <w:ind w:left="-697" w:right="-13" w:firstLine="709"/>
              <w:jc w:val="center"/>
              <w:rPr>
                <w:rFonts w:ascii="Times New Roman" w:hAnsi="Times New Roman" w:cs="Times New Roman"/>
              </w:rPr>
            </w:pPr>
            <w:r w:rsidRPr="006A42F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00" w:type="dxa"/>
            <w:vAlign w:val="center"/>
            <w:hideMark/>
          </w:tcPr>
          <w:p w14:paraId="31F59D09" w14:textId="77777777" w:rsidR="006A42FD" w:rsidRPr="006A42FD" w:rsidRDefault="006A42FD" w:rsidP="00CC498A">
            <w:pPr>
              <w:ind w:right="-13"/>
              <w:jc w:val="center"/>
              <w:rPr>
                <w:rFonts w:ascii="Times New Roman" w:hAnsi="Times New Roman" w:cs="Times New Roman"/>
              </w:rPr>
            </w:pPr>
            <w:r w:rsidRPr="006A42FD">
              <w:rPr>
                <w:rFonts w:ascii="Times New Roman" w:hAnsi="Times New Roman" w:cs="Times New Roman"/>
              </w:rPr>
              <w:t>Debit_WithValidAmount_UpdatesBalance</w:t>
            </w:r>
          </w:p>
        </w:tc>
        <w:tc>
          <w:tcPr>
            <w:tcW w:w="2105" w:type="dxa"/>
            <w:vAlign w:val="center"/>
            <w:hideMark/>
          </w:tcPr>
          <w:p w14:paraId="36963059" w14:textId="77777777" w:rsidR="006A42FD" w:rsidRPr="006A42FD" w:rsidRDefault="006A42FD" w:rsidP="00CC498A">
            <w:pPr>
              <w:ind w:right="-13"/>
              <w:jc w:val="center"/>
              <w:rPr>
                <w:rFonts w:ascii="Times New Roman" w:hAnsi="Times New Roman" w:cs="Times New Roman"/>
              </w:rPr>
            </w:pPr>
            <w:r w:rsidRPr="006A42FD">
              <w:rPr>
                <w:rFonts w:ascii="Times New Roman" w:hAnsi="Times New Roman" w:cs="Times New Roman"/>
              </w:rPr>
              <w:t>Баланс уменьшается корректно</w:t>
            </w:r>
          </w:p>
        </w:tc>
        <w:tc>
          <w:tcPr>
            <w:tcW w:w="0" w:type="auto"/>
            <w:vAlign w:val="center"/>
            <w:hideMark/>
          </w:tcPr>
          <w:p w14:paraId="3AC98426" w14:textId="77777777" w:rsidR="006A42FD" w:rsidRPr="006A42FD" w:rsidRDefault="006A42FD" w:rsidP="00CC498A">
            <w:pPr>
              <w:ind w:right="-13"/>
              <w:jc w:val="center"/>
              <w:rPr>
                <w:rFonts w:ascii="Times New Roman" w:hAnsi="Times New Roman" w:cs="Times New Roman"/>
              </w:rPr>
            </w:pPr>
            <w:r w:rsidRPr="006A42FD">
              <w:rPr>
                <w:rFonts w:ascii="Times New Roman" w:hAnsi="Times New Roman" w:cs="Times New Roman"/>
              </w:rPr>
              <w:t>Баланс = 7.44</w:t>
            </w:r>
          </w:p>
        </w:tc>
        <w:tc>
          <w:tcPr>
            <w:tcW w:w="0" w:type="auto"/>
            <w:vAlign w:val="center"/>
            <w:hideMark/>
          </w:tcPr>
          <w:p w14:paraId="5FDF7A06" w14:textId="43474AC2" w:rsidR="006A42FD" w:rsidRPr="006A42FD" w:rsidRDefault="006A42FD" w:rsidP="00CC498A">
            <w:pPr>
              <w:ind w:right="-13"/>
              <w:jc w:val="center"/>
              <w:rPr>
                <w:rFonts w:ascii="Times New Roman" w:hAnsi="Times New Roman" w:cs="Times New Roman"/>
              </w:rPr>
            </w:pPr>
            <w:r w:rsidRPr="006A42FD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CC498A" w:rsidRPr="006A42FD" w14:paraId="7191E7B5" w14:textId="77777777" w:rsidTr="00CC498A">
        <w:trPr>
          <w:jc w:val="center"/>
        </w:trPr>
        <w:tc>
          <w:tcPr>
            <w:tcW w:w="898" w:type="dxa"/>
            <w:vAlign w:val="center"/>
            <w:hideMark/>
          </w:tcPr>
          <w:p w14:paraId="440690A0" w14:textId="77777777" w:rsidR="006A42FD" w:rsidRPr="006A42FD" w:rsidRDefault="006A42FD" w:rsidP="00CC498A">
            <w:pPr>
              <w:ind w:left="-697" w:right="-13" w:firstLine="709"/>
              <w:jc w:val="center"/>
              <w:rPr>
                <w:rFonts w:ascii="Times New Roman" w:hAnsi="Times New Roman" w:cs="Times New Roman"/>
              </w:rPr>
            </w:pPr>
            <w:r w:rsidRPr="006A42F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00" w:type="dxa"/>
            <w:vAlign w:val="center"/>
            <w:hideMark/>
          </w:tcPr>
          <w:p w14:paraId="4AE7229D" w14:textId="77777777" w:rsidR="006A42FD" w:rsidRPr="006A42FD" w:rsidRDefault="006A42FD" w:rsidP="00CC498A">
            <w:pPr>
              <w:ind w:right="-13"/>
              <w:jc w:val="center"/>
              <w:rPr>
                <w:rFonts w:ascii="Times New Roman" w:hAnsi="Times New Roman" w:cs="Times New Roman"/>
              </w:rPr>
            </w:pPr>
            <w:r w:rsidRPr="006A42FD">
              <w:rPr>
                <w:rFonts w:ascii="Times New Roman" w:hAnsi="Times New Roman" w:cs="Times New Roman"/>
              </w:rPr>
              <w:t>Debit_WhenAmountIsNegative_ShouldThrow</w:t>
            </w:r>
          </w:p>
        </w:tc>
        <w:tc>
          <w:tcPr>
            <w:tcW w:w="2105" w:type="dxa"/>
            <w:vAlign w:val="center"/>
            <w:hideMark/>
          </w:tcPr>
          <w:p w14:paraId="2027CEBC" w14:textId="77777777" w:rsidR="006A42FD" w:rsidRPr="006A42FD" w:rsidRDefault="006A42FD" w:rsidP="00CC498A">
            <w:pPr>
              <w:ind w:right="-13"/>
              <w:jc w:val="center"/>
              <w:rPr>
                <w:rFonts w:ascii="Times New Roman" w:hAnsi="Times New Roman" w:cs="Times New Roman"/>
              </w:rPr>
            </w:pPr>
            <w:r w:rsidRPr="006A42FD">
              <w:rPr>
                <w:rFonts w:ascii="Times New Roman" w:hAnsi="Times New Roman" w:cs="Times New Roman"/>
              </w:rPr>
              <w:t>Исключение ArgumentOutOfRangeException</w:t>
            </w:r>
          </w:p>
        </w:tc>
        <w:tc>
          <w:tcPr>
            <w:tcW w:w="0" w:type="auto"/>
            <w:vAlign w:val="center"/>
            <w:hideMark/>
          </w:tcPr>
          <w:p w14:paraId="3232B2C7" w14:textId="77777777" w:rsidR="006A42FD" w:rsidRPr="006A42FD" w:rsidRDefault="006A42FD" w:rsidP="00CC498A">
            <w:pPr>
              <w:ind w:right="-13"/>
              <w:jc w:val="center"/>
              <w:rPr>
                <w:rFonts w:ascii="Times New Roman" w:hAnsi="Times New Roman" w:cs="Times New Roman"/>
              </w:rPr>
            </w:pPr>
            <w:r w:rsidRPr="006A42FD">
              <w:rPr>
                <w:rFonts w:ascii="Times New Roman" w:hAnsi="Times New Roman" w:cs="Times New Roman"/>
              </w:rPr>
              <w:t>Исключение выброшено</w:t>
            </w:r>
          </w:p>
        </w:tc>
        <w:tc>
          <w:tcPr>
            <w:tcW w:w="0" w:type="auto"/>
            <w:vAlign w:val="center"/>
            <w:hideMark/>
          </w:tcPr>
          <w:p w14:paraId="5E0143C6" w14:textId="5E9A7837" w:rsidR="006A42FD" w:rsidRPr="006A42FD" w:rsidRDefault="006A42FD" w:rsidP="00CC498A">
            <w:pPr>
              <w:ind w:right="-13"/>
              <w:jc w:val="center"/>
              <w:rPr>
                <w:rFonts w:ascii="Times New Roman" w:hAnsi="Times New Roman" w:cs="Times New Roman"/>
              </w:rPr>
            </w:pPr>
            <w:r w:rsidRPr="006A42FD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CC498A" w:rsidRPr="006A42FD" w14:paraId="26A03E09" w14:textId="77777777" w:rsidTr="00CC498A">
        <w:trPr>
          <w:jc w:val="center"/>
        </w:trPr>
        <w:tc>
          <w:tcPr>
            <w:tcW w:w="898" w:type="dxa"/>
            <w:vAlign w:val="center"/>
            <w:hideMark/>
          </w:tcPr>
          <w:p w14:paraId="0572F05C" w14:textId="77777777" w:rsidR="006A42FD" w:rsidRPr="006A42FD" w:rsidRDefault="006A42FD" w:rsidP="00CC498A">
            <w:pPr>
              <w:ind w:left="-697" w:right="-13" w:firstLine="709"/>
              <w:jc w:val="center"/>
              <w:rPr>
                <w:rFonts w:ascii="Times New Roman" w:hAnsi="Times New Roman" w:cs="Times New Roman"/>
              </w:rPr>
            </w:pPr>
            <w:r w:rsidRPr="006A42F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00" w:type="dxa"/>
            <w:vAlign w:val="center"/>
            <w:hideMark/>
          </w:tcPr>
          <w:p w14:paraId="257BB897" w14:textId="77777777" w:rsidR="006A42FD" w:rsidRPr="006A42FD" w:rsidRDefault="006A42FD" w:rsidP="00CC498A">
            <w:pPr>
              <w:ind w:right="-13"/>
              <w:jc w:val="center"/>
              <w:rPr>
                <w:rFonts w:ascii="Times New Roman" w:hAnsi="Times New Roman" w:cs="Times New Roman"/>
              </w:rPr>
            </w:pPr>
            <w:r w:rsidRPr="006A42FD">
              <w:rPr>
                <w:rFonts w:ascii="Times New Roman" w:hAnsi="Times New Roman" w:cs="Times New Roman"/>
              </w:rPr>
              <w:t>Debit_WhenAmountExceedsBalance_ShouldThrow</w:t>
            </w:r>
          </w:p>
        </w:tc>
        <w:tc>
          <w:tcPr>
            <w:tcW w:w="2105" w:type="dxa"/>
            <w:vAlign w:val="center"/>
            <w:hideMark/>
          </w:tcPr>
          <w:p w14:paraId="1665310E" w14:textId="77777777" w:rsidR="006A42FD" w:rsidRPr="006A42FD" w:rsidRDefault="006A42FD" w:rsidP="00CC498A">
            <w:pPr>
              <w:ind w:right="-13"/>
              <w:jc w:val="center"/>
              <w:rPr>
                <w:rFonts w:ascii="Times New Roman" w:hAnsi="Times New Roman" w:cs="Times New Roman"/>
              </w:rPr>
            </w:pPr>
            <w:r w:rsidRPr="006A42FD">
              <w:rPr>
                <w:rFonts w:ascii="Times New Roman" w:hAnsi="Times New Roman" w:cs="Times New Roman"/>
              </w:rPr>
              <w:t>Исключение ArgumentOutOfRangeException</w:t>
            </w:r>
          </w:p>
        </w:tc>
        <w:tc>
          <w:tcPr>
            <w:tcW w:w="0" w:type="auto"/>
            <w:vAlign w:val="center"/>
            <w:hideMark/>
          </w:tcPr>
          <w:p w14:paraId="4317A267" w14:textId="77777777" w:rsidR="006A42FD" w:rsidRPr="006A42FD" w:rsidRDefault="006A42FD" w:rsidP="00CC498A">
            <w:pPr>
              <w:ind w:right="-13"/>
              <w:jc w:val="center"/>
              <w:rPr>
                <w:rFonts w:ascii="Times New Roman" w:hAnsi="Times New Roman" w:cs="Times New Roman"/>
              </w:rPr>
            </w:pPr>
            <w:r w:rsidRPr="006A42FD">
              <w:rPr>
                <w:rFonts w:ascii="Times New Roman" w:hAnsi="Times New Roman" w:cs="Times New Roman"/>
              </w:rPr>
              <w:t>Исключение выброшено</w:t>
            </w:r>
          </w:p>
        </w:tc>
        <w:tc>
          <w:tcPr>
            <w:tcW w:w="0" w:type="auto"/>
            <w:vAlign w:val="center"/>
            <w:hideMark/>
          </w:tcPr>
          <w:p w14:paraId="7CBE2BB8" w14:textId="6EE048C9" w:rsidR="006A42FD" w:rsidRPr="006A42FD" w:rsidRDefault="006A42FD" w:rsidP="00CC498A">
            <w:pPr>
              <w:ind w:right="-13"/>
              <w:jc w:val="center"/>
              <w:rPr>
                <w:rFonts w:ascii="Times New Roman" w:hAnsi="Times New Roman" w:cs="Times New Roman"/>
              </w:rPr>
            </w:pPr>
            <w:r w:rsidRPr="006A42FD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CC498A" w:rsidRPr="006A42FD" w14:paraId="549B1155" w14:textId="77777777" w:rsidTr="00CC498A">
        <w:trPr>
          <w:jc w:val="center"/>
        </w:trPr>
        <w:tc>
          <w:tcPr>
            <w:tcW w:w="898" w:type="dxa"/>
            <w:vAlign w:val="center"/>
            <w:hideMark/>
          </w:tcPr>
          <w:p w14:paraId="6C78B369" w14:textId="77777777" w:rsidR="006A42FD" w:rsidRPr="006A42FD" w:rsidRDefault="006A42FD" w:rsidP="00CC498A">
            <w:pPr>
              <w:ind w:left="-697" w:right="-13" w:firstLine="709"/>
              <w:jc w:val="center"/>
              <w:rPr>
                <w:rFonts w:ascii="Times New Roman" w:hAnsi="Times New Roman" w:cs="Times New Roman"/>
              </w:rPr>
            </w:pPr>
            <w:r w:rsidRPr="006A42F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00" w:type="dxa"/>
            <w:vAlign w:val="center"/>
            <w:hideMark/>
          </w:tcPr>
          <w:p w14:paraId="6D87C2AC" w14:textId="77777777" w:rsidR="006A42FD" w:rsidRPr="006A42FD" w:rsidRDefault="006A42FD" w:rsidP="00CC498A">
            <w:pPr>
              <w:ind w:right="-13"/>
              <w:jc w:val="center"/>
              <w:rPr>
                <w:rFonts w:ascii="Times New Roman" w:hAnsi="Times New Roman" w:cs="Times New Roman"/>
              </w:rPr>
            </w:pPr>
            <w:r w:rsidRPr="006A42FD">
              <w:rPr>
                <w:rFonts w:ascii="Times New Roman" w:hAnsi="Times New Roman" w:cs="Times New Roman"/>
              </w:rPr>
              <w:t>Credit_WithValidAmount_UpdatesBalance</w:t>
            </w:r>
          </w:p>
        </w:tc>
        <w:tc>
          <w:tcPr>
            <w:tcW w:w="2105" w:type="dxa"/>
            <w:vAlign w:val="center"/>
            <w:hideMark/>
          </w:tcPr>
          <w:p w14:paraId="0C442052" w14:textId="77777777" w:rsidR="006A42FD" w:rsidRPr="006A42FD" w:rsidRDefault="006A42FD" w:rsidP="00CC498A">
            <w:pPr>
              <w:ind w:right="-13"/>
              <w:jc w:val="center"/>
              <w:rPr>
                <w:rFonts w:ascii="Times New Roman" w:hAnsi="Times New Roman" w:cs="Times New Roman"/>
              </w:rPr>
            </w:pPr>
            <w:r w:rsidRPr="006A42FD">
              <w:rPr>
                <w:rFonts w:ascii="Times New Roman" w:hAnsi="Times New Roman" w:cs="Times New Roman"/>
              </w:rPr>
              <w:t>Баланс увеличивается корректно</w:t>
            </w:r>
          </w:p>
        </w:tc>
        <w:tc>
          <w:tcPr>
            <w:tcW w:w="0" w:type="auto"/>
            <w:vAlign w:val="center"/>
            <w:hideMark/>
          </w:tcPr>
          <w:p w14:paraId="2C98A98E" w14:textId="77777777" w:rsidR="006A42FD" w:rsidRPr="006A42FD" w:rsidRDefault="006A42FD" w:rsidP="00CC498A">
            <w:pPr>
              <w:ind w:right="-13"/>
              <w:jc w:val="center"/>
              <w:rPr>
                <w:rFonts w:ascii="Times New Roman" w:hAnsi="Times New Roman" w:cs="Times New Roman"/>
              </w:rPr>
            </w:pPr>
            <w:r w:rsidRPr="006A42FD">
              <w:rPr>
                <w:rFonts w:ascii="Times New Roman" w:hAnsi="Times New Roman" w:cs="Times New Roman"/>
              </w:rPr>
              <w:t>Баланс = 15.0</w:t>
            </w:r>
          </w:p>
        </w:tc>
        <w:tc>
          <w:tcPr>
            <w:tcW w:w="0" w:type="auto"/>
            <w:vAlign w:val="center"/>
            <w:hideMark/>
          </w:tcPr>
          <w:p w14:paraId="77AD762A" w14:textId="372D9A69" w:rsidR="006A42FD" w:rsidRPr="006A42FD" w:rsidRDefault="006A42FD" w:rsidP="00CC498A">
            <w:pPr>
              <w:ind w:right="-13"/>
              <w:jc w:val="center"/>
              <w:rPr>
                <w:rFonts w:ascii="Times New Roman" w:hAnsi="Times New Roman" w:cs="Times New Roman"/>
              </w:rPr>
            </w:pPr>
            <w:r w:rsidRPr="006A42FD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CC498A" w:rsidRPr="006A42FD" w14:paraId="0B4485F2" w14:textId="77777777" w:rsidTr="00CC498A">
        <w:trPr>
          <w:jc w:val="center"/>
        </w:trPr>
        <w:tc>
          <w:tcPr>
            <w:tcW w:w="898" w:type="dxa"/>
            <w:vAlign w:val="center"/>
            <w:hideMark/>
          </w:tcPr>
          <w:p w14:paraId="5BF4CF41" w14:textId="77777777" w:rsidR="006A42FD" w:rsidRPr="006A42FD" w:rsidRDefault="006A42FD" w:rsidP="00CC498A">
            <w:pPr>
              <w:ind w:left="-697" w:right="-13" w:firstLine="709"/>
              <w:jc w:val="center"/>
              <w:rPr>
                <w:rFonts w:ascii="Times New Roman" w:hAnsi="Times New Roman" w:cs="Times New Roman"/>
              </w:rPr>
            </w:pPr>
            <w:r w:rsidRPr="006A42FD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4200" w:type="dxa"/>
            <w:vAlign w:val="center"/>
            <w:hideMark/>
          </w:tcPr>
          <w:p w14:paraId="59BFE799" w14:textId="77777777" w:rsidR="006A42FD" w:rsidRPr="006A42FD" w:rsidRDefault="006A42FD" w:rsidP="00CC498A">
            <w:pPr>
              <w:ind w:right="-13"/>
              <w:jc w:val="center"/>
              <w:rPr>
                <w:rFonts w:ascii="Times New Roman" w:hAnsi="Times New Roman" w:cs="Times New Roman"/>
              </w:rPr>
            </w:pPr>
            <w:r w:rsidRPr="006A42FD">
              <w:rPr>
                <w:rFonts w:ascii="Times New Roman" w:hAnsi="Times New Roman" w:cs="Times New Roman"/>
              </w:rPr>
              <w:t>Credit_WhenAmountIsNegative_ShouldThrow</w:t>
            </w:r>
          </w:p>
        </w:tc>
        <w:tc>
          <w:tcPr>
            <w:tcW w:w="2105" w:type="dxa"/>
            <w:vAlign w:val="center"/>
            <w:hideMark/>
          </w:tcPr>
          <w:p w14:paraId="3224C382" w14:textId="77777777" w:rsidR="006A42FD" w:rsidRPr="006A42FD" w:rsidRDefault="006A42FD" w:rsidP="00CC498A">
            <w:pPr>
              <w:ind w:right="-13"/>
              <w:jc w:val="center"/>
              <w:rPr>
                <w:rFonts w:ascii="Times New Roman" w:hAnsi="Times New Roman" w:cs="Times New Roman"/>
              </w:rPr>
            </w:pPr>
            <w:r w:rsidRPr="006A42FD">
              <w:rPr>
                <w:rFonts w:ascii="Times New Roman" w:hAnsi="Times New Roman" w:cs="Times New Roman"/>
              </w:rPr>
              <w:t>Исключение ArgumentOutOfRangeException</w:t>
            </w:r>
          </w:p>
        </w:tc>
        <w:tc>
          <w:tcPr>
            <w:tcW w:w="0" w:type="auto"/>
            <w:vAlign w:val="center"/>
            <w:hideMark/>
          </w:tcPr>
          <w:p w14:paraId="476D0D6B" w14:textId="77777777" w:rsidR="006A42FD" w:rsidRPr="006A42FD" w:rsidRDefault="006A42FD" w:rsidP="00CC498A">
            <w:pPr>
              <w:ind w:right="-13"/>
              <w:jc w:val="center"/>
              <w:rPr>
                <w:rFonts w:ascii="Times New Roman" w:hAnsi="Times New Roman" w:cs="Times New Roman"/>
              </w:rPr>
            </w:pPr>
            <w:r w:rsidRPr="006A42FD">
              <w:rPr>
                <w:rFonts w:ascii="Times New Roman" w:hAnsi="Times New Roman" w:cs="Times New Roman"/>
              </w:rPr>
              <w:t>Исключение выброшено</w:t>
            </w:r>
          </w:p>
        </w:tc>
        <w:tc>
          <w:tcPr>
            <w:tcW w:w="0" w:type="auto"/>
            <w:vAlign w:val="center"/>
            <w:hideMark/>
          </w:tcPr>
          <w:p w14:paraId="3DA8AEBE" w14:textId="134A21B8" w:rsidR="006A42FD" w:rsidRPr="006A42FD" w:rsidRDefault="006A42FD" w:rsidP="00CC498A">
            <w:pPr>
              <w:ind w:right="-13"/>
              <w:jc w:val="center"/>
              <w:rPr>
                <w:rFonts w:ascii="Times New Roman" w:hAnsi="Times New Roman" w:cs="Times New Roman"/>
              </w:rPr>
            </w:pPr>
            <w:r w:rsidRPr="006A42FD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14:paraId="12139395" w14:textId="52592A85" w:rsidR="006A42FD" w:rsidRPr="006A42FD" w:rsidRDefault="006A42FD" w:rsidP="006A42F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A42FD">
        <w:rPr>
          <w:rFonts w:ascii="Times New Roman" w:hAnsi="Times New Roman" w:cs="Times New Roman"/>
          <w:i/>
          <w:iCs/>
          <w:sz w:val="28"/>
          <w:szCs w:val="28"/>
        </w:rPr>
        <w:t>Выводы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14117E58" w14:textId="77777777" w:rsidR="006A42FD" w:rsidRPr="006A42FD" w:rsidRDefault="006A42FD" w:rsidP="006A42FD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>Создан рабочий проект с классом BankAccount.</w:t>
      </w:r>
    </w:p>
    <w:p w14:paraId="7E28A6D2" w14:textId="77777777" w:rsidR="006A42FD" w:rsidRPr="006A42FD" w:rsidRDefault="006A42FD" w:rsidP="006A42FD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>Исправлена ошибка в методе Debit.</w:t>
      </w:r>
    </w:p>
    <w:p w14:paraId="7894B09C" w14:textId="77777777" w:rsidR="006A42FD" w:rsidRPr="006A42FD" w:rsidRDefault="006A42FD" w:rsidP="006A42FD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>Реализован тестовый проект MSTest с проверкой корректности работы методов Debit и Credit.</w:t>
      </w:r>
    </w:p>
    <w:p w14:paraId="7B484748" w14:textId="77777777" w:rsidR="006A42FD" w:rsidRPr="006A42FD" w:rsidRDefault="006A42FD" w:rsidP="006A42FD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>Тесты демонстрируют как успешные сценарии, так и обработку ошибок.</w:t>
      </w:r>
    </w:p>
    <w:p w14:paraId="1EE383AE" w14:textId="77777777" w:rsidR="006A42FD" w:rsidRPr="006A42FD" w:rsidRDefault="006A42FD" w:rsidP="006A42FD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FD">
        <w:rPr>
          <w:rFonts w:ascii="Times New Roman" w:hAnsi="Times New Roman" w:cs="Times New Roman"/>
          <w:sz w:val="28"/>
          <w:szCs w:val="28"/>
        </w:rPr>
        <w:t>Работа выполнена полностью и соответствует методологии Microsoft Unit Testing.</w:t>
      </w:r>
    </w:p>
    <w:sectPr w:rsidR="006A42FD" w:rsidRPr="006A42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F17C5B"/>
    <w:multiLevelType w:val="multilevel"/>
    <w:tmpl w:val="5B18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0D7347"/>
    <w:multiLevelType w:val="multilevel"/>
    <w:tmpl w:val="914A5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0327C4"/>
    <w:multiLevelType w:val="multilevel"/>
    <w:tmpl w:val="98380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DBF"/>
    <w:rsid w:val="00270862"/>
    <w:rsid w:val="006457C9"/>
    <w:rsid w:val="006A42FD"/>
    <w:rsid w:val="006D0686"/>
    <w:rsid w:val="008008D6"/>
    <w:rsid w:val="00CC498A"/>
    <w:rsid w:val="00DA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C24C5"/>
  <w15:chartTrackingRefBased/>
  <w15:docId w15:val="{2E6D319E-2E47-4D00-BC4F-F55119163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42FD"/>
  </w:style>
  <w:style w:type="paragraph" w:styleId="1">
    <w:name w:val="heading 1"/>
    <w:basedOn w:val="a"/>
    <w:next w:val="a"/>
    <w:link w:val="10"/>
    <w:uiPriority w:val="9"/>
    <w:qFormat/>
    <w:rsid w:val="00DA2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2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2D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2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D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2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2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2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2D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2D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2D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2D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2D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2D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2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2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2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2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2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2D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2D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2D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2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2D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A2DBF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qFormat/>
    <w:rsid w:val="006A42F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character" w:customStyle="1" w:styleId="fontstyle01">
    <w:name w:val="fontstyle01"/>
    <w:basedOn w:val="a0"/>
    <w:qFormat/>
    <w:rsid w:val="006A42FD"/>
    <w:rPr>
      <w:rFonts w:ascii="Times New Roman" w:hAnsi="Times New Roman" w:cs="Times New Roman" w:hint="default"/>
      <w:b/>
      <w:bCs/>
      <w:color w:val="000000"/>
      <w:sz w:val="28"/>
      <w:szCs w:val="28"/>
    </w:rPr>
  </w:style>
  <w:style w:type="table" w:styleId="ac">
    <w:name w:val="Table Grid"/>
    <w:basedOn w:val="a1"/>
    <w:uiPriority w:val="39"/>
    <w:rsid w:val="006A42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87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682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Никонова</dc:creator>
  <cp:keywords/>
  <dc:description/>
  <cp:lastModifiedBy>NMMehnin</cp:lastModifiedBy>
  <cp:revision>5</cp:revision>
  <dcterms:created xsi:type="dcterms:W3CDTF">2026-04-22T09:10:00Z</dcterms:created>
  <dcterms:modified xsi:type="dcterms:W3CDTF">2026-04-25T06:41:00Z</dcterms:modified>
</cp:coreProperties>
</file>