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5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>
      <w:pPr>
        <w:spacing w:lineRule="auto" w:line="276" w:beforeAutospacing="0" w:afterAutospacing="0"/>
        <w:jc w:val="center"/>
        <w:rPr>
          <w:sz w:val="26"/>
          <w:szCs w:val="26"/>
        </w:rPr>
      </w:pPr>
    </w:p>
    <w:tbl>
      <w:tblPr>
        <w:tblStyle w:val="T3"/>
        <w:tblW w:w="9637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3118"/>
        <w:gridCol w:w="283"/>
        <w:gridCol w:w="6236"/>
      </w:tblGrid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</w:pPr>
            <w:r>
              <w:t>Синергия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jc w:val="center"/>
              <w:rPr>
                <w:b w:val="1"/>
                <w:color w:val="000000"/>
                <w:sz w:val="34"/>
                <w:szCs w:val="34"/>
              </w:rPr>
            </w:pPr>
            <w:r>
              <w:rPr>
                <w:b w:val="1"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shadow="0" w:frame="0" w:color="000000"/>
            </w:tcBorders>
            <w:vAlign w:val="center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jc w:val="center"/>
              <w:rPr>
                <w:b w:val="1"/>
                <w:color w:val="000000"/>
                <w:sz w:val="34"/>
                <w:szCs w:val="34"/>
              </w:rPr>
            </w:pPr>
            <w:r>
              <w:rPr>
                <w:b w:val="1"/>
                <w:color w:val="000000"/>
              </w:rPr>
              <w:t>подготовки: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shadow="0" w:frame="0" w:color="000000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jc w:val="center"/>
              <w:rPr>
                <w:b w:val="1"/>
                <w:color w:val="000000"/>
              </w:rPr>
            </w:pPr>
            <w:r>
              <w:rPr>
                <w:b w:val="1"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shadow="0" w:frame="0" w:color="000000"/>
            </w:tcBorders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</w:tr>
    </w:tbl>
    <w:p>
      <w:pPr>
        <w:spacing w:lineRule="auto" w:line="276" w:beforeAutospacing="0" w:afterAutospacing="0"/>
        <w:jc w:val="center"/>
        <w:rPr>
          <w:sz w:val="26"/>
          <w:szCs w:val="26"/>
          <w:lang w:val="en-US"/>
        </w:rPr>
      </w:pPr>
      <w:r>
        <w:rPr>
          <w:sz w:val="26"/>
          <w:szCs w:val="26"/>
        </w:rPr>
        <w:t>Лабораторная №</w:t>
      </w:r>
      <w:r>
        <w:rPr>
          <w:sz w:val="26"/>
          <w:szCs w:val="26"/>
          <w:lang w:val="en-US"/>
        </w:rPr>
        <w:t>7</w:t>
      </w:r>
    </w:p>
    <w:p>
      <w:pPr>
        <w:spacing w:lineRule="auto" w:line="276" w:beforeAutospacing="0" w:afterAutospacing="0"/>
        <w:jc w:val="center"/>
        <w:rPr>
          <w:b w:val="1"/>
          <w:color w:val="FF0000"/>
          <w:lang w:val="en-US"/>
        </w:rPr>
      </w:pPr>
    </w:p>
    <w:tbl>
      <w:tblPr>
        <w:tblStyle w:val="T4"/>
        <w:tblW w:w="9638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1417"/>
        <w:gridCol w:w="283"/>
        <w:gridCol w:w="568"/>
        <w:gridCol w:w="283"/>
        <w:gridCol w:w="7087"/>
      </w:tblGrid>
      <w:tr>
        <w:tc>
          <w:tcPr>
            <w:tcW w:w="1417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на тему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тестовых сценариев</w:t>
            </w:r>
          </w:p>
        </w:tc>
      </w:tr>
      <w:tr>
        <w:tc>
          <w:tcPr>
            <w:tcW w:w="2268" w:type="dxa"/>
            <w:gridSpan w:val="3"/>
          </w:tcPr>
          <w:p>
            <w:pPr>
              <w:spacing w:lineRule="auto" w:line="276" w:beforeAutospacing="0" w:afterAutospacing="0"/>
              <w:rPr>
                <w:b w:val="1"/>
                <w:color w:val="000000"/>
                <w:sz w:val="30"/>
                <w:szCs w:val="30"/>
              </w:rPr>
            </w:pPr>
          </w:p>
          <w:p>
            <w:pPr>
              <w:spacing w:lineRule="auto" w:line="276" w:beforeAutospacing="0" w:afterAutospacing="0"/>
              <w:rPr>
                <w:sz w:val="24"/>
                <w:szCs w:val="24"/>
              </w:rPr>
            </w:pPr>
            <w:r>
              <w:rPr>
                <w:b w:val="1"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shadow="0" w:frame="0" w:color="000000"/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color w:val="000000"/>
              </w:rPr>
            </w:pPr>
          </w:p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>
        <w:tc>
          <w:tcPr>
            <w:tcW w:w="2268" w:type="dxa"/>
            <w:gridSpan w:val="3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>
      <w:pPr>
        <w:spacing w:lineRule="auto" w:line="276" w:beforeAutospacing="0" w:afterAutospacing="0"/>
        <w:jc w:val="center"/>
        <w:rPr>
          <w:sz w:val="18"/>
          <w:szCs w:val="18"/>
        </w:rPr>
      </w:pPr>
    </w:p>
    <w:p>
      <w:pPr>
        <w:spacing w:lineRule="auto" w:line="276" w:beforeAutospacing="0" w:afterAutospacing="0"/>
        <w:jc w:val="center"/>
        <w:rPr>
          <w:sz w:val="10"/>
          <w:szCs w:val="10"/>
        </w:rPr>
      </w:pPr>
    </w:p>
    <w:tbl>
      <w:tblPr>
        <w:tblStyle w:val="T5"/>
        <w:tblW w:w="9603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2061"/>
        <w:gridCol w:w="283"/>
        <w:gridCol w:w="5046"/>
        <w:gridCol w:w="283"/>
        <w:gridCol w:w="1930"/>
      </w:tblGrid>
      <w:tr>
        <w:tc>
          <w:tcPr>
            <w:tcW w:w="2061" w:type="dxa"/>
          </w:tcPr>
          <w:p>
            <w:pPr>
              <w:rPr>
                <w:b w:val="1"/>
                <w:color w:val="000000"/>
              </w:rPr>
            </w:pPr>
            <w:r>
              <w:rPr>
                <w:b w:val="1"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smallCaps w:val="0"/>
                <w:sz w:val="24"/>
                <w:szCs w:val="22"/>
                <w:cs w:val="0"/>
                <w:spacing w:val="0"/>
                <w:w w:val="100"/>
                <w:position w:val="0"/>
                <w:snapToGrid w:val="1"/>
              </w:rPr>
              <w:t xml:space="preserve">Задоя Алексей Евгеньевич 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shadow="0" w:frame="0" w:color="000000"/>
            </w:tcBorders>
          </w:tcPr>
          <w:p/>
        </w:tc>
      </w:tr>
      <w:tr>
        <w:tc>
          <w:tcPr>
            <w:tcW w:w="2061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shadow="0" w:frame="0" w:color="000000"/>
            </w:tcBorders>
          </w:tcPr>
          <w:p/>
        </w:tc>
      </w:tr>
      <w:tr>
        <w:tc>
          <w:tcPr>
            <w:tcW w:w="2061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Группа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/>
        </w:tc>
      </w:tr>
      <w:tr>
        <w:tc>
          <w:tcPr>
            <w:tcW w:w="2061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</w:tr>
    </w:tbl>
    <w:p>
      <w:pPr>
        <w:spacing w:lineRule="auto" w:line="276" w:beforeAutospacing="0" w:afterAutospacing="0"/>
        <w:jc w:val="center"/>
        <w:rPr>
          <w:sz w:val="12"/>
          <w:szCs w:val="12"/>
        </w:rPr>
      </w:pPr>
    </w:p>
    <w:p>
      <w:pPr>
        <w:spacing w:lineRule="auto" w:line="276" w:beforeAutospacing="0" w:afterAutospacing="0"/>
        <w:jc w:val="center"/>
        <w:rPr>
          <w:sz w:val="26"/>
          <w:szCs w:val="26"/>
        </w:rPr>
      </w:pPr>
    </w:p>
    <w:tbl>
      <w:tblPr>
        <w:tblStyle w:val="T6"/>
        <w:tblW w:w="9571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2155"/>
        <w:gridCol w:w="283"/>
        <w:gridCol w:w="4932"/>
        <w:gridCol w:w="283"/>
        <w:gridCol w:w="1918"/>
      </w:tblGrid>
      <w:tr>
        <w:tc>
          <w:tcPr>
            <w:tcW w:w="2155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Сибирев Иван Валерьевич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shadow="0" w:frame="0" w:color="000000"/>
            </w:tcBorders>
          </w:tcPr>
          <w:p/>
        </w:tc>
      </w:tr>
      <w:tr>
        <w:tc>
          <w:tcPr>
            <w:tcW w:w="2155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shadow="0" w:frame="0" w:color="000000"/>
            </w:tcBorders>
          </w:tcPr>
          <w:p/>
        </w:tc>
      </w:tr>
    </w:tbl>
    <w:p>
      <w:pPr>
        <w:spacing w:lineRule="auto" w:line="276" w:beforeAutospacing="0" w:afterAutospacing="0"/>
        <w:jc w:val="left"/>
        <w:rPr>
          <w:b w:val="1"/>
        </w:rPr>
      </w:pPr>
    </w:p>
    <w:p>
      <w:pPr>
        <w:spacing w:lineRule="auto" w:line="276" w:beforeAutospacing="0" w:afterAutospacing="0"/>
        <w:jc w:val="center"/>
        <w:rPr>
          <w:b w:val="1"/>
          <w:i w:val="1"/>
          <w:color w:val="000000"/>
        </w:rPr>
      </w:pPr>
      <w:r>
        <w:rPr>
          <w:b w:val="1"/>
          <w:color w:val="000000"/>
        </w:rPr>
        <w:t>Москва 2026 г</w:t>
      </w:r>
      <w:r>
        <w:rPr>
          <w:b w:val="1"/>
          <w:i w:val="1"/>
          <w:color w:val="000000"/>
        </w:rPr>
        <w:t>.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rPr>
          <w:b w:val="1"/>
          <w:bCs w:val="1"/>
        </w:rPr>
      </w:pPr>
    </w:p>
    <w:p>
      <w:pPr>
        <w:jc w:val="left"/>
        <w:rPr>
          <w:b w:val="1"/>
          <w:bCs w:val="1"/>
        </w:rPr>
      </w:pPr>
      <w:r>
        <w:rPr>
          <w:b w:val="1"/>
          <w:bCs w:val="1"/>
        </w:rPr>
        <w:t>Тестовый план</w:t>
      </w:r>
    </w:p>
    <w:p>
      <w:pPr>
        <w:pStyle w:val="P12"/>
        <w:numPr>
          <w:ilvl w:val="1"/>
          <w:numId w:val="21"/>
        </w:numPr>
        <w:jc w:val="left"/>
      </w:pPr>
      <w:r>
        <w:rPr>
          <w:b w:val="1"/>
          <w:bCs w:val="1"/>
        </w:rPr>
        <w:t xml:space="preserve"> </w:t>
      </w:r>
      <w:r>
        <w:t>Тестовый план до выполнения тестов (с ожидаемыми результатами)</w:t>
      </w:r>
    </w:p>
    <w:tbl>
      <w:tblPr>
        <w:tblStyle w:val="T8"/>
        <w:tblW w:w="0" w:type="auto"/>
        <w:tblLook w:val="04A0"/>
      </w:tblPr>
      <w:tblGrid>
        <w:gridCol w:w="1445"/>
        <w:gridCol w:w="1562"/>
        <w:gridCol w:w="1277"/>
        <w:gridCol w:w="1547"/>
        <w:gridCol w:w="1369"/>
      </w:tblGrid>
      <w:tr>
        <w:tc>
          <w:tcPr>
            <w:tcW w:w="2405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Название теста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Вид теста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Входные значения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Выходные значения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Ожидаемый результат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client@mail.ru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Qwerty</w:t>
            </w:r>
            <w:r>
              <w:rPr>
                <w:sz w:val="24"/>
                <w:szCs w:val="24"/>
              </w:rPr>
              <w:t>123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«Регистрация успешна»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создан в БД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client@mail</w:t>
            </w:r>
            <w:r>
              <w:rPr>
                <w:sz w:val="24"/>
                <w:szCs w:val="24"/>
                <w:lang w:val="en-US"/>
              </w:rPr>
              <w:t>.ru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Qwerty123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Перенаправление в личный кабинет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 выполнен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Негативный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client@mail</w:t>
            </w:r>
            <w:r>
              <w:rPr>
                <w:sz w:val="24"/>
                <w:szCs w:val="24"/>
                <w:lang w:val="en-US"/>
              </w:rPr>
              <w:t>.ru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12345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«Неверный логин или пароль»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 запрещён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на приём (свободное время)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25.05.2026, 10:00, Врач: Иванова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«Вы успешно записаны»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сохранена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на уже занятое время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Негативный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 же время, что у другого пользователя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«Время занято, выберите другое»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не создана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прайс-листа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UI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страницу «Цены»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Таблица с услугами и стоимостью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 отображаются корректно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Отмена записи из личного кабинета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записи = 5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«Запись отменена»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Слот освобождён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 администратора в админ-панель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Ролевой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Логин: admin, Пароль: admin123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Таблица всех записей клиентов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 разрешён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 из системы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кнопку «Выйти»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Перенаправление на главную страницу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Сессия завершена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Восстановление пароля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client@mail.ru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Письмо со ссылкой для сброса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Новый пароль установлен</w:t>
            </w:r>
          </w:p>
        </w:tc>
      </w:tr>
    </w:tbl>
    <w:p>
      <w:pPr>
        <w:jc w:val="left"/>
        <w:rPr>
          <w:b w:val="1"/>
          <w:bCs w:val="1"/>
        </w:rPr>
      </w:pPr>
    </w:p>
    <w:p>
      <w:r>
        <w:br w:type="page"/>
      </w:r>
    </w:p>
    <w:p>
      <w:pPr>
        <w:pStyle w:val="P12"/>
        <w:numPr>
          <w:ilvl w:val="1"/>
          <w:numId w:val="21"/>
        </w:numPr>
      </w:pPr>
      <w:r>
        <w:t xml:space="preserve"> Тестовый план после выполнения тестов (с фактическими результатами)</w:t>
      </w:r>
    </w:p>
    <w:tbl>
      <w:tblPr>
        <w:tblStyle w:val="T8"/>
        <w:tblW w:w="0" w:type="auto"/>
        <w:tblLook w:val="04A0"/>
      </w:tblPr>
      <w:tblGrid>
        <w:gridCol w:w="1901"/>
        <w:gridCol w:w="1863"/>
        <w:gridCol w:w="2069"/>
        <w:gridCol w:w="1367"/>
      </w:tblGrid>
      <w:tr>
        <w:tc>
          <w:tcPr>
            <w:tcW w:w="2030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Название теста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Ожидаемый результат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Фактический результат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Статус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Пользователь создан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Пользователь создан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 выполнен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 выполнен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 запрещён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 запрещён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на приём (свободное время)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сохранена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сохранена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на уже занятое время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не создана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«Время занято»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прайс-листа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Данные отображаются 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Цены и услуги видны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Отмена записи из личного кабинета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Слот освобождён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отменена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 администратора в админ-панель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 разрешён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Ошибка 403 (Доступ запрещён)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Пройден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 из системы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Сессия завершена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Перенаправление на главную страницу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Восстановление пароля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Новый пароль установлен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Письмо отправлено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</w:tbl>
    <w:p>
      <w:pPr>
        <w:ind w:left="360"/>
        <w:jc w:val="left"/>
        <w:rPr>
          <w:sz w:val="24"/>
          <w:szCs w:val="24"/>
        </w:rPr>
      </w:pPr>
      <w:r>
        <w:rPr>
          <w:sz w:val="24"/>
          <w:szCs w:val="24"/>
        </w:rPr>
        <w:t>Результат : 9 из 10 тестов пройдены, Тест №8 требует исправления прав доступа в админ-панели.</w:t>
      </w:r>
    </w:p>
    <w:sectPr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notePr/>
      <w:endnotePr/>
      <w:type w:val="nextPage"/>
      <w:pgSz w:w="11906" w:h="16838" w:code="0"/>
      <w:pgMar w:left="1133" w:right="1133" w:top="1133" w:bottom="1133" w:header="708" w:footer="708" w:gutter="0"/>
      <w:pgNumType w:start="1" w:chapSep="period"/>
      <w:cols w:equalWidth="1" w:space="720"/>
      <w:titlePg w:val="1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</w:p>
  </w:endnote>
  <w:endnote w:type="continuationSeparator" w:id="0">
    <w:p>
      <w:pPr>
        <w:spacing w:lineRule="auto" w:line="240" w:after="0" w:beforeAutospacing="0" w:afterAutospacing="0"/>
      </w:pPr>
    </w:p>
  </w:endnote>
</w:endnotes>
</file>

<file path=word/fontTable.xml><?xml version="1.0" encoding="utf-8"?>
<w:fonts xmlns:w="http://schemas.openxmlformats.org/wordprocessingml/2006/main">
  <w:font w:name="Times New Roman">
    <w:embedBold xmlns:r="http://schemas.openxmlformats.org/officeDocument/2006/relationships" r:id="rId0" w:fontKey="{4a100451-24d5-49e9-b9cf-6b456221dc52}"/>
  </w:font>
  <w:font w:name="Times New Roman">
    <w:embedRegular xmlns:r="http://schemas.openxmlformats.org/officeDocument/2006/relationships" r:id="rId1" w:fontKey="{0d8bd281-672d-4e3c-a9b2-f5abb3fa55bb}"/>
  </w:font>
  <w:font w:name="Times New Roman">
    <w:embedBoldItalic xmlns:r="http://schemas.openxmlformats.org/officeDocument/2006/relationships" r:id="rId2" w:fontKey="{df1148c3-b7d2-4384-afa8-7e4e98a1842a}"/>
  </w:font>
</w:fonts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spacing w:lineRule="auto" w:line="276" w:beforeAutospacing="0" w:afterAutospacing="0"/>
    </w:pPr>
  </w:p>
  <w:p>
    <w:pPr>
      <w:jc w:val="center"/>
    </w:pPr>
    <w:r>
      <w:fldChar w:fldCharType="begin"/>
    </w:r>
    <w:r>
      <w:instrText>PAGE</w:instrText>
    </w:r>
    <w:r>
      <w:fldChar w:fldCharType="separate"/>
    </w:r>
    <w:r>
      <w:t>#</w:t>
    </w:r>
    <w:r>
      <w:fldChar w:fldCharType="end"/>
    </w:r>
  </w:p>
</w:ftr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</w:p>
  </w:footnote>
  <w:footnote w:type="continuationSeparator" w:id="0">
    <w:p>
      <w:pPr>
        <w:spacing w:lineRule="auto" w:line="240" w:after="0" w:beforeAutospacing="0" w:afterAutospacing="0"/>
      </w:pPr>
    </w:p>
  </w:footnote>
</w:footnotes>
</file>

<file path=word/numbering.xml><?xml version="1.0" encoding="utf-8"?>
<w:numbering xmlns:w="http://schemas.openxmlformats.org/wordprocessingml/2006/main">
  <w:abstractNum w:abstractNumId="0">
    <w:nsid w:val="01DC0B07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23B459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2">
    <w:nsid w:val="033F2CAA"/>
    <w:multiLevelType w:val="hybridMultilevel"/>
    <w:lvl w:ilvl="0" w:tplc="EECCBAB2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08247157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b w:val="0"/>
        <w:bCs w:val="0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  <w:bCs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  <w:bCs w:val="0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">
    <w:nsid w:val="0869489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5">
    <w:nsid w:val="087D470E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0F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482667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7">
    <w:nsid w:val="18E77EE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8">
    <w:nsid w:val="1B3C72E7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C843884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b w:val="0"/>
        <w:bCs w:val="0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  <w:bCs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  <w:bCs w:val="0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0">
    <w:nsid w:val="1C941582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1">
    <w:nsid w:val="22113195"/>
    <w:multiLevelType w:val="hybridMultilevel"/>
    <w:lvl w:ilvl="0" w:tplc="04190011">
      <w:start w:val="1"/>
      <w:numFmt w:val="decimal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77255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13">
    <w:nsid w:val="2C4C1E05"/>
    <w:multiLevelType w:val="hybridMultilevel"/>
    <w:lvl w:ilvl="0" w:tplc="BB2C3938">
      <w:start w:val="1"/>
      <w:numFmt w:val="upperLetter"/>
      <w:suff w:val="tab"/>
      <w:lvlText w:val="%1)"/>
      <w:lvlJc w:val="left"/>
      <w:pPr>
        <w:ind w:hanging="360" w:left="720"/>
      </w:pPr>
      <w:rPr>
        <w:b w:val="0"/>
        <w:bCs w:val="0"/>
      </w:rPr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2F8C517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15">
    <w:nsid w:val="33BD05F3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6">
    <w:nsid w:val="347D5452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7">
    <w:nsid w:val="359B394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18">
    <w:nsid w:val="36563F61"/>
    <w:multiLevelType w:val="hybridMultilevel"/>
    <w:lvl w:ilvl="0" w:tplc="4C445780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39E13C75"/>
    <w:multiLevelType w:val="hybridMultilevel"/>
    <w:lvl w:ilvl="0" w:tplc="14E27AFE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3D0E128A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b w:val="0"/>
        <w:bCs w:val="0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  <w:bCs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  <w:bCs w:val="0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1">
    <w:nsid w:val="3DA93715"/>
    <w:multiLevelType w:val="multilevel"/>
    <w:lvl w:ilvl="0">
      <w:start w:val="1"/>
      <w:numFmt w:val="decimal"/>
      <w:suff w:val="tab"/>
      <w:lvlText w:val="%1"/>
      <w:lvlJc w:val="left"/>
      <w:pPr>
        <w:ind w:hanging="420" w:left="420"/>
      </w:pPr>
      <w:rPr/>
    </w:lvl>
    <w:lvl w:ilvl="1">
      <w:start w:val="1"/>
      <w:numFmt w:val="decimal"/>
      <w:suff w:val="tab"/>
      <w:lvlText w:val="%1.%2"/>
      <w:lvlJc w:val="left"/>
      <w:pPr>
        <w:ind w:hanging="420" w:left="420"/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"/>
      <w:lvlJc w:val="left"/>
      <w:pPr>
        <w:ind w:hanging="1080" w:left="108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1080"/>
      </w:pPr>
      <w:rPr/>
    </w:lvl>
    <w:lvl w:ilvl="5">
      <w:start w:val="1"/>
      <w:numFmt w:val="decimal"/>
      <w:suff w:val="tab"/>
      <w:lvlText w:val="%1.%2.%3.%4.%5.%6"/>
      <w:lvlJc w:val="left"/>
      <w:pPr>
        <w:ind w:hanging="1440" w:left="144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144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800" w:left="18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2160" w:left="2160"/>
      </w:pPr>
      <w:rPr/>
    </w:lvl>
  </w:abstractNum>
  <w:abstractNum w:abstractNumId="22">
    <w:nsid w:val="400E122C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429750F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24">
    <w:nsid w:val="45406ACC"/>
    <w:multiLevelType w:val="hybridMultilevel"/>
    <w:lvl w:ilvl="0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1" w:tplc="041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/>
      </w:rPr>
    </w:lvl>
  </w:abstractNum>
  <w:abstractNum w:abstractNumId="25">
    <w:nsid w:val="45CD13A7"/>
    <w:multiLevelType w:val="hybridMultilevel"/>
    <w:lvl w:ilvl="0" w:tplc="8B34D2CC">
      <w:start w:val="1"/>
      <w:numFmt w:val="bullet"/>
      <w:suff w:val="tab"/>
      <w:lvlText w:val=""/>
      <w:lvlJc w:val="left"/>
      <w:pPr>
        <w:ind w:hanging="360" w:left="720"/>
      </w:pPr>
      <w:rPr>
        <w:rFonts w:ascii="Symbol" w:hAnsi="Symbol"/>
      </w:rPr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4BC623E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b w:val="0"/>
        <w:bCs w:val="0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  <w:bCs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  <w:bCs w:val="0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7">
    <w:nsid w:val="4C005CB2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0BF052B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9">
    <w:nsid w:val="59B83D2A"/>
    <w:multiLevelType w:val="hybridMultilevel"/>
    <w:lvl w:ilvl="0" w:tplc="81A2986A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05E536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31">
    <w:nsid w:val="62BD4057"/>
    <w:multiLevelType w:val="hybridMultilevel"/>
    <w:lvl w:ilvl="0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1" w:tplc="041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/>
      </w:rPr>
    </w:lvl>
  </w:abstractNum>
  <w:abstractNum w:abstractNumId="32">
    <w:nsid w:val="642115DA"/>
    <w:multiLevelType w:val="hybridMultilevel"/>
    <w:lvl w:ilvl="0" w:tplc="04190011">
      <w:start w:val="1"/>
      <w:numFmt w:val="decimal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AA635B9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1896A9C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b w:val="0"/>
        <w:bCs w:val="0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5">
    <w:nsid w:val="74291CC4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b w:val="0"/>
        <w:bCs w:val="0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  <w:bCs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  <w:bCs w:val="0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6">
    <w:nsid w:val="766A00F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37">
    <w:nsid w:val="774317FD"/>
    <w:multiLevelType w:val="hybridMultilevel"/>
    <w:lvl w:ilvl="0" w:tplc="04190003">
      <w:start w:val="1"/>
      <w:numFmt w:val="bullet"/>
      <w:suff w:val="tab"/>
      <w:lvlText w:val="o"/>
      <w:lvlJc w:val="left"/>
      <w:pPr>
        <w:ind w:hanging="360" w:left="720"/>
      </w:pPr>
      <w:rPr>
        <w:rFonts w:ascii="Courier New" w:hAnsi="Courier New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8">
    <w:nsid w:val="777234F8"/>
    <w:multiLevelType w:val="hybridMultilevel"/>
    <w:lvl w:ilvl="0" w:tplc="C32CF4BE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4179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5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24"/>
  </w:num>
  <w:num w:numId="6">
    <w:abstractNumId w:val="31"/>
  </w:num>
  <w:num w:numId="7">
    <w:abstractNumId w:val="37"/>
  </w:num>
  <w:num w:numId="8">
    <w:abstractNumId w:val="2"/>
  </w:num>
  <w:num w:numId="9">
    <w:abstractNumId w:val="18"/>
  </w:num>
  <w:num w:numId="10">
    <w:abstractNumId w:val="13"/>
  </w:num>
  <w:num w:numId="11">
    <w:abstractNumId w:val="19"/>
  </w:num>
  <w:num w:numId="12">
    <w:abstractNumId w:val="29"/>
  </w:num>
  <w:num w:numId="13">
    <w:abstractNumId w:val="38"/>
  </w:num>
  <w:num w:numId="14">
    <w:abstractNumId w:val="22"/>
  </w:num>
  <w:num w:numId="15">
    <w:abstractNumId w:val="0"/>
  </w:num>
  <w:num w:numId="16">
    <w:abstractNumId w:val="7"/>
  </w:num>
  <w:num w:numId="17">
    <w:abstractNumId w:val="5"/>
  </w:num>
  <w:num w:numId="18">
    <w:abstractNumId w:val="21"/>
  </w:num>
  <w:num w:numId="19">
    <w:abstractNumId w:val="33"/>
  </w:num>
  <w:num w:numId="20">
    <w:abstractNumId w:val="34"/>
  </w:num>
  <w:num w:numId="21">
    <w:abstractNumId w:val="3"/>
  </w:num>
  <w:num w:numId="22">
    <w:abstractNumId w:val="16"/>
  </w:num>
  <w:num w:numId="23">
    <w:abstractNumId w:val="10"/>
  </w:num>
  <w:num w:numId="24">
    <w:abstractNumId w:val="28"/>
  </w:num>
  <w:num w:numId="25">
    <w:abstractNumId w:val="17"/>
  </w:num>
  <w:num w:numId="26">
    <w:abstractNumId w:val="23"/>
  </w:num>
  <w:num w:numId="27">
    <w:abstractNumId w:val="36"/>
  </w:num>
  <w:num w:numId="28">
    <w:abstractNumId w:val="39"/>
  </w:num>
  <w:num w:numId="29">
    <w:abstractNumId w:val="35"/>
  </w:num>
  <w:num w:numId="30">
    <w:abstractNumId w:val="26"/>
  </w:num>
  <w:num w:numId="31">
    <w:abstractNumId w:val="9"/>
  </w:num>
  <w:num w:numId="32">
    <w:abstractNumId w:val="12"/>
  </w:num>
  <w:num w:numId="33">
    <w:abstractNumId w:val="14"/>
  </w:num>
  <w:num w:numId="34">
    <w:abstractNumId w:val="1"/>
  </w:num>
  <w:num w:numId="35">
    <w:abstractNumId w:val="4"/>
  </w:num>
  <w:num w:numId="36">
    <w:abstractNumId w:val="6"/>
  </w:num>
  <w:num w:numId="37">
    <w:abstractNumId w:val="30"/>
  </w:num>
  <w:num w:numId="38">
    <w:abstractNumId w:val="15"/>
  </w:num>
  <w:num w:numId="39">
    <w:abstractNumId w:val="27"/>
  </w:num>
  <w:num w:numId="40">
    <w:abstractNumId w:val="20"/>
  </w:num>
</w:numbering>
</file>

<file path=word/settings.xml><?xml version="1.0" encoding="utf-8"?>
<w:settings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  <w:szCs w:val="28"/>
        <w:highlight w:val="white"/>
        <w:lang w:val="ru-RU" w:bidi="ar-SA" w:eastAsia="ru-RU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360" w:before="0" w:after="24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pBdr>
        <w:top w:val="none" w:sz="0" w:space="0" w:shadow="0" w:frame="0" w:color="auto"/>
        <w:left w:val="none" w:sz="0" w:space="0" w:shadow="0" w:frame="0" w:color="auto"/>
        <w:bottom w:val="none" w:sz="0" w:space="5" w:shadow="0" w:frame="0" w:color="000000"/>
        <w:right w:val="none" w:sz="0" w:space="0" w:shadow="0" w:frame="0" w:color="auto"/>
        <w:between w:val="none" w:sz="0" w:space="0" w:shadow="0" w:frame="0" w:color="auto"/>
      </w:pBdr>
      <w:spacing w:before="300" w:beforeAutospacing="0" w:afterAutospacing="0"/>
      <w:outlineLvl w:val="0"/>
    </w:pPr>
    <w:rPr>
      <w:b w:val="1"/>
    </w:rPr>
  </w:style>
  <w:style w:type="paragraph" w:styleId="P2">
    <w:name w:val="Heading 2"/>
    <w:basedOn w:val="P0"/>
    <w:next w:val="P0"/>
    <w:qFormat/>
    <w:pPr>
      <w:keepNext w:val="1"/>
      <w:keepLines w:val="1"/>
      <w:spacing w:before="360" w:beforeAutospacing="0" w:afterAutospacing="0"/>
      <w:outlineLvl w:val="1"/>
    </w:pPr>
    <w:rPr>
      <w:b w:val="1"/>
    </w:rPr>
  </w:style>
  <w:style w:type="paragraph" w:styleId="P3">
    <w:name w:val="Heading 3"/>
    <w:basedOn w:val="P0"/>
    <w:next w:val="P0"/>
    <w:qFormat/>
    <w:pPr>
      <w:keepNext w:val="1"/>
      <w:keepLines w:val="1"/>
      <w:shd w:val="clear" w:fill="FFFFFF"/>
      <w:spacing w:lineRule="auto" w:line="240" w:after="0" w:beforeAutospacing="0" w:afterAutospacing="0"/>
      <w:jc w:val="left"/>
      <w:outlineLvl w:val="2"/>
    </w:pPr>
    <w:rPr>
      <w:b w:val="1"/>
      <w:color w:val="212529"/>
    </w:rPr>
  </w:style>
  <w:style w:type="paragraph" w:styleId="P4">
    <w:name w:val="Heading 4"/>
    <w:basedOn w:val="P0"/>
    <w:next w:val="P0"/>
    <w:qFormat/>
    <w:pPr>
      <w:keepNext w:val="1"/>
      <w:keepLines w:val="1"/>
      <w:shd w:val="clear" w:fill="FFFFFF"/>
      <w:spacing w:lineRule="auto" w:line="240" w:after="0" w:beforeAutospacing="0" w:afterAutospacing="0"/>
      <w:jc w:val="left"/>
      <w:outlineLvl w:val="3"/>
    </w:pPr>
    <w:rPr>
      <w:b w:val="1"/>
      <w:color w:val="212529"/>
    </w:rPr>
  </w:style>
  <w:style w:type="paragraph" w:styleId="P5">
    <w:name w:val="Heading 5"/>
    <w:basedOn w:val="P0"/>
    <w:next w:val="P0"/>
    <w:qFormat/>
    <w:pPr>
      <w:keepNext w:val="1"/>
      <w:keepLines w:val="1"/>
      <w:spacing w:before="320" w:after="200" w:beforeAutospacing="0" w:afterAutospacing="0"/>
      <w:outlineLvl w:val="4"/>
    </w:pPr>
    <w:rPr>
      <w:rFonts w:ascii="Arial" w:hAnsi="Arial"/>
      <w:b w:val="1"/>
      <w:sz w:val="24"/>
      <w:szCs w:val="24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320" w:after="200" w:beforeAutospacing="0" w:afterAutospacing="0"/>
      <w:outlineLvl w:val="5"/>
    </w:pPr>
    <w:rPr>
      <w:rFonts w:ascii="Arial" w:hAnsi="Arial"/>
      <w:b w:val="1"/>
    </w:rPr>
  </w:style>
  <w:style w:type="paragraph" w:styleId="P7">
    <w:name w:val="Heading 7"/>
    <w:basedOn w:val="P0"/>
    <w:next w:val="P0"/>
    <w:link w:val="C5"/>
    <w:semiHidden/>
    <w:qFormat/>
    <w:pPr>
      <w:keepNext w:val="1"/>
      <w:keepLines w:val="1"/>
      <w:spacing w:before="40" w:after="0" w:beforeAutospacing="0" w:afterAutospacing="0"/>
      <w:outlineLvl w:val="6"/>
    </w:pPr>
    <w:rPr>
      <w:i w:val="1"/>
      <w:iCs w:val="1"/>
      <w:color w:val="244061" w:themeColor="accent1" w:themeShade="7F"/>
    </w:rPr>
  </w:style>
  <w:style w:type="paragraph" w:styleId="P8">
    <w:name w:val="Heading 8"/>
    <w:basedOn w:val="P0"/>
    <w:next w:val="P0"/>
    <w:link w:val="C6"/>
    <w:semiHidden/>
    <w:qFormat/>
    <w:pPr>
      <w:keepNext w:val="1"/>
      <w:keepLines w:val="1"/>
      <w:spacing w:before="40" w:after="0" w:beforeAutospacing="0" w:afterAutospacing="0"/>
      <w:outlineLvl w:val="7"/>
    </w:pPr>
    <w:rPr>
      <w:color w:val="272727" w:themeColor="text1" w:themeTint="D8"/>
      <w:sz w:val="21"/>
      <w:szCs w:val="21"/>
    </w:rPr>
  </w:style>
  <w:style w:type="paragraph" w:styleId="P9">
    <w:name w:val="Heading 9"/>
    <w:basedOn w:val="P0"/>
    <w:next w:val="P0"/>
    <w:link w:val="C7"/>
    <w:semiHidden/>
    <w:qFormat/>
    <w:pPr>
      <w:keepNext w:val="1"/>
      <w:keepLines w:val="1"/>
      <w:spacing w:before="40" w:after="0" w:beforeAutospacing="0" w:afterAutospacing="0"/>
      <w:outlineLvl w:val="8"/>
    </w:pPr>
    <w:rPr>
      <w:i w:val="1"/>
      <w:iCs w:val="1"/>
      <w:color w:val="272727" w:themeColor="text1" w:themeTint="D8"/>
      <w:sz w:val="21"/>
      <w:szCs w:val="21"/>
    </w:rPr>
  </w:style>
  <w:style w:type="paragraph" w:styleId="P10">
    <w:name w:val="Title"/>
    <w:basedOn w:val="P0"/>
    <w:next w:val="P0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5" w:shadow="0" w:frame="0" w:color="000000"/>
        <w:right w:val="none" w:sz="0" w:space="0" w:shadow="0" w:frame="0" w:color="auto"/>
        <w:between w:val="none" w:sz="0" w:space="0" w:shadow="0" w:frame="0" w:color="auto"/>
      </w:pBdr>
      <w:spacing w:before="300" w:beforeAutospacing="0" w:afterAutospacing="0"/>
    </w:pPr>
    <w:rPr>
      <w:b w:val="1"/>
    </w:rPr>
  </w:style>
  <w:style w:type="paragraph" w:styleId="P11">
    <w:name w:val="Subtitle"/>
    <w:basedOn w:val="P0"/>
    <w:next w:val="P0"/>
    <w:qFormat/>
    <w:pPr>
      <w:spacing w:before="360" w:beforeAutospacing="0" w:afterAutospacing="0"/>
    </w:pPr>
    <w:rPr>
      <w:b w:val="1"/>
    </w:rPr>
  </w:style>
  <w:style w:type="paragraph" w:styleId="P12">
    <w:name w:val="List Paragraph"/>
    <w:basedOn w:val="P0"/>
    <w:qFormat/>
    <w:pPr>
      <w:ind w:left="720"/>
      <w:contextualSpacing w:val="1"/>
    </w:pPr>
    <w:rPr/>
  </w:style>
  <w:style w:type="paragraph" w:styleId="P13">
    <w:name w:val="ds-markdown-paragraph"/>
    <w:basedOn w:val="P0"/>
    <w:pPr>
      <w:spacing w:lineRule="auto" w:line="240" w:before="100" w:after="100" w:beforeAutospacing="1" w:afterAutospacing="1"/>
      <w:jc w:val="left"/>
    </w:pPr>
    <w:rPr>
      <w:sz w:val="24"/>
      <w:szCs w:val="24"/>
    </w:rPr>
  </w:style>
  <w:style w:type="paragraph" w:styleId="P14">
    <w:name w:val="Foot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5">
    <w:name w:val="Endnote Text"/>
    <w:link w:val="C12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000FF" w:themeColor="hyperlink"/>
      <w:u w:val="single"/>
    </w:rPr>
  </w:style>
  <w:style w:type="character" w:styleId="C3">
    <w:name w:val="Strong"/>
    <w:basedOn w:val="C0"/>
    <w:qFormat/>
    <w:rPr>
      <w:b w:val="1"/>
      <w:bCs w:val="1"/>
    </w:rPr>
  </w:style>
  <w:style w:type="character" w:styleId="C4">
    <w:name w:val="Emphasis"/>
    <w:basedOn w:val="C0"/>
    <w:qFormat/>
    <w:rPr>
      <w:i w:val="1"/>
      <w:iCs w:val="1"/>
    </w:rPr>
  </w:style>
  <w:style w:type="character" w:styleId="C5">
    <w:name w:val="Заголовок 7 Знак"/>
    <w:basedOn w:val="C0"/>
    <w:link w:val="P7"/>
    <w:semiHidden/>
    <w:rPr>
      <w:i w:val="1"/>
      <w:iCs w:val="1"/>
      <w:color w:val="244061" w:themeColor="accent1" w:themeShade="7F"/>
    </w:rPr>
  </w:style>
  <w:style w:type="character" w:styleId="C6">
    <w:name w:val="Заголовок 8 Знак"/>
    <w:basedOn w:val="C0"/>
    <w:link w:val="P8"/>
    <w:semiHidden/>
    <w:rPr>
      <w:color w:val="272727" w:themeColor="text1" w:themeTint="D8"/>
      <w:sz w:val="21"/>
      <w:szCs w:val="21"/>
    </w:rPr>
  </w:style>
  <w:style w:type="character" w:styleId="C7">
    <w:name w:val="Заголовок 9 Знак"/>
    <w:basedOn w:val="C0"/>
    <w:link w:val="P9"/>
    <w:semiHidden/>
    <w:rPr>
      <w:i w:val="1"/>
      <w:iCs w:val="1"/>
      <w:color w:val="272727" w:themeColor="text1" w:themeTint="D8"/>
      <w:sz w:val="21"/>
      <w:szCs w:val="21"/>
    </w:rPr>
  </w:style>
  <w:style w:type="character" w:styleId="C8">
    <w:name w:val="Unresolved Mention1"/>
    <w:basedOn w:val="C0"/>
    <w:semiHidden/>
    <w:rPr>
      <w:color w:val="605E5C"/>
      <w:shd w:val="clear" w:color="auto" w:fill="E1DFDD"/>
    </w:rPr>
  </w:style>
  <w:style w:type="character" w:styleId="C9">
    <w:name w:val="Footnote Reference"/>
    <w:semiHidden/>
    <w:rPr>
      <w:vertAlign w:val="superscript"/>
    </w:rPr>
  </w:style>
  <w:style w:type="character" w:styleId="C10">
    <w:name w:val="Footnote Text Char"/>
    <w:link w:val="P14"/>
    <w:semiHidden/>
    <w:rPr>
      <w:sz w:val="20"/>
      <w:szCs w:val="20"/>
    </w:rPr>
  </w:style>
  <w:style w:type="character" w:styleId="C11">
    <w:name w:val="Endnote Reference"/>
    <w:semiHidden/>
    <w:rPr>
      <w:vertAlign w:val="superscript"/>
    </w:rPr>
  </w:style>
  <w:style w:type="character" w:styleId="C12">
    <w:name w:val="Endnote Text Char"/>
    <w:link w:val="P1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1"/>
    <w:tblPr>
      <w:tblCellMar>
        <w:top w:w="0" w:type="dxa"/>
        <w:left w:w="0" w:type="dxa"/>
        <w:bottom w:w="0" w:type="dxa"/>
        <w:right w:w="0" w:type="dxa"/>
      </w:tblCellMar>
    </w:tblPr>
    <w:trPr/>
    <w:tcPr/>
  </w:style>
  <w:style w:type="table" w:styleId="T3">
    <w:name w:val="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4">
    <w:name w:val="1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5">
    <w:name w:val="2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6">
    <w:name w:val="3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7">
    <w:name w:val="4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8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/Relationships>
</file>

<file path=word/_rels/endnotes.xml.rels>&#65279;<?xml version="1.0" encoding="utf-8"?><Relationships xmlns="http://schemas.openxmlformats.org/package/2006/relationships" /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_rels/footer1.xml.rels>&#65279;<?xml version="1.0" encoding="utf-8"?><Relationships xmlns="http://schemas.openxmlformats.org/package/2006/relationships" />
</file>

<file path=word/_rels/footer2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API/24.2.3.0</Application>
  <AppVersion>24.2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Ауд-Нагатинская-804 Студент</dc:creator>
  <dcterms:created xsi:type="dcterms:W3CDTF">2025-09-23T11:00:00Z</dcterms:created>
  <dcterms:modified xsi:type="dcterms:W3CDTF">2026-04-26T20:33:15Z</dcterms:modified>
  <cp:revision>20</cp:revision>
</cp:coreProperties>
</file>