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68ED73" w14:textId="77777777" w:rsidR="00A368F6" w:rsidRDefault="00A368F6" w:rsidP="00A368F6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33AA7BA7" wp14:editId="2E5671B0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3175" b="698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«МОСКОВСКИЙ ФИНАНСОВО-ПРОМЫШЛЕННЫЙ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“СИНЕРГИЯ”»</w:t>
      </w:r>
    </w:p>
    <w:p w14:paraId="0A6A0E07" w14:textId="77777777" w:rsidR="00A368F6" w:rsidRDefault="00A368F6" w:rsidP="00A368F6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279"/>
        <w:gridCol w:w="5819"/>
      </w:tblGrid>
      <w:tr w:rsidR="00A368F6" w14:paraId="0937FA2E" w14:textId="77777777" w:rsidTr="003225F5">
        <w:trPr>
          <w:trHeight w:val="340"/>
        </w:trPr>
        <w:tc>
          <w:tcPr>
            <w:tcW w:w="3116" w:type="dxa"/>
            <w:hideMark/>
          </w:tcPr>
          <w:p w14:paraId="21A8CD54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Факультет/Институт</w:t>
            </w:r>
          </w:p>
        </w:tc>
        <w:tc>
          <w:tcPr>
            <w:tcW w:w="279" w:type="dxa"/>
          </w:tcPr>
          <w:p w14:paraId="63D9DE7D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81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8394C7C" w14:textId="77777777" w:rsidR="00A368F6" w:rsidRPr="0001421F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>Информационные технологии</w:t>
            </w:r>
          </w:p>
        </w:tc>
      </w:tr>
      <w:tr w:rsidR="00A368F6" w14:paraId="033AEBD1" w14:textId="77777777" w:rsidTr="003225F5">
        <w:trPr>
          <w:trHeight w:val="340"/>
        </w:trPr>
        <w:tc>
          <w:tcPr>
            <w:tcW w:w="3116" w:type="dxa"/>
          </w:tcPr>
          <w:p w14:paraId="438574FA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</w:tcPr>
          <w:p w14:paraId="71E5727C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819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A65ECD2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A368F6" w14:paraId="1A8AEBED" w14:textId="77777777" w:rsidTr="003225F5">
        <w:trPr>
          <w:trHeight w:val="340"/>
        </w:trPr>
        <w:tc>
          <w:tcPr>
            <w:tcW w:w="3116" w:type="dxa"/>
            <w:hideMark/>
          </w:tcPr>
          <w:p w14:paraId="067554E5" w14:textId="77777777" w:rsidR="00A368F6" w:rsidRDefault="00A368F6" w:rsidP="003225F5">
            <w:pPr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 xml:space="preserve">Направление/специальность </w:t>
            </w:r>
          </w:p>
        </w:tc>
        <w:tc>
          <w:tcPr>
            <w:tcW w:w="279" w:type="dxa"/>
          </w:tcPr>
          <w:p w14:paraId="5E468FDC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8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409E45F" w14:textId="77777777" w:rsidR="00A368F6" w:rsidRPr="004161D3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highlight w:val="yellow"/>
              </w:rPr>
            </w:pPr>
            <w:r w:rsidRPr="0001421F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ИСИП</w:t>
            </w:r>
          </w:p>
        </w:tc>
      </w:tr>
      <w:tr w:rsidR="00A368F6" w14:paraId="237982ED" w14:textId="77777777" w:rsidTr="003225F5">
        <w:trPr>
          <w:trHeight w:val="481"/>
        </w:trPr>
        <w:tc>
          <w:tcPr>
            <w:tcW w:w="3116" w:type="dxa"/>
            <w:hideMark/>
          </w:tcPr>
          <w:p w14:paraId="5E89ADA6" w14:textId="77777777" w:rsidR="00A368F6" w:rsidRDefault="00A368F6" w:rsidP="003225F5">
            <w:pPr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подготовки:</w:t>
            </w:r>
          </w:p>
        </w:tc>
        <w:tc>
          <w:tcPr>
            <w:tcW w:w="279" w:type="dxa"/>
          </w:tcPr>
          <w:p w14:paraId="62D7AF3D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819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76AB39F" w14:textId="77777777" w:rsidR="00A368F6" w:rsidRDefault="00A368F6" w:rsidP="003225F5">
            <w:pPr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A368F6" w14:paraId="340CF0C8" w14:textId="77777777" w:rsidTr="003225F5">
        <w:trPr>
          <w:trHeight w:val="340"/>
        </w:trPr>
        <w:tc>
          <w:tcPr>
            <w:tcW w:w="3116" w:type="dxa"/>
            <w:hideMark/>
          </w:tcPr>
          <w:p w14:paraId="07A07F5D" w14:textId="77777777" w:rsidR="00A368F6" w:rsidRDefault="00A368F6" w:rsidP="003225F5">
            <w:pPr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:</w:t>
            </w:r>
          </w:p>
        </w:tc>
        <w:tc>
          <w:tcPr>
            <w:tcW w:w="279" w:type="dxa"/>
          </w:tcPr>
          <w:p w14:paraId="3342CE48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8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4F05C2D" w14:textId="77777777" w:rsidR="00A368F6" w:rsidRPr="0001421F" w:rsidRDefault="00A368F6" w:rsidP="003225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421F">
              <w:rPr>
                <w:rFonts w:ascii="Times New Roman" w:hAnsi="Times New Roman" w:cs="Times New Roman"/>
                <w:sz w:val="24"/>
                <w:szCs w:val="24"/>
              </w:rPr>
              <w:t xml:space="preserve">Очная </w:t>
            </w:r>
          </w:p>
        </w:tc>
      </w:tr>
      <w:tr w:rsidR="00A368F6" w14:paraId="44EFE50F" w14:textId="77777777" w:rsidTr="003225F5">
        <w:trPr>
          <w:trHeight w:val="340"/>
        </w:trPr>
        <w:tc>
          <w:tcPr>
            <w:tcW w:w="3116" w:type="dxa"/>
          </w:tcPr>
          <w:p w14:paraId="6F7DF89A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</w:tcPr>
          <w:p w14:paraId="4EB724E1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819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30EAC2B" w14:textId="77777777" w:rsidR="00A368F6" w:rsidRPr="0001421F" w:rsidRDefault="00A368F6" w:rsidP="003225F5">
            <w:pPr>
              <w:ind w:right="-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1421F">
              <w:rPr>
                <w:rFonts w:ascii="Times New Roman" w:hAnsi="Times New Roman" w:cs="Times New Roman"/>
                <w:sz w:val="18"/>
                <w:szCs w:val="18"/>
              </w:rPr>
              <w:t>(очная, очно-заочная, заочная)</w:t>
            </w:r>
          </w:p>
        </w:tc>
      </w:tr>
      <w:tr w:rsidR="00A368F6" w14:paraId="5542EEC9" w14:textId="77777777" w:rsidTr="003225F5">
        <w:trPr>
          <w:trHeight w:val="340"/>
        </w:trPr>
        <w:tc>
          <w:tcPr>
            <w:tcW w:w="3116" w:type="dxa"/>
          </w:tcPr>
          <w:p w14:paraId="42333875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</w:tcPr>
          <w:p w14:paraId="4209A956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819" w:type="dxa"/>
          </w:tcPr>
          <w:p w14:paraId="07B21100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03CF814B" w14:textId="77777777" w:rsidR="00A368F6" w:rsidRDefault="00A368F6" w:rsidP="00A368F6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6"/>
        </w:rPr>
      </w:pPr>
    </w:p>
    <w:p w14:paraId="4A9FDFC7" w14:textId="77777777" w:rsidR="00A368F6" w:rsidRDefault="00A368F6" w:rsidP="00A368F6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7258C4B5" w14:textId="77777777" w:rsidR="00A368F6" w:rsidRPr="00086BC4" w:rsidRDefault="00A368F6" w:rsidP="00A368F6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Отчет по практической работе № 1</w:t>
      </w:r>
    </w:p>
    <w:tbl>
      <w:tblPr>
        <w:tblStyle w:val="a5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A368F6" w14:paraId="1FF115A9" w14:textId="77777777" w:rsidTr="003225F5">
        <w:tc>
          <w:tcPr>
            <w:tcW w:w="1417" w:type="dxa"/>
            <w:hideMark/>
          </w:tcPr>
          <w:p w14:paraId="527F57C7" w14:textId="77777777" w:rsidR="00A368F6" w:rsidRDefault="00A368F6" w:rsidP="003225F5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7A57493A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1A13168" w14:textId="1A51AD1C" w:rsidR="00A368F6" w:rsidRPr="00E4275D" w:rsidRDefault="00D210B8" w:rsidP="003225F5">
            <w:pPr>
              <w:pStyle w:val="a3"/>
              <w:spacing w:line="360" w:lineRule="auto"/>
              <w:ind w:left="0" w:firstLine="851"/>
              <w:jc w:val="both"/>
              <w:rPr>
                <w:rFonts w:ascii="Times New Roman" w:eastAsia="PMingLiU" w:hAnsi="Times New Roman" w:cs="Times New Roman"/>
                <w:b/>
                <w:bCs/>
                <w:sz w:val="24"/>
              </w:rPr>
            </w:pPr>
            <w:r>
              <w:rPr>
                <w:rFonts w:ascii="Times New Roman" w:eastAsia="PMingLiU" w:hAnsi="Times New Roman" w:cs="Times New Roman"/>
                <w:b/>
                <w:bCs/>
                <w:sz w:val="24"/>
              </w:rPr>
              <w:t xml:space="preserve">                  </w:t>
            </w:r>
            <w:r w:rsidR="00AE72BA">
              <w:rPr>
                <w:rFonts w:ascii="Times New Roman" w:eastAsia="PMingLiU" w:hAnsi="Times New Roman" w:cs="Times New Roman"/>
                <w:b/>
                <w:bCs/>
                <w:sz w:val="24"/>
              </w:rPr>
              <w:t>Разработка структуры проекта</w:t>
            </w:r>
          </w:p>
        </w:tc>
      </w:tr>
      <w:tr w:rsidR="00A368F6" w14:paraId="37921BA7" w14:textId="77777777" w:rsidTr="003225F5">
        <w:tc>
          <w:tcPr>
            <w:tcW w:w="1417" w:type="dxa"/>
          </w:tcPr>
          <w:p w14:paraId="7ED8B4AE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5A987D12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702F588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темы)</w:t>
            </w:r>
          </w:p>
        </w:tc>
      </w:tr>
      <w:tr w:rsidR="00A368F6" w14:paraId="210CA15D" w14:textId="77777777" w:rsidTr="003225F5">
        <w:tc>
          <w:tcPr>
            <w:tcW w:w="1417" w:type="dxa"/>
          </w:tcPr>
          <w:p w14:paraId="7B3BA6D0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3A7B6EE7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C5A58C7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A368F6" w14:paraId="78ED34F1" w14:textId="77777777" w:rsidTr="003225F5">
        <w:tc>
          <w:tcPr>
            <w:tcW w:w="2268" w:type="dxa"/>
            <w:gridSpan w:val="3"/>
          </w:tcPr>
          <w:p w14:paraId="7C9722CE" w14:textId="77777777" w:rsidR="00A368F6" w:rsidRDefault="00A368F6" w:rsidP="003225F5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</w:pPr>
          </w:p>
          <w:p w14:paraId="4D1F379D" w14:textId="77777777" w:rsidR="00A368F6" w:rsidRDefault="00A368F6" w:rsidP="003225F5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1A568C3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01B0DBCF" w14:textId="332C7443" w:rsidR="00A368F6" w:rsidRPr="00B94DE1" w:rsidRDefault="00B94DE1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>Инструментальные средства разработки ПО</w:t>
            </w:r>
          </w:p>
        </w:tc>
      </w:tr>
      <w:tr w:rsidR="00A368F6" w14:paraId="09A78204" w14:textId="77777777" w:rsidTr="003225F5">
        <w:tc>
          <w:tcPr>
            <w:tcW w:w="2268" w:type="dxa"/>
            <w:gridSpan w:val="3"/>
          </w:tcPr>
          <w:p w14:paraId="3F14E9DB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205C3B1F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D54CF75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дисциплины)</w:t>
            </w:r>
          </w:p>
        </w:tc>
      </w:tr>
    </w:tbl>
    <w:p w14:paraId="7A338401" w14:textId="77777777" w:rsidR="00A368F6" w:rsidRDefault="00A368F6" w:rsidP="00A368F6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</w:rPr>
      </w:pPr>
    </w:p>
    <w:p w14:paraId="255C0F2E" w14:textId="77777777" w:rsidR="00A368F6" w:rsidRDefault="00A368F6" w:rsidP="00A368F6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0"/>
        <w:gridCol w:w="279"/>
        <w:gridCol w:w="4846"/>
        <w:gridCol w:w="279"/>
        <w:gridCol w:w="1891"/>
      </w:tblGrid>
      <w:tr w:rsidR="00A368F6" w14:paraId="34D09BE9" w14:textId="77777777" w:rsidTr="003225F5">
        <w:tc>
          <w:tcPr>
            <w:tcW w:w="2061" w:type="dxa"/>
            <w:hideMark/>
          </w:tcPr>
          <w:p w14:paraId="57BF1214" w14:textId="77777777" w:rsidR="00A368F6" w:rsidRDefault="00A368F6" w:rsidP="003225F5">
            <w:pP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58257636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034D381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Парфенчук Иван Валентинович </w:t>
            </w:r>
          </w:p>
        </w:tc>
        <w:tc>
          <w:tcPr>
            <w:tcW w:w="283" w:type="dxa"/>
          </w:tcPr>
          <w:p w14:paraId="75A2C630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09A26D6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Не требуется</w:t>
            </w:r>
          </w:p>
        </w:tc>
      </w:tr>
      <w:tr w:rsidR="00A368F6" w14:paraId="686545DF" w14:textId="77777777" w:rsidTr="003225F5">
        <w:tc>
          <w:tcPr>
            <w:tcW w:w="2061" w:type="dxa"/>
          </w:tcPr>
          <w:p w14:paraId="41FA0E04" w14:textId="77777777" w:rsidR="00A368F6" w:rsidRDefault="00A368F6" w:rsidP="003225F5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30F882AA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8B96F67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0CF38C60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65CFD10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  <w:tr w:rsidR="00A368F6" w14:paraId="0B81AFB4" w14:textId="77777777" w:rsidTr="003225F5">
        <w:tc>
          <w:tcPr>
            <w:tcW w:w="2061" w:type="dxa"/>
            <w:hideMark/>
          </w:tcPr>
          <w:p w14:paraId="10366DFB" w14:textId="77777777" w:rsidR="00A368F6" w:rsidRDefault="00A368F6" w:rsidP="003225F5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1325F43A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21717D5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ДКИП-201</w:t>
            </w:r>
          </w:p>
        </w:tc>
        <w:tc>
          <w:tcPr>
            <w:tcW w:w="283" w:type="dxa"/>
          </w:tcPr>
          <w:p w14:paraId="3AFA1A26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14:paraId="27CA007E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A368F6" w14:paraId="569B9205" w14:textId="77777777" w:rsidTr="003225F5">
        <w:tc>
          <w:tcPr>
            <w:tcW w:w="2061" w:type="dxa"/>
          </w:tcPr>
          <w:p w14:paraId="093E3C46" w14:textId="77777777" w:rsidR="00A368F6" w:rsidRDefault="00A368F6" w:rsidP="003225F5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339AFF87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C49BD6D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13F4E135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14:paraId="3470633B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293D9D83" w14:textId="77777777" w:rsidR="00A368F6" w:rsidRDefault="00A368F6" w:rsidP="00A368F6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3BD0804F" w14:textId="77777777" w:rsidR="00A368F6" w:rsidRDefault="00A368F6" w:rsidP="00A368F6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5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A368F6" w14:paraId="743333A5" w14:textId="77777777" w:rsidTr="003225F5">
        <w:tc>
          <w:tcPr>
            <w:tcW w:w="2155" w:type="dxa"/>
            <w:hideMark/>
          </w:tcPr>
          <w:p w14:paraId="48D728BF" w14:textId="77777777" w:rsidR="00A368F6" w:rsidRDefault="00A368F6" w:rsidP="003225F5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0142FD42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1FA869A" w14:textId="5209699B" w:rsidR="00A368F6" w:rsidRPr="00F85812" w:rsidRDefault="00B94DE1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Сибирев И.В.</w:t>
            </w:r>
          </w:p>
        </w:tc>
        <w:tc>
          <w:tcPr>
            <w:tcW w:w="283" w:type="dxa"/>
          </w:tcPr>
          <w:p w14:paraId="030A6937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173027C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A368F6" w14:paraId="665E23CE" w14:textId="77777777" w:rsidTr="003225F5">
        <w:tc>
          <w:tcPr>
            <w:tcW w:w="2155" w:type="dxa"/>
          </w:tcPr>
          <w:p w14:paraId="6B51378D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25CD0ABE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621F1DE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1F489922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F276BC4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</w:tbl>
    <w:p w14:paraId="44907B5D" w14:textId="77777777" w:rsidR="00A368F6" w:rsidRDefault="00A368F6" w:rsidP="00A368F6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75D97D57" w14:textId="7D283AD5" w:rsidR="00A368F6" w:rsidRDefault="00A368F6" w:rsidP="00A368F6">
      <w:pPr>
        <w:tabs>
          <w:tab w:val="center" w:pos="4904"/>
          <w:tab w:val="left" w:pos="6504"/>
        </w:tabs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Москва 202</w:t>
      </w:r>
      <w:r w:rsidR="00B94DE1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6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г.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ab/>
      </w:r>
    </w:p>
    <w:p w14:paraId="0450AFED" w14:textId="77777777" w:rsidR="00886489" w:rsidRDefault="00886489" w:rsidP="00886489"/>
    <w:p w14:paraId="2679D61D" w14:textId="77777777" w:rsidR="00886489" w:rsidRDefault="00886489" w:rsidP="00886489">
      <w:pPr>
        <w:ind w:left="360" w:hanging="360"/>
      </w:pPr>
    </w:p>
    <w:p w14:paraId="2B17E729" w14:textId="77777777" w:rsidR="00886489" w:rsidRDefault="00886489" w:rsidP="00886489">
      <w:pPr>
        <w:ind w:left="360" w:hanging="360"/>
      </w:pPr>
    </w:p>
    <w:p w14:paraId="0C25AA74" w14:textId="1B536D93" w:rsidR="00526288" w:rsidRDefault="00526288" w:rsidP="00AE72BA">
      <w:pPr>
        <w:pStyle w:val="a4"/>
        <w:shd w:val="clear" w:color="auto" w:fill="FFFFFF"/>
        <w:spacing w:before="0" w:beforeAutospacing="0" w:after="0" w:afterAutospacing="0"/>
        <w:jc w:val="both"/>
        <w:rPr>
          <w:bCs/>
          <w:color w:val="0D0D0D" w:themeColor="text1" w:themeTint="F2"/>
          <w:sz w:val="28"/>
          <w:szCs w:val="28"/>
        </w:rPr>
      </w:pPr>
      <w:r w:rsidRPr="00526288">
        <w:rPr>
          <w:b/>
          <w:color w:val="0D0D0D" w:themeColor="text1" w:themeTint="F2"/>
          <w:sz w:val="28"/>
          <w:szCs w:val="28"/>
        </w:rPr>
        <w:lastRenderedPageBreak/>
        <w:t>Лабораторная работа номер 001</w:t>
      </w:r>
      <w:r w:rsidRPr="00526288">
        <w:rPr>
          <w:bCs/>
          <w:color w:val="0D0D0D" w:themeColor="text1" w:themeTint="F2"/>
          <w:sz w:val="28"/>
          <w:szCs w:val="28"/>
        </w:rPr>
        <w:t>:</w:t>
      </w:r>
      <w:r>
        <w:rPr>
          <w:bCs/>
          <w:color w:val="0D0D0D" w:themeColor="text1" w:themeTint="F2"/>
          <w:sz w:val="28"/>
          <w:szCs w:val="28"/>
        </w:rPr>
        <w:t xml:space="preserve"> </w:t>
      </w:r>
      <w:r w:rsidRPr="00526288">
        <w:rPr>
          <w:bCs/>
          <w:color w:val="0D0D0D" w:themeColor="text1" w:themeTint="F2"/>
          <w:sz w:val="28"/>
          <w:szCs w:val="28"/>
        </w:rPr>
        <w:t>Разработка структуры проекта</w:t>
      </w:r>
    </w:p>
    <w:p w14:paraId="1A553065" w14:textId="7DB829DB" w:rsidR="00D210B8" w:rsidRDefault="00E63995" w:rsidP="00526288">
      <w:pPr>
        <w:rPr>
          <w:rFonts w:ascii="Times New Roman" w:eastAsia="Times New Roman" w:hAnsi="Times New Roman" w:cs="Times New Roman"/>
          <w:bCs/>
          <w:color w:val="0D0D0D" w:themeColor="text1" w:themeTint="F2"/>
          <w:kern w:val="0"/>
          <w:sz w:val="28"/>
          <w:szCs w:val="28"/>
          <w:lang w:eastAsia="ru-RU"/>
          <w14:ligatures w14:val="none"/>
        </w:rPr>
      </w:pPr>
      <w:r w:rsidRPr="007039F8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 xml:space="preserve">Цель работы: </w:t>
      </w:r>
      <w:r w:rsidR="00526288">
        <w:rPr>
          <w:bCs/>
          <w:color w:val="0D0D0D" w:themeColor="text1" w:themeTint="F2"/>
          <w:sz w:val="28"/>
          <w:szCs w:val="28"/>
        </w:rPr>
        <w:t>п</w:t>
      </w:r>
      <w:r w:rsidR="00526288" w:rsidRPr="00526288">
        <w:rPr>
          <w:rFonts w:ascii="Times New Roman" w:eastAsia="Times New Roman" w:hAnsi="Times New Roman" w:cs="Times New Roman"/>
          <w:bCs/>
          <w:color w:val="0D0D0D" w:themeColor="text1" w:themeTint="F2"/>
          <w:kern w:val="0"/>
          <w:sz w:val="28"/>
          <w:szCs w:val="28"/>
          <w:lang w:eastAsia="ru-RU"/>
          <w14:ligatures w14:val="none"/>
        </w:rPr>
        <w:t>олучить практические навыки проектирования программного продукта, разработки технического задания и реализации приложения с графическим интерфейсом на языке C# в технологии WPF.</w:t>
      </w:r>
    </w:p>
    <w:p w14:paraId="1D2AACDF" w14:textId="510689CF" w:rsidR="00526288" w:rsidRDefault="007039F8" w:rsidP="00526288">
      <w:pPr>
        <w:rPr>
          <w:rFonts w:ascii="Times New Roman" w:eastAsia="Times New Roman" w:hAnsi="Times New Roman" w:cs="Times New Roman"/>
          <w:b/>
          <w:color w:val="0D0D0D" w:themeColor="text1" w:themeTint="F2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color w:val="0D0D0D" w:themeColor="text1" w:themeTint="F2"/>
          <w:kern w:val="0"/>
          <w:sz w:val="28"/>
          <w:szCs w:val="28"/>
          <w:lang w:eastAsia="ru-RU"/>
          <w14:ligatures w14:val="none"/>
        </w:rPr>
        <w:t xml:space="preserve">Краткое теоретическое описание: </w:t>
      </w:r>
    </w:p>
    <w:p w14:paraId="02E1B294" w14:textId="5D0A3B8B" w:rsidR="007039F8" w:rsidRDefault="007039F8" w:rsidP="00526288">
      <w:pPr>
        <w:rPr>
          <w:rFonts w:ascii="Times New Roman" w:eastAsia="Times New Roman" w:hAnsi="Times New Roman" w:cs="Times New Roman"/>
          <w:bCs/>
          <w:color w:val="0D0D0D" w:themeColor="text1" w:themeTint="F2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color w:val="0D0D0D" w:themeColor="text1" w:themeTint="F2"/>
          <w:kern w:val="0"/>
          <w:sz w:val="28"/>
          <w:szCs w:val="28"/>
          <w:lang w:eastAsia="ru-RU"/>
          <w14:ligatures w14:val="none"/>
        </w:rPr>
        <w:t xml:space="preserve">Матрица – </w:t>
      </w:r>
      <w:r>
        <w:rPr>
          <w:rFonts w:ascii="Times New Roman" w:eastAsia="Times New Roman" w:hAnsi="Times New Roman" w:cs="Times New Roman"/>
          <w:bCs/>
          <w:color w:val="0D0D0D" w:themeColor="text1" w:themeTint="F2"/>
          <w:kern w:val="0"/>
          <w:sz w:val="28"/>
          <w:szCs w:val="28"/>
          <w:lang w:eastAsia="ru-RU"/>
          <w14:ligatures w14:val="none"/>
        </w:rPr>
        <w:t xml:space="preserve">прямоугольная таблица чисел, содержащая </w:t>
      </w:r>
      <w:r>
        <w:rPr>
          <w:rFonts w:ascii="Times New Roman" w:eastAsia="Times New Roman" w:hAnsi="Times New Roman" w:cs="Times New Roman"/>
          <w:bCs/>
          <w:color w:val="0D0D0D" w:themeColor="text1" w:themeTint="F2"/>
          <w:kern w:val="0"/>
          <w:sz w:val="28"/>
          <w:szCs w:val="28"/>
          <w:lang w:val="en-US" w:eastAsia="ru-RU"/>
          <w14:ligatures w14:val="none"/>
        </w:rPr>
        <w:t>n</w:t>
      </w:r>
      <w:r w:rsidRPr="007039F8">
        <w:rPr>
          <w:rFonts w:ascii="Times New Roman" w:eastAsia="Times New Roman" w:hAnsi="Times New Roman" w:cs="Times New Roman"/>
          <w:bCs/>
          <w:color w:val="0D0D0D" w:themeColor="text1" w:themeTint="F2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Cs/>
          <w:color w:val="0D0D0D" w:themeColor="text1" w:themeTint="F2"/>
          <w:kern w:val="0"/>
          <w:sz w:val="28"/>
          <w:szCs w:val="28"/>
          <w:lang w:eastAsia="ru-RU"/>
          <w14:ligatures w14:val="none"/>
        </w:rPr>
        <w:t xml:space="preserve">строк и </w:t>
      </w:r>
      <w:r>
        <w:rPr>
          <w:rFonts w:ascii="Times New Roman" w:eastAsia="Times New Roman" w:hAnsi="Times New Roman" w:cs="Times New Roman"/>
          <w:bCs/>
          <w:color w:val="0D0D0D" w:themeColor="text1" w:themeTint="F2"/>
          <w:kern w:val="0"/>
          <w:sz w:val="28"/>
          <w:szCs w:val="28"/>
          <w:lang w:val="en-US" w:eastAsia="ru-RU"/>
          <w14:ligatures w14:val="none"/>
        </w:rPr>
        <w:t>m</w:t>
      </w:r>
      <w:r w:rsidRPr="007039F8">
        <w:rPr>
          <w:rFonts w:ascii="Times New Roman" w:eastAsia="Times New Roman" w:hAnsi="Times New Roman" w:cs="Times New Roman"/>
          <w:bCs/>
          <w:color w:val="0D0D0D" w:themeColor="text1" w:themeTint="F2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Cs/>
          <w:color w:val="0D0D0D" w:themeColor="text1" w:themeTint="F2"/>
          <w:kern w:val="0"/>
          <w:sz w:val="28"/>
          <w:szCs w:val="28"/>
          <w:lang w:eastAsia="ru-RU"/>
          <w14:ligatures w14:val="none"/>
        </w:rPr>
        <w:t>столбцов.</w:t>
      </w:r>
    </w:p>
    <w:p w14:paraId="6C9B1876" w14:textId="2F9A9F44" w:rsidR="007039F8" w:rsidRDefault="007039F8" w:rsidP="00526288">
      <w:pPr>
        <w:rPr>
          <w:rFonts w:ascii="Times New Roman" w:eastAsia="Times New Roman" w:hAnsi="Times New Roman" w:cs="Times New Roman"/>
          <w:bCs/>
          <w:color w:val="0D0D0D" w:themeColor="text1" w:themeTint="F2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color w:val="0D0D0D" w:themeColor="text1" w:themeTint="F2"/>
          <w:kern w:val="0"/>
          <w:sz w:val="28"/>
          <w:szCs w:val="28"/>
          <w:lang w:eastAsia="ru-RU"/>
          <w14:ligatures w14:val="none"/>
        </w:rPr>
        <w:t>Квадратная матрица</w:t>
      </w:r>
      <w:r>
        <w:rPr>
          <w:rFonts w:ascii="Times New Roman" w:eastAsia="Times New Roman" w:hAnsi="Times New Roman" w:cs="Times New Roman"/>
          <w:bCs/>
          <w:color w:val="0D0D0D" w:themeColor="text1" w:themeTint="F2"/>
          <w:kern w:val="0"/>
          <w:sz w:val="28"/>
          <w:szCs w:val="28"/>
          <w:lang w:eastAsia="ru-RU"/>
          <w14:ligatures w14:val="none"/>
        </w:rPr>
        <w:t xml:space="preserve"> – матрица, у которой число строк равно числу столбцов</w:t>
      </w:r>
      <w:r w:rsidRPr="007039F8">
        <w:rPr>
          <w:rFonts w:ascii="Times New Roman" w:eastAsia="Times New Roman" w:hAnsi="Times New Roman" w:cs="Times New Roman"/>
          <w:bCs/>
          <w:color w:val="0D0D0D" w:themeColor="text1" w:themeTint="F2"/>
          <w:kern w:val="0"/>
          <w:sz w:val="28"/>
          <w:szCs w:val="28"/>
          <w:lang w:eastAsia="ru-RU"/>
          <w14:ligatures w14:val="none"/>
        </w:rPr>
        <w:t xml:space="preserve"> (</w:t>
      </w:r>
      <w:r>
        <w:rPr>
          <w:rFonts w:ascii="Times New Roman" w:eastAsia="Times New Roman" w:hAnsi="Times New Roman" w:cs="Times New Roman"/>
          <w:bCs/>
          <w:color w:val="0D0D0D" w:themeColor="text1" w:themeTint="F2"/>
          <w:kern w:val="0"/>
          <w:sz w:val="28"/>
          <w:szCs w:val="28"/>
          <w:lang w:val="en-US" w:eastAsia="ru-RU"/>
          <w14:ligatures w14:val="none"/>
        </w:rPr>
        <w:t>n</w:t>
      </w:r>
      <w:r w:rsidRPr="007039F8">
        <w:rPr>
          <w:rFonts w:ascii="Times New Roman" w:eastAsia="Times New Roman" w:hAnsi="Times New Roman" w:cs="Times New Roman"/>
          <w:bCs/>
          <w:color w:val="0D0D0D" w:themeColor="text1" w:themeTint="F2"/>
          <w:kern w:val="0"/>
          <w:sz w:val="28"/>
          <w:szCs w:val="28"/>
          <w:lang w:eastAsia="ru-RU"/>
          <w14:ligatures w14:val="none"/>
        </w:rPr>
        <w:t xml:space="preserve"> = </w:t>
      </w:r>
      <w:r>
        <w:rPr>
          <w:rFonts w:ascii="Times New Roman" w:eastAsia="Times New Roman" w:hAnsi="Times New Roman" w:cs="Times New Roman"/>
          <w:bCs/>
          <w:color w:val="0D0D0D" w:themeColor="text1" w:themeTint="F2"/>
          <w:kern w:val="0"/>
          <w:sz w:val="28"/>
          <w:szCs w:val="28"/>
          <w:lang w:val="en-US" w:eastAsia="ru-RU"/>
          <w14:ligatures w14:val="none"/>
        </w:rPr>
        <w:t>m</w:t>
      </w:r>
      <w:r w:rsidRPr="007039F8">
        <w:rPr>
          <w:rFonts w:ascii="Times New Roman" w:eastAsia="Times New Roman" w:hAnsi="Times New Roman" w:cs="Times New Roman"/>
          <w:bCs/>
          <w:color w:val="0D0D0D" w:themeColor="text1" w:themeTint="F2"/>
          <w:kern w:val="0"/>
          <w:sz w:val="28"/>
          <w:szCs w:val="28"/>
          <w:lang w:eastAsia="ru-RU"/>
          <w14:ligatures w14:val="none"/>
        </w:rPr>
        <w:t>)</w:t>
      </w:r>
    </w:p>
    <w:p w14:paraId="59DCB1D1" w14:textId="7F358DF3" w:rsidR="007039F8" w:rsidRDefault="007039F8" w:rsidP="00526288">
      <w:pPr>
        <w:rPr>
          <w:rFonts w:ascii="Times New Roman" w:eastAsia="Times New Roman" w:hAnsi="Times New Roman" w:cs="Times New Roman"/>
          <w:bCs/>
          <w:color w:val="0D0D0D" w:themeColor="text1" w:themeTint="F2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color w:val="0D0D0D" w:themeColor="text1" w:themeTint="F2"/>
          <w:kern w:val="0"/>
          <w:sz w:val="28"/>
          <w:szCs w:val="28"/>
          <w:lang w:eastAsia="ru-RU"/>
          <w14:ligatures w14:val="none"/>
        </w:rPr>
        <w:t xml:space="preserve">Главная диагональ </w:t>
      </w:r>
      <w:r>
        <w:rPr>
          <w:rFonts w:ascii="Times New Roman" w:eastAsia="Times New Roman" w:hAnsi="Times New Roman" w:cs="Times New Roman"/>
          <w:bCs/>
          <w:color w:val="0D0D0D" w:themeColor="text1" w:themeTint="F2"/>
          <w:kern w:val="0"/>
          <w:sz w:val="28"/>
          <w:szCs w:val="28"/>
          <w:lang w:eastAsia="ru-RU"/>
          <w14:ligatures w14:val="none"/>
        </w:rPr>
        <w:t>– элементы, у которых индексы строки и столбца совпадают (</w:t>
      </w:r>
      <w:r>
        <w:rPr>
          <w:rFonts w:ascii="Times New Roman" w:eastAsia="Times New Roman" w:hAnsi="Times New Roman" w:cs="Times New Roman"/>
          <w:bCs/>
          <w:color w:val="0D0D0D" w:themeColor="text1" w:themeTint="F2"/>
          <w:kern w:val="0"/>
          <w:sz w:val="28"/>
          <w:szCs w:val="28"/>
          <w:lang w:val="en-US" w:eastAsia="ru-RU"/>
          <w14:ligatures w14:val="none"/>
        </w:rPr>
        <w:t>i</w:t>
      </w:r>
      <w:r w:rsidRPr="007039F8">
        <w:rPr>
          <w:rFonts w:ascii="Times New Roman" w:eastAsia="Times New Roman" w:hAnsi="Times New Roman" w:cs="Times New Roman"/>
          <w:bCs/>
          <w:color w:val="0D0D0D" w:themeColor="text1" w:themeTint="F2"/>
          <w:kern w:val="0"/>
          <w:sz w:val="28"/>
          <w:szCs w:val="28"/>
          <w:lang w:eastAsia="ru-RU"/>
          <w14:ligatures w14:val="none"/>
        </w:rPr>
        <w:t xml:space="preserve"> = </w:t>
      </w:r>
      <w:r>
        <w:rPr>
          <w:rFonts w:ascii="Times New Roman" w:eastAsia="Times New Roman" w:hAnsi="Times New Roman" w:cs="Times New Roman"/>
          <w:bCs/>
          <w:color w:val="0D0D0D" w:themeColor="text1" w:themeTint="F2"/>
          <w:kern w:val="0"/>
          <w:sz w:val="28"/>
          <w:szCs w:val="28"/>
          <w:lang w:val="en-US" w:eastAsia="ru-RU"/>
          <w14:ligatures w14:val="none"/>
        </w:rPr>
        <w:t>j</w:t>
      </w:r>
      <w:r w:rsidRPr="007039F8">
        <w:rPr>
          <w:rFonts w:ascii="Times New Roman" w:eastAsia="Times New Roman" w:hAnsi="Times New Roman" w:cs="Times New Roman"/>
          <w:bCs/>
          <w:color w:val="0D0D0D" w:themeColor="text1" w:themeTint="F2"/>
          <w:kern w:val="0"/>
          <w:sz w:val="28"/>
          <w:szCs w:val="28"/>
          <w:lang w:eastAsia="ru-RU"/>
          <w14:ligatures w14:val="none"/>
        </w:rPr>
        <w:t xml:space="preserve">) </w:t>
      </w:r>
    </w:p>
    <w:p w14:paraId="3E575032" w14:textId="3B7F5583" w:rsidR="007039F8" w:rsidRPr="007039F8" w:rsidRDefault="007039F8" w:rsidP="00526288">
      <w:pPr>
        <w:rPr>
          <w:rFonts w:ascii="Times New Roman" w:eastAsia="Times New Roman" w:hAnsi="Times New Roman" w:cs="Times New Roman"/>
          <w:bCs/>
          <w:color w:val="0D0D0D" w:themeColor="text1" w:themeTint="F2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color w:val="0D0D0D" w:themeColor="text1" w:themeTint="F2"/>
          <w:kern w:val="0"/>
          <w:sz w:val="28"/>
          <w:szCs w:val="28"/>
          <w:lang w:eastAsia="ru-RU"/>
          <w14:ligatures w14:val="none"/>
        </w:rPr>
        <w:t xml:space="preserve">Побочная диагональ </w:t>
      </w:r>
      <w:r w:rsidRPr="007039F8">
        <w:rPr>
          <w:rFonts w:ascii="Times New Roman" w:eastAsia="Times New Roman" w:hAnsi="Times New Roman" w:cs="Times New Roman"/>
          <w:b/>
          <w:color w:val="0D0D0D" w:themeColor="text1" w:themeTint="F2"/>
          <w:kern w:val="0"/>
          <w:sz w:val="28"/>
          <w:szCs w:val="28"/>
          <w:lang w:eastAsia="ru-RU"/>
          <w14:ligatures w14:val="none"/>
        </w:rPr>
        <w:t xml:space="preserve">– </w:t>
      </w:r>
      <w:r>
        <w:rPr>
          <w:rFonts w:ascii="Times New Roman" w:eastAsia="Times New Roman" w:hAnsi="Times New Roman" w:cs="Times New Roman"/>
          <w:bCs/>
          <w:color w:val="0D0D0D" w:themeColor="text1" w:themeTint="F2"/>
          <w:kern w:val="0"/>
          <w:sz w:val="28"/>
          <w:szCs w:val="28"/>
          <w:lang w:eastAsia="ru-RU"/>
          <w14:ligatures w14:val="none"/>
        </w:rPr>
        <w:t>элементы, у которых сумма индексов равна размерности матрицы -1 (</w:t>
      </w:r>
      <w:r>
        <w:rPr>
          <w:rFonts w:ascii="Times New Roman" w:eastAsia="Times New Roman" w:hAnsi="Times New Roman" w:cs="Times New Roman"/>
          <w:bCs/>
          <w:color w:val="0D0D0D" w:themeColor="text1" w:themeTint="F2"/>
          <w:kern w:val="0"/>
          <w:sz w:val="28"/>
          <w:szCs w:val="28"/>
          <w:lang w:val="en-US" w:eastAsia="ru-RU"/>
          <w14:ligatures w14:val="none"/>
        </w:rPr>
        <w:t>i</w:t>
      </w:r>
      <w:r w:rsidRPr="007039F8">
        <w:rPr>
          <w:rFonts w:ascii="Times New Roman" w:eastAsia="Times New Roman" w:hAnsi="Times New Roman" w:cs="Times New Roman"/>
          <w:bCs/>
          <w:color w:val="0D0D0D" w:themeColor="text1" w:themeTint="F2"/>
          <w:kern w:val="0"/>
          <w:sz w:val="28"/>
          <w:szCs w:val="28"/>
          <w:lang w:eastAsia="ru-RU"/>
          <w14:ligatures w14:val="none"/>
        </w:rPr>
        <w:t xml:space="preserve"> + </w:t>
      </w:r>
      <w:r>
        <w:rPr>
          <w:rFonts w:ascii="Times New Roman" w:eastAsia="Times New Roman" w:hAnsi="Times New Roman" w:cs="Times New Roman"/>
          <w:bCs/>
          <w:color w:val="0D0D0D" w:themeColor="text1" w:themeTint="F2"/>
          <w:kern w:val="0"/>
          <w:sz w:val="28"/>
          <w:szCs w:val="28"/>
          <w:lang w:val="en-US" w:eastAsia="ru-RU"/>
          <w14:ligatures w14:val="none"/>
        </w:rPr>
        <w:t>j</w:t>
      </w:r>
      <w:r w:rsidRPr="007039F8">
        <w:rPr>
          <w:rFonts w:ascii="Times New Roman" w:eastAsia="Times New Roman" w:hAnsi="Times New Roman" w:cs="Times New Roman"/>
          <w:bCs/>
          <w:color w:val="0D0D0D" w:themeColor="text1" w:themeTint="F2"/>
          <w:kern w:val="0"/>
          <w:sz w:val="28"/>
          <w:szCs w:val="28"/>
          <w:lang w:eastAsia="ru-RU"/>
          <w14:ligatures w14:val="none"/>
        </w:rPr>
        <w:t xml:space="preserve"> = </w:t>
      </w:r>
      <w:r>
        <w:rPr>
          <w:rFonts w:ascii="Times New Roman" w:eastAsia="Times New Roman" w:hAnsi="Times New Roman" w:cs="Times New Roman"/>
          <w:bCs/>
          <w:color w:val="0D0D0D" w:themeColor="text1" w:themeTint="F2"/>
          <w:kern w:val="0"/>
          <w:sz w:val="28"/>
          <w:szCs w:val="28"/>
          <w:lang w:val="en-US" w:eastAsia="ru-RU"/>
          <w14:ligatures w14:val="none"/>
        </w:rPr>
        <w:t>n</w:t>
      </w:r>
      <w:r w:rsidRPr="007039F8">
        <w:rPr>
          <w:rFonts w:ascii="Times New Roman" w:eastAsia="Times New Roman" w:hAnsi="Times New Roman" w:cs="Times New Roman"/>
          <w:bCs/>
          <w:color w:val="0D0D0D" w:themeColor="text1" w:themeTint="F2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Cs/>
          <w:color w:val="0D0D0D" w:themeColor="text1" w:themeTint="F2"/>
          <w:kern w:val="0"/>
          <w:sz w:val="28"/>
          <w:szCs w:val="28"/>
          <w:lang w:eastAsia="ru-RU"/>
          <w14:ligatures w14:val="none"/>
        </w:rPr>
        <w:t>–</w:t>
      </w:r>
      <w:r w:rsidRPr="007039F8">
        <w:rPr>
          <w:rFonts w:ascii="Times New Roman" w:eastAsia="Times New Roman" w:hAnsi="Times New Roman" w:cs="Times New Roman"/>
          <w:bCs/>
          <w:color w:val="0D0D0D" w:themeColor="text1" w:themeTint="F2"/>
          <w:kern w:val="0"/>
          <w:sz w:val="28"/>
          <w:szCs w:val="28"/>
          <w:lang w:eastAsia="ru-RU"/>
          <w14:ligatures w14:val="none"/>
        </w:rPr>
        <w:t xml:space="preserve"> 1)</w:t>
      </w:r>
    </w:p>
    <w:p w14:paraId="61A4DD7D" w14:textId="65B98CA3" w:rsidR="00D4115D" w:rsidRPr="00D4115D" w:rsidRDefault="00D4115D" w:rsidP="00AE72BA">
      <w:pPr>
        <w:pStyle w:val="a4"/>
        <w:shd w:val="clear" w:color="auto" w:fill="FFFFFF"/>
        <w:spacing w:before="0" w:beforeAutospacing="0" w:after="0" w:afterAutospacing="0"/>
        <w:jc w:val="both"/>
        <w:rPr>
          <w:bCs/>
          <w:color w:val="0D0D0D" w:themeColor="text1" w:themeTint="F2"/>
          <w:sz w:val="28"/>
          <w:szCs w:val="28"/>
        </w:rPr>
      </w:pPr>
      <w:r>
        <w:rPr>
          <w:bCs/>
          <w:color w:val="0D0D0D" w:themeColor="text1" w:themeTint="F2"/>
          <w:sz w:val="28"/>
          <w:szCs w:val="28"/>
        </w:rPr>
        <w:t>Задание 1. Вывод текста в консоль</w:t>
      </w:r>
    </w:p>
    <w:p w14:paraId="4F0BD474" w14:textId="7882D290" w:rsidR="00886489" w:rsidRDefault="00AE72BA" w:rsidP="00AE72BA">
      <w:pPr>
        <w:pStyle w:val="a4"/>
        <w:shd w:val="clear" w:color="auto" w:fill="FFFFFF"/>
        <w:spacing w:before="0" w:beforeAutospacing="0" w:after="0" w:afterAutospacing="0"/>
        <w:jc w:val="both"/>
        <w:rPr>
          <w:bCs/>
          <w:color w:val="0D0D0D" w:themeColor="text1" w:themeTint="F2"/>
          <w:sz w:val="28"/>
          <w:szCs w:val="28"/>
          <w:lang w:val="en-US"/>
        </w:rPr>
      </w:pPr>
      <w:r w:rsidRPr="00AE72BA">
        <w:rPr>
          <w:bCs/>
          <w:noProof/>
          <w:color w:val="0D0D0D" w:themeColor="text1" w:themeTint="F2"/>
          <w:sz w:val="28"/>
          <w:szCs w:val="28"/>
        </w:rPr>
        <w:drawing>
          <wp:inline distT="0" distB="0" distL="0" distR="0" wp14:anchorId="033C462D" wp14:editId="2B442ACA">
            <wp:extent cx="6328095" cy="55626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80195" cy="5608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BE1A6" w14:textId="796F2AE0" w:rsidR="00D4115D" w:rsidRDefault="00D4115D" w:rsidP="00AE72BA">
      <w:pPr>
        <w:pStyle w:val="a4"/>
        <w:shd w:val="clear" w:color="auto" w:fill="FFFFFF"/>
        <w:spacing w:before="0" w:beforeAutospacing="0" w:after="0" w:afterAutospacing="0"/>
        <w:jc w:val="both"/>
        <w:rPr>
          <w:bCs/>
          <w:color w:val="0D0D0D" w:themeColor="text1" w:themeTint="F2"/>
          <w:sz w:val="28"/>
          <w:szCs w:val="28"/>
          <w:lang w:val="en-US"/>
        </w:rPr>
      </w:pPr>
    </w:p>
    <w:p w14:paraId="38CCBA07" w14:textId="742EA761" w:rsidR="00D4115D" w:rsidRPr="00D4115D" w:rsidRDefault="00D4115D" w:rsidP="00AE72BA">
      <w:pPr>
        <w:pStyle w:val="a4"/>
        <w:shd w:val="clear" w:color="auto" w:fill="FFFFFF"/>
        <w:spacing w:before="0" w:beforeAutospacing="0" w:after="0" w:afterAutospacing="0"/>
        <w:jc w:val="both"/>
        <w:rPr>
          <w:bCs/>
          <w:color w:val="0D0D0D" w:themeColor="text1" w:themeTint="F2"/>
          <w:sz w:val="28"/>
          <w:szCs w:val="28"/>
        </w:rPr>
      </w:pPr>
      <w:r>
        <w:rPr>
          <w:bCs/>
          <w:color w:val="0D0D0D" w:themeColor="text1" w:themeTint="F2"/>
          <w:sz w:val="28"/>
          <w:szCs w:val="28"/>
        </w:rPr>
        <w:lastRenderedPageBreak/>
        <w:t xml:space="preserve">Задание 2. </w:t>
      </w:r>
      <w:r>
        <w:rPr>
          <w:bCs/>
          <w:color w:val="0D0D0D" w:themeColor="text1" w:themeTint="F2"/>
          <w:sz w:val="28"/>
          <w:szCs w:val="28"/>
          <w:lang w:val="en-US"/>
        </w:rPr>
        <w:t xml:space="preserve">WPF </w:t>
      </w:r>
      <w:r>
        <w:rPr>
          <w:bCs/>
          <w:color w:val="0D0D0D" w:themeColor="text1" w:themeTint="F2"/>
          <w:sz w:val="28"/>
          <w:szCs w:val="28"/>
        </w:rPr>
        <w:t>приложение</w:t>
      </w:r>
    </w:p>
    <w:p w14:paraId="4F29D863" w14:textId="3CD82DEC" w:rsidR="00886489" w:rsidRDefault="00091468" w:rsidP="00091468">
      <w:pPr>
        <w:pStyle w:val="a4"/>
        <w:shd w:val="clear" w:color="auto" w:fill="FFFFFF"/>
        <w:spacing w:before="0" w:beforeAutospacing="0" w:after="240" w:afterAutospacing="0"/>
        <w:jc w:val="both"/>
        <w:rPr>
          <w:color w:val="0D0D0D" w:themeColor="text1" w:themeTint="F2"/>
          <w:sz w:val="28"/>
          <w:szCs w:val="28"/>
        </w:rPr>
      </w:pPr>
      <w:r w:rsidRPr="00091468">
        <w:rPr>
          <w:noProof/>
          <w:color w:val="0D0D0D" w:themeColor="text1" w:themeTint="F2"/>
          <w:sz w:val="28"/>
          <w:szCs w:val="28"/>
        </w:rPr>
        <w:drawing>
          <wp:inline distT="0" distB="0" distL="0" distR="0" wp14:anchorId="15D23399" wp14:editId="1A9EA723">
            <wp:extent cx="6445851" cy="183832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55267" cy="184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1468">
        <w:rPr>
          <w:noProof/>
          <w:color w:val="0D0D0D" w:themeColor="text1" w:themeTint="F2"/>
          <w:sz w:val="28"/>
          <w:szCs w:val="28"/>
        </w:rPr>
        <w:drawing>
          <wp:inline distT="0" distB="0" distL="0" distR="0" wp14:anchorId="702C4729" wp14:editId="5446B6F0">
            <wp:extent cx="6305378" cy="3324225"/>
            <wp:effectExtent l="0" t="0" r="63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5801" cy="3340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1468">
        <w:rPr>
          <w:noProof/>
          <w:color w:val="0D0D0D" w:themeColor="text1" w:themeTint="F2"/>
          <w:sz w:val="28"/>
          <w:szCs w:val="28"/>
        </w:rPr>
        <w:lastRenderedPageBreak/>
        <w:drawing>
          <wp:inline distT="0" distB="0" distL="0" distR="0" wp14:anchorId="3175DA3D" wp14:editId="0787ADDE">
            <wp:extent cx="5574501" cy="5581650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04585" cy="5611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1468">
        <w:rPr>
          <w:noProof/>
          <w:color w:val="0D0D0D" w:themeColor="text1" w:themeTint="F2"/>
          <w:sz w:val="28"/>
          <w:szCs w:val="28"/>
        </w:rPr>
        <w:drawing>
          <wp:inline distT="0" distB="0" distL="0" distR="0" wp14:anchorId="4D02485B" wp14:editId="29F06E0C">
            <wp:extent cx="5940425" cy="3629025"/>
            <wp:effectExtent l="0" t="0" r="317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68FF9" w14:textId="7B25C92E" w:rsidR="00D4115D" w:rsidRDefault="00D4115D" w:rsidP="00091468">
      <w:pPr>
        <w:pStyle w:val="a4"/>
        <w:shd w:val="clear" w:color="auto" w:fill="FFFFFF"/>
        <w:spacing w:before="0" w:beforeAutospacing="0" w:after="240" w:afterAutospacing="0"/>
        <w:jc w:val="both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lastRenderedPageBreak/>
        <w:t xml:space="preserve">Задание 3. Вариант </w:t>
      </w:r>
      <w:r w:rsidR="00526288">
        <w:rPr>
          <w:color w:val="0D0D0D" w:themeColor="text1" w:themeTint="F2"/>
          <w:sz w:val="28"/>
          <w:szCs w:val="28"/>
        </w:rPr>
        <w:t>5</w:t>
      </w:r>
    </w:p>
    <w:p w14:paraId="5B32F9B5" w14:textId="2CB6F3B5" w:rsidR="00A16D02" w:rsidRDefault="00526288" w:rsidP="00526288">
      <w:pPr>
        <w:rPr>
          <w:rFonts w:ascii="Times New Roman" w:hAnsi="Times New Roman" w:cs="Times New Roman"/>
          <w:sz w:val="28"/>
          <w:szCs w:val="28"/>
        </w:rPr>
      </w:pPr>
      <w:r w:rsidRPr="00526288">
        <w:rPr>
          <w:rFonts w:ascii="Times New Roman" w:hAnsi="Times New Roman" w:cs="Times New Roman"/>
          <w:sz w:val="28"/>
          <w:szCs w:val="28"/>
        </w:rPr>
        <w:t>Дана квадратная вещественная матрица размерности n. Сравнить сумму элементов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26288">
        <w:rPr>
          <w:rFonts w:ascii="Times New Roman" w:hAnsi="Times New Roman" w:cs="Times New Roman"/>
          <w:sz w:val="28"/>
          <w:szCs w:val="28"/>
        </w:rPr>
        <w:t>матрицы на главной и побочной диагоналях.</w:t>
      </w:r>
    </w:p>
    <w:p w14:paraId="01B03894" w14:textId="2E92C41D" w:rsidR="00526288" w:rsidRPr="00E1544F" w:rsidRDefault="00526288" w:rsidP="005262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2628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09D3EE" wp14:editId="40727EF5">
            <wp:extent cx="4437510" cy="3981450"/>
            <wp:effectExtent l="0" t="0" r="127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61022" cy="400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A4B40" w14:textId="7BC6F620" w:rsidR="00526288" w:rsidRDefault="00526288" w:rsidP="005262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Окно программы</w:t>
      </w:r>
    </w:p>
    <w:p w14:paraId="102925D0" w14:textId="64378F3F" w:rsidR="00526288" w:rsidRDefault="00526288" w:rsidP="00526288">
      <w:pPr>
        <w:rPr>
          <w:rFonts w:ascii="Times New Roman" w:hAnsi="Times New Roman" w:cs="Times New Roman"/>
          <w:sz w:val="28"/>
          <w:szCs w:val="28"/>
        </w:rPr>
      </w:pPr>
      <w:r w:rsidRPr="0052628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9E8FB32" wp14:editId="2CB2D8E5">
            <wp:extent cx="6286500" cy="358172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98706" cy="3588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F5DB8" w14:textId="752004DB" w:rsidR="00526288" w:rsidRDefault="00526288" w:rsidP="005262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Код </w:t>
      </w:r>
      <w:r w:rsidR="00E1544F">
        <w:rPr>
          <w:rFonts w:ascii="Times New Roman" w:hAnsi="Times New Roman" w:cs="Times New Roman"/>
          <w:sz w:val="28"/>
          <w:szCs w:val="28"/>
        </w:rPr>
        <w:t>элементов</w:t>
      </w:r>
      <w:r>
        <w:rPr>
          <w:rFonts w:ascii="Times New Roman" w:hAnsi="Times New Roman" w:cs="Times New Roman"/>
          <w:sz w:val="28"/>
          <w:szCs w:val="28"/>
        </w:rPr>
        <w:t xml:space="preserve">, находящихся в окне </w:t>
      </w:r>
    </w:p>
    <w:p w14:paraId="5294B267" w14:textId="28BE75E9" w:rsidR="00526288" w:rsidRDefault="00526288" w:rsidP="00526288">
      <w:pPr>
        <w:rPr>
          <w:rFonts w:ascii="Times New Roman" w:hAnsi="Times New Roman" w:cs="Times New Roman"/>
          <w:sz w:val="28"/>
          <w:szCs w:val="28"/>
        </w:rPr>
      </w:pPr>
      <w:r w:rsidRPr="0052628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E156729" wp14:editId="7FE183CB">
            <wp:extent cx="6407944" cy="591502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31594" cy="593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E2471" w14:textId="31EC9E58" w:rsidR="00526288" w:rsidRDefault="00526288" w:rsidP="005262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Работа программы</w:t>
      </w:r>
    </w:p>
    <w:p w14:paraId="709A6DB1" w14:textId="011FD41E" w:rsidR="00526288" w:rsidRDefault="00526288" w:rsidP="00526288">
      <w:pPr>
        <w:rPr>
          <w:rFonts w:ascii="Times New Roman" w:hAnsi="Times New Roman" w:cs="Times New Roman"/>
          <w:sz w:val="28"/>
          <w:szCs w:val="28"/>
        </w:rPr>
      </w:pPr>
      <w:r w:rsidRPr="0052628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69B8BFB" wp14:editId="68A2DA92">
            <wp:extent cx="6591840" cy="673417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27135" cy="6770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628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0BF4998" wp14:editId="57B8D5F5">
            <wp:extent cx="5572290" cy="6334125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2591" cy="634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33C5C" w14:textId="6BC2E62E" w:rsidR="00526288" w:rsidRDefault="00526288" w:rsidP="005262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Код работы </w:t>
      </w:r>
      <w:r w:rsidR="00E1544F">
        <w:rPr>
          <w:rFonts w:ascii="Times New Roman" w:hAnsi="Times New Roman" w:cs="Times New Roman"/>
          <w:sz w:val="28"/>
          <w:szCs w:val="28"/>
        </w:rPr>
        <w:t>программы</w:t>
      </w:r>
    </w:p>
    <w:p w14:paraId="39967356" w14:textId="6EDEF429" w:rsidR="00526288" w:rsidRDefault="00526288" w:rsidP="0052628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Техническое задание на разработку программы:</w:t>
      </w:r>
    </w:p>
    <w:p w14:paraId="321264EE" w14:textId="6C264169" w:rsidR="00841D8F" w:rsidRPr="00BF6716" w:rsidRDefault="00BF6716" w:rsidP="00BF6716">
      <w:pPr>
        <w:pStyle w:val="a3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</w:p>
    <w:p w14:paraId="7A49BA55" w14:textId="470EBA59" w:rsidR="00526288" w:rsidRPr="00BF6716" w:rsidRDefault="00841D8F" w:rsidP="00526288">
      <w:pPr>
        <w:rPr>
          <w:rFonts w:ascii="Times New Roman" w:hAnsi="Times New Roman" w:cs="Times New Roman"/>
          <w:sz w:val="28"/>
          <w:szCs w:val="28"/>
        </w:rPr>
      </w:pPr>
      <w:r w:rsidRPr="00BF6716">
        <w:rPr>
          <w:rFonts w:ascii="Times New Roman" w:hAnsi="Times New Roman" w:cs="Times New Roman"/>
          <w:sz w:val="28"/>
          <w:szCs w:val="28"/>
        </w:rPr>
        <w:t xml:space="preserve">Наименование программы: </w:t>
      </w:r>
      <w:r w:rsidR="00BF6716">
        <w:rPr>
          <w:rFonts w:ascii="Times New Roman" w:hAnsi="Times New Roman" w:cs="Times New Roman"/>
          <w:sz w:val="28"/>
          <w:szCs w:val="28"/>
        </w:rPr>
        <w:t>«Сравнение диагоналей матрицы»</w:t>
      </w:r>
    </w:p>
    <w:p w14:paraId="3F85617B" w14:textId="74368EA4" w:rsidR="00841D8F" w:rsidRPr="00BF6716" w:rsidRDefault="00841D8F" w:rsidP="00526288">
      <w:pPr>
        <w:rPr>
          <w:rFonts w:ascii="Times New Roman" w:hAnsi="Times New Roman" w:cs="Times New Roman"/>
          <w:sz w:val="28"/>
          <w:szCs w:val="28"/>
        </w:rPr>
      </w:pPr>
      <w:r w:rsidRPr="00BF6716">
        <w:rPr>
          <w:rFonts w:ascii="Times New Roman" w:hAnsi="Times New Roman" w:cs="Times New Roman"/>
          <w:sz w:val="28"/>
          <w:szCs w:val="28"/>
        </w:rPr>
        <w:t>Область применения:</w:t>
      </w:r>
      <w:r w:rsidR="00BF6716">
        <w:rPr>
          <w:rFonts w:ascii="Times New Roman" w:hAnsi="Times New Roman" w:cs="Times New Roman"/>
          <w:sz w:val="28"/>
          <w:szCs w:val="28"/>
        </w:rPr>
        <w:t xml:space="preserve"> учебный процесс, изучение основ обработки матриц</w:t>
      </w:r>
    </w:p>
    <w:p w14:paraId="2246779D" w14:textId="1B739EFD" w:rsidR="00841D8F" w:rsidRDefault="00BF6716" w:rsidP="00BF6716">
      <w:pPr>
        <w:pStyle w:val="a3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Основание для разработки</w:t>
      </w:r>
    </w:p>
    <w:p w14:paraId="3DA70423" w14:textId="15942612" w:rsidR="00BF6716" w:rsidRDefault="00BF6716" w:rsidP="00BF67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Основание: Лабораторная работа №001 по дисциплине «Инструментальные средства разработки ПО»</w:t>
      </w:r>
    </w:p>
    <w:p w14:paraId="6F854E50" w14:textId="09FDA896" w:rsidR="00BF6716" w:rsidRPr="00BF6716" w:rsidRDefault="00BF6716" w:rsidP="00BF67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Утверждено преподавателем Сибиревым И.В.</w:t>
      </w:r>
    </w:p>
    <w:p w14:paraId="6DCBC2C1" w14:textId="3A0E7106" w:rsidR="00BF6716" w:rsidRDefault="00BF6716" w:rsidP="00BF6716">
      <w:pPr>
        <w:pStyle w:val="a3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Назначение</w:t>
      </w:r>
    </w:p>
    <w:p w14:paraId="5712C11B" w14:textId="0078CCE1" w:rsidR="00BF6716" w:rsidRDefault="00BF6716" w:rsidP="00BF67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Программа предназначена для:</w:t>
      </w:r>
    </w:p>
    <w:p w14:paraId="355896BA" w14:textId="353D2C8D" w:rsidR="00BF6716" w:rsidRPr="00BF6716" w:rsidRDefault="00BF6716" w:rsidP="00BF6716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F6716">
        <w:rPr>
          <w:rFonts w:ascii="Times New Roman" w:hAnsi="Times New Roman" w:cs="Times New Roman"/>
          <w:sz w:val="28"/>
          <w:szCs w:val="28"/>
        </w:rPr>
        <w:t>Ввода размерности квадратной вещественной матрицы</w:t>
      </w:r>
    </w:p>
    <w:p w14:paraId="06E2E5FB" w14:textId="56966063" w:rsidR="00BF6716" w:rsidRPr="00BF6716" w:rsidRDefault="00BF6716" w:rsidP="00BF6716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F6716">
        <w:rPr>
          <w:rFonts w:ascii="Times New Roman" w:hAnsi="Times New Roman" w:cs="Times New Roman"/>
          <w:sz w:val="28"/>
          <w:szCs w:val="28"/>
        </w:rPr>
        <w:t>Ввода/генерации элементов матрицы</w:t>
      </w:r>
    </w:p>
    <w:p w14:paraId="61FC87B6" w14:textId="66708F38" w:rsidR="00BF6716" w:rsidRPr="00BF6716" w:rsidRDefault="00BF6716" w:rsidP="00BF6716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F6716">
        <w:rPr>
          <w:rFonts w:ascii="Times New Roman" w:hAnsi="Times New Roman" w:cs="Times New Roman"/>
          <w:sz w:val="28"/>
          <w:szCs w:val="28"/>
        </w:rPr>
        <w:t>Вычисления суммы элементов главной и побочной диагоналей</w:t>
      </w:r>
    </w:p>
    <w:p w14:paraId="073339CE" w14:textId="60642AC9" w:rsidR="00BF6716" w:rsidRPr="00BF6716" w:rsidRDefault="00BF6716" w:rsidP="00BF6716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F6716">
        <w:rPr>
          <w:rFonts w:ascii="Times New Roman" w:hAnsi="Times New Roman" w:cs="Times New Roman"/>
          <w:sz w:val="28"/>
          <w:szCs w:val="28"/>
        </w:rPr>
        <w:t>Сравнения этих сумм и вывода результата</w:t>
      </w:r>
    </w:p>
    <w:p w14:paraId="3A3951C0" w14:textId="262CCDB3" w:rsidR="00BF6716" w:rsidRDefault="00BF6716" w:rsidP="00BF6716">
      <w:pPr>
        <w:pStyle w:val="a3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Требование к программе и программному продукту</w:t>
      </w:r>
    </w:p>
    <w:p w14:paraId="1FDC17C8" w14:textId="7851DAD9" w:rsidR="00BF6716" w:rsidRPr="00DC77AA" w:rsidRDefault="00DC77AA" w:rsidP="00DC77AA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C77AA">
        <w:rPr>
          <w:rFonts w:ascii="Times New Roman" w:hAnsi="Times New Roman" w:cs="Times New Roman"/>
          <w:sz w:val="28"/>
          <w:szCs w:val="28"/>
        </w:rPr>
        <w:t>Ввод размера матрицы (1 – 10), ручной или автоматический ввод чисел</w:t>
      </w:r>
    </w:p>
    <w:p w14:paraId="7745B768" w14:textId="5E9266AB" w:rsidR="00DC77AA" w:rsidRPr="00DC77AA" w:rsidRDefault="00DC77AA" w:rsidP="00DC77AA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C77AA">
        <w:rPr>
          <w:rFonts w:ascii="Times New Roman" w:hAnsi="Times New Roman" w:cs="Times New Roman"/>
          <w:sz w:val="28"/>
          <w:szCs w:val="28"/>
        </w:rPr>
        <w:t>Вычисление и сравнение сумм главной и побочной диагоналей</w:t>
      </w:r>
    </w:p>
    <w:p w14:paraId="3179A87C" w14:textId="560B335B" w:rsidR="00DC77AA" w:rsidRPr="00DC77AA" w:rsidRDefault="00DC77AA" w:rsidP="00DC77AA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C77AA">
        <w:rPr>
          <w:rFonts w:ascii="Times New Roman" w:hAnsi="Times New Roman" w:cs="Times New Roman"/>
          <w:sz w:val="28"/>
          <w:szCs w:val="28"/>
        </w:rPr>
        <w:t>Графический интерфейс с кнопками и полями ввода</w:t>
      </w:r>
    </w:p>
    <w:p w14:paraId="06BE1A4E" w14:textId="4AD2E00F" w:rsidR="00DC77AA" w:rsidRPr="00DC77AA" w:rsidRDefault="00DC77AA" w:rsidP="00DC77AA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C77AA">
        <w:rPr>
          <w:rFonts w:ascii="Times New Roman" w:hAnsi="Times New Roman" w:cs="Times New Roman"/>
          <w:sz w:val="28"/>
          <w:szCs w:val="28"/>
        </w:rPr>
        <w:t>Контроль корректности ввода и обработка ошибок</w:t>
      </w:r>
    </w:p>
    <w:p w14:paraId="26DFA4F9" w14:textId="3AEF91ED" w:rsidR="00DC77AA" w:rsidRPr="00DC77AA" w:rsidRDefault="00DC77AA" w:rsidP="00BF6716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C77AA">
        <w:rPr>
          <w:rFonts w:ascii="Times New Roman" w:hAnsi="Times New Roman" w:cs="Times New Roman"/>
          <w:sz w:val="28"/>
          <w:szCs w:val="28"/>
        </w:rPr>
        <w:t>Вывод результата сравнения</w:t>
      </w:r>
    </w:p>
    <w:p w14:paraId="21578550" w14:textId="0C4C43D5" w:rsidR="00BF6716" w:rsidRDefault="00BF6716" w:rsidP="00BF6716">
      <w:pPr>
        <w:pStyle w:val="a3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Требования к программной документации</w:t>
      </w:r>
    </w:p>
    <w:p w14:paraId="64D2E871" w14:textId="53207FE2" w:rsidR="00BF6716" w:rsidRDefault="00DC77AA" w:rsidP="00BF67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Состав документации:</w:t>
      </w:r>
    </w:p>
    <w:p w14:paraId="20D6E343" w14:textId="6F5C1D7F" w:rsidR="00DC77AA" w:rsidRPr="00DC77AA" w:rsidRDefault="00DC77AA" w:rsidP="00DC77AA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C77AA">
        <w:rPr>
          <w:rFonts w:ascii="Times New Roman" w:hAnsi="Times New Roman" w:cs="Times New Roman"/>
          <w:sz w:val="28"/>
          <w:szCs w:val="28"/>
        </w:rPr>
        <w:t>Техническое задание</w:t>
      </w:r>
    </w:p>
    <w:p w14:paraId="5912914D" w14:textId="169FE9BD" w:rsidR="00DC77AA" w:rsidRPr="00DC77AA" w:rsidRDefault="00DC77AA" w:rsidP="00DC77AA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C77AA">
        <w:rPr>
          <w:rFonts w:ascii="Times New Roman" w:hAnsi="Times New Roman" w:cs="Times New Roman"/>
          <w:sz w:val="28"/>
          <w:szCs w:val="28"/>
        </w:rPr>
        <w:t>Текст программы (листинг)</w:t>
      </w:r>
    </w:p>
    <w:p w14:paraId="0FD6A957" w14:textId="23B53984" w:rsidR="00DC77AA" w:rsidRPr="00DC77AA" w:rsidRDefault="00DC77AA" w:rsidP="00DC77AA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C77AA">
        <w:rPr>
          <w:rFonts w:ascii="Times New Roman" w:hAnsi="Times New Roman" w:cs="Times New Roman"/>
          <w:sz w:val="28"/>
          <w:szCs w:val="28"/>
        </w:rPr>
        <w:t>Пояснительная записка (отчёт)</w:t>
      </w:r>
    </w:p>
    <w:p w14:paraId="0BDC8FAC" w14:textId="77777777" w:rsidR="00D210B8" w:rsidRPr="00D210B8" w:rsidRDefault="00D210B8" w:rsidP="00D210B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10B8"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5CF938C3" w14:textId="017060BC" w:rsidR="00D210B8" w:rsidRDefault="00D210B8" w:rsidP="00D210B8">
      <w:pPr>
        <w:rPr>
          <w:rFonts w:ascii="Times New Roman" w:hAnsi="Times New Roman" w:cs="Times New Roman"/>
          <w:sz w:val="28"/>
          <w:szCs w:val="28"/>
        </w:rPr>
      </w:pPr>
      <w:r w:rsidRPr="00D210B8">
        <w:rPr>
          <w:rFonts w:ascii="Times New Roman" w:hAnsi="Times New Roman" w:cs="Times New Roman"/>
          <w:sz w:val="28"/>
          <w:szCs w:val="28"/>
        </w:rPr>
        <w:t>1 Перечислите этапы разработки программных продуктов.</w:t>
      </w:r>
    </w:p>
    <w:p w14:paraId="4F3BCB3C" w14:textId="123C8B31" w:rsidR="00D210B8" w:rsidRDefault="003F466F" w:rsidP="003F466F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Анализ требований </w:t>
      </w:r>
    </w:p>
    <w:p w14:paraId="37B48508" w14:textId="28F9CCFB" w:rsidR="003F466F" w:rsidRDefault="003F466F" w:rsidP="003F466F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Проектирование</w:t>
      </w:r>
    </w:p>
    <w:p w14:paraId="1239919A" w14:textId="0387B5F1" w:rsidR="003F466F" w:rsidRDefault="003F466F" w:rsidP="003F466F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Реализация (кодирование)</w:t>
      </w:r>
    </w:p>
    <w:p w14:paraId="713B790B" w14:textId="33640B55" w:rsidR="003F466F" w:rsidRDefault="003F466F" w:rsidP="003F466F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Тестирование и отладка</w:t>
      </w:r>
    </w:p>
    <w:p w14:paraId="201379D9" w14:textId="2B46FFC4" w:rsidR="003F466F" w:rsidRPr="003F466F" w:rsidRDefault="003F466F" w:rsidP="003F466F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Внедрение и сопровождение</w:t>
      </w:r>
    </w:p>
    <w:p w14:paraId="056AE4D6" w14:textId="43F0ACD1" w:rsidR="00D210B8" w:rsidRDefault="00D210B8" w:rsidP="00D210B8">
      <w:pPr>
        <w:rPr>
          <w:rFonts w:ascii="Times New Roman" w:hAnsi="Times New Roman" w:cs="Times New Roman"/>
          <w:sz w:val="28"/>
          <w:szCs w:val="28"/>
        </w:rPr>
      </w:pPr>
      <w:r w:rsidRPr="00D210B8">
        <w:rPr>
          <w:rFonts w:ascii="Times New Roman" w:hAnsi="Times New Roman" w:cs="Times New Roman"/>
          <w:sz w:val="28"/>
          <w:szCs w:val="28"/>
        </w:rPr>
        <w:t>2 Для чего необходимо техническое задание?</w:t>
      </w:r>
    </w:p>
    <w:p w14:paraId="53C51075" w14:textId="4A152CF3" w:rsidR="003F466F" w:rsidRPr="00D210B8" w:rsidRDefault="003F466F" w:rsidP="00D210B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Техническое задание – документ, фиксирующий требования к продукту. Оно позволяет заказчику и исполнителю однозначно понимать функционал, ограничения и критерии приёмки.</w:t>
      </w:r>
    </w:p>
    <w:p w14:paraId="70D992C5" w14:textId="62B065B4" w:rsidR="00D210B8" w:rsidRDefault="00D210B8" w:rsidP="00D210B8">
      <w:pPr>
        <w:rPr>
          <w:rFonts w:ascii="Times New Roman" w:hAnsi="Times New Roman" w:cs="Times New Roman"/>
          <w:sz w:val="28"/>
          <w:szCs w:val="28"/>
        </w:rPr>
      </w:pPr>
      <w:r w:rsidRPr="00D210B8">
        <w:rPr>
          <w:rFonts w:ascii="Times New Roman" w:hAnsi="Times New Roman" w:cs="Times New Roman"/>
          <w:sz w:val="28"/>
          <w:szCs w:val="28"/>
        </w:rPr>
        <w:t>3 Кто занимается разработкой технического задания?</w:t>
      </w:r>
    </w:p>
    <w:p w14:paraId="243A8A14" w14:textId="3EC3FFB6" w:rsidR="00D210B8" w:rsidRPr="00D210B8" w:rsidRDefault="003F466F" w:rsidP="00D210B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Системный аналитик или проектировщик совместно с заказчиком</w:t>
      </w:r>
    </w:p>
    <w:p w14:paraId="65E09623" w14:textId="74CFEA05" w:rsidR="00D210B8" w:rsidRDefault="00D210B8" w:rsidP="00D210B8">
      <w:pPr>
        <w:rPr>
          <w:rFonts w:ascii="Times New Roman" w:hAnsi="Times New Roman" w:cs="Times New Roman"/>
          <w:sz w:val="28"/>
          <w:szCs w:val="28"/>
        </w:rPr>
      </w:pPr>
      <w:r w:rsidRPr="00D210B8">
        <w:rPr>
          <w:rFonts w:ascii="Times New Roman" w:hAnsi="Times New Roman" w:cs="Times New Roman"/>
          <w:sz w:val="28"/>
          <w:szCs w:val="28"/>
        </w:rPr>
        <w:t>4 Какие пункты включает техническое задание?</w:t>
      </w:r>
    </w:p>
    <w:p w14:paraId="6751A9F7" w14:textId="1FB47147" w:rsidR="00D210B8" w:rsidRDefault="003F466F" w:rsidP="00D210B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Введение, основание для разработки, назначение, требование к программе и программному продукту, требования к документации</w:t>
      </w:r>
    </w:p>
    <w:p w14:paraId="4074ADCD" w14:textId="77777777" w:rsidR="00104DF8" w:rsidRDefault="00104DF8" w:rsidP="00D210B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6A768D" w14:textId="45607D0D" w:rsidR="00104DF8" w:rsidRDefault="00104DF8" w:rsidP="00D210B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4DF8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Выводы по проделанной работе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1AA3A96" w14:textId="3BD2ECB2" w:rsidR="00104DF8" w:rsidRPr="00104DF8" w:rsidRDefault="00104DF8" w:rsidP="00D210B8">
      <w:pPr>
        <w:rPr>
          <w:rFonts w:ascii="Times New Roman" w:hAnsi="Times New Roman" w:cs="Times New Roman"/>
          <w:sz w:val="28"/>
          <w:szCs w:val="28"/>
        </w:rPr>
      </w:pPr>
      <w:r w:rsidRPr="00104DF8">
        <w:rPr>
          <w:rFonts w:ascii="Times New Roman" w:hAnsi="Times New Roman" w:cs="Times New Roman"/>
          <w:sz w:val="28"/>
          <w:szCs w:val="28"/>
        </w:rPr>
        <w:t>В ходе лабораторной работы было разработано техническое задание и реализовано приложение на C# WPF для сравнения сумм диагоналей квадратной матрицы.</w:t>
      </w:r>
    </w:p>
    <w:p w14:paraId="7F6CFB5B" w14:textId="0D6544A8" w:rsidR="00104DF8" w:rsidRPr="00104DF8" w:rsidRDefault="00104DF8" w:rsidP="00104DF8">
      <w:pPr>
        <w:rPr>
          <w:rFonts w:ascii="Times New Roman" w:hAnsi="Times New Roman" w:cs="Times New Roman"/>
          <w:sz w:val="28"/>
          <w:szCs w:val="28"/>
        </w:rPr>
      </w:pPr>
      <w:r w:rsidRPr="00104DF8">
        <w:rPr>
          <w:rFonts w:ascii="Times New Roman" w:hAnsi="Times New Roman" w:cs="Times New Roman"/>
          <w:sz w:val="28"/>
          <w:szCs w:val="28"/>
        </w:rPr>
        <w:t>Были получены навыки:</w:t>
      </w:r>
    </w:p>
    <w:p w14:paraId="2E186EA0" w14:textId="699ECF2C" w:rsidR="00104DF8" w:rsidRPr="00104DF8" w:rsidRDefault="00104DF8" w:rsidP="00104DF8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104DF8">
        <w:rPr>
          <w:rFonts w:ascii="Times New Roman" w:hAnsi="Times New Roman" w:cs="Times New Roman"/>
          <w:sz w:val="28"/>
          <w:szCs w:val="28"/>
        </w:rPr>
        <w:t>оставления официального ТЗ;</w:t>
      </w:r>
    </w:p>
    <w:p w14:paraId="37076B6B" w14:textId="733AF0AA" w:rsidR="00104DF8" w:rsidRPr="00104DF8" w:rsidRDefault="00104DF8" w:rsidP="00104DF8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104DF8">
        <w:rPr>
          <w:rFonts w:ascii="Times New Roman" w:hAnsi="Times New Roman" w:cs="Times New Roman"/>
          <w:sz w:val="28"/>
          <w:szCs w:val="28"/>
        </w:rPr>
        <w:t>роектирования интерфейса в WPF;</w:t>
      </w:r>
    </w:p>
    <w:p w14:paraId="404F4872" w14:textId="38A3EA9E" w:rsidR="00104DF8" w:rsidRPr="00104DF8" w:rsidRDefault="00104DF8" w:rsidP="00104DF8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104DF8">
        <w:rPr>
          <w:rFonts w:ascii="Times New Roman" w:hAnsi="Times New Roman" w:cs="Times New Roman"/>
          <w:sz w:val="28"/>
          <w:szCs w:val="28"/>
        </w:rPr>
        <w:t>бработки матриц;</w:t>
      </w:r>
    </w:p>
    <w:p w14:paraId="26A99556" w14:textId="750DA403" w:rsidR="00104DF8" w:rsidRPr="00104DF8" w:rsidRDefault="00104DF8" w:rsidP="00104DF8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104DF8">
        <w:rPr>
          <w:rFonts w:ascii="Times New Roman" w:hAnsi="Times New Roman" w:cs="Times New Roman"/>
          <w:sz w:val="28"/>
          <w:szCs w:val="28"/>
        </w:rPr>
        <w:t>аботы с элементами управления динамически;</w:t>
      </w:r>
    </w:p>
    <w:p w14:paraId="258CFB30" w14:textId="41A0538C" w:rsidR="00104DF8" w:rsidRPr="00104DF8" w:rsidRDefault="00104DF8" w:rsidP="00104DF8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104DF8">
        <w:rPr>
          <w:rFonts w:ascii="Times New Roman" w:hAnsi="Times New Roman" w:cs="Times New Roman"/>
          <w:sz w:val="28"/>
          <w:szCs w:val="28"/>
        </w:rPr>
        <w:t>бработки исключений и валидации ввода.</w:t>
      </w:r>
    </w:p>
    <w:sectPr w:rsidR="00104DF8" w:rsidRPr="00104D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4C6F04"/>
    <w:multiLevelType w:val="hybridMultilevel"/>
    <w:tmpl w:val="903005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A116CC"/>
    <w:multiLevelType w:val="hybridMultilevel"/>
    <w:tmpl w:val="AFE44B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3E3393"/>
    <w:multiLevelType w:val="hybridMultilevel"/>
    <w:tmpl w:val="9CCA61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23740F"/>
    <w:multiLevelType w:val="hybridMultilevel"/>
    <w:tmpl w:val="8CB0BF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2775B9"/>
    <w:multiLevelType w:val="hybridMultilevel"/>
    <w:tmpl w:val="7FE4DF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6B261C"/>
    <w:multiLevelType w:val="hybridMultilevel"/>
    <w:tmpl w:val="832A8C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C9572E"/>
    <w:multiLevelType w:val="hybridMultilevel"/>
    <w:tmpl w:val="6FE888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6"/>
  </w:num>
  <w:num w:numId="4">
    <w:abstractNumId w:val="1"/>
  </w:num>
  <w:num w:numId="5">
    <w:abstractNumId w:val="5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6D02"/>
    <w:rsid w:val="00091468"/>
    <w:rsid w:val="00104DF8"/>
    <w:rsid w:val="00374AB2"/>
    <w:rsid w:val="003F466F"/>
    <w:rsid w:val="004161D3"/>
    <w:rsid w:val="00526288"/>
    <w:rsid w:val="00654D7F"/>
    <w:rsid w:val="006F4D41"/>
    <w:rsid w:val="007039F8"/>
    <w:rsid w:val="00841D8F"/>
    <w:rsid w:val="00886489"/>
    <w:rsid w:val="00A16D02"/>
    <w:rsid w:val="00A368F6"/>
    <w:rsid w:val="00AD5A62"/>
    <w:rsid w:val="00AE72BA"/>
    <w:rsid w:val="00B755AB"/>
    <w:rsid w:val="00B94DE1"/>
    <w:rsid w:val="00BE2642"/>
    <w:rsid w:val="00BF6716"/>
    <w:rsid w:val="00C12F96"/>
    <w:rsid w:val="00CF6661"/>
    <w:rsid w:val="00D210B8"/>
    <w:rsid w:val="00D4115D"/>
    <w:rsid w:val="00DC77AA"/>
    <w:rsid w:val="00E1544F"/>
    <w:rsid w:val="00E37900"/>
    <w:rsid w:val="00E63995"/>
    <w:rsid w:val="00E7307F"/>
    <w:rsid w:val="00E96060"/>
    <w:rsid w:val="00FF0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F1F602"/>
  <w15:chartTrackingRefBased/>
  <w15:docId w15:val="{0C4732BA-E201-4118-B305-4DA1DF4AB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6489"/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86489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8864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table" w:styleId="a5">
    <w:name w:val="Table Grid"/>
    <w:basedOn w:val="a1"/>
    <w:uiPriority w:val="39"/>
    <w:rsid w:val="00886489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631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0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7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2722BA-EAC1-4E6B-BB60-6928726C7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10</Pages>
  <Words>556</Words>
  <Characters>3172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</dc:creator>
  <cp:keywords/>
  <dc:description/>
  <cp:lastModifiedBy>Иван Парфенчук</cp:lastModifiedBy>
  <cp:revision>18</cp:revision>
  <dcterms:created xsi:type="dcterms:W3CDTF">2024-09-07T08:17:00Z</dcterms:created>
  <dcterms:modified xsi:type="dcterms:W3CDTF">2026-02-26T14:31:00Z</dcterms:modified>
</cp:coreProperties>
</file>