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06B5"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Пользователи в компании жалуются на качество работы сети. В результате проведенного исследования ИТ-специалист устанавливает, что на DNS-сервер отправляется огромное количество ложных запросов, что создает перегрузку на сервере. К какому типу относится сетевая атака?</w:t>
      </w:r>
    </w:p>
    <w:p w14:paraId="51960905" w14:textId="48384833" w:rsidR="00BD2A6E" w:rsidRPr="00BD2A6E" w:rsidRDefault="00BD2A6E" w:rsidP="00BD2A6E">
      <w:pPr>
        <w:numPr>
          <w:ilvl w:val="0"/>
          <w:numId w:val="1"/>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1536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r w:rsidRPr="00BD2A6E">
        <w:rPr>
          <w:rFonts w:ascii="Arial" w:eastAsia="Times New Roman" w:hAnsi="Arial" w:cs="Arial"/>
          <w:color w:val="707070"/>
          <w:sz w:val="18"/>
          <w:szCs w:val="18"/>
          <w:lang w:eastAsia="ru-RU"/>
        </w:rPr>
        <w:t>атака перебором по словарю</w:t>
      </w:r>
    </w:p>
    <w:p w14:paraId="03E4F8A9" w14:textId="0A301586" w:rsidR="00BD2A6E" w:rsidRPr="00BD2A6E" w:rsidRDefault="00BD2A6E" w:rsidP="00BD2A6E">
      <w:pPr>
        <w:numPr>
          <w:ilvl w:val="0"/>
          <w:numId w:val="1"/>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379DED2D">
          <v:shape id="_x0000_i1037" type="#_x0000_t75" style="width:20.25pt;height:18pt" o:ole="">
            <v:imagedata r:id="rId7" o:title=""/>
          </v:shape>
          <w:control r:id="rId8" w:name="DefaultOcxName1" w:shapeid="_x0000_i1037"/>
        </w:object>
      </w:r>
      <w:r w:rsidRPr="00BD2A6E">
        <w:rPr>
          <w:rFonts w:ascii="Arial" w:eastAsia="Times New Roman" w:hAnsi="Arial" w:cs="Arial"/>
          <w:color w:val="FF0000"/>
          <w:sz w:val="18"/>
          <w:szCs w:val="18"/>
          <w:lang w:eastAsia="ru-RU"/>
        </w:rPr>
        <w:t>DoS</w:t>
      </w:r>
    </w:p>
    <w:p w14:paraId="022417D5" w14:textId="3DE39137" w:rsidR="00BD2A6E" w:rsidRPr="00BD2A6E" w:rsidRDefault="00BD2A6E" w:rsidP="00BD2A6E">
      <w:pPr>
        <w:numPr>
          <w:ilvl w:val="0"/>
          <w:numId w:val="1"/>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0A0965D">
          <v:shape id="_x0000_i1034" type="#_x0000_t75" style="width:20.25pt;height:18pt" o:ole="">
            <v:imagedata r:id="rId5" o:title=""/>
          </v:shape>
          <w:control r:id="rId9" w:name="DefaultOcxName2" w:shapeid="_x0000_i1034"/>
        </w:object>
      </w:r>
      <w:r w:rsidRPr="00BD2A6E">
        <w:rPr>
          <w:rFonts w:ascii="Arial" w:eastAsia="Times New Roman" w:hAnsi="Arial" w:cs="Arial"/>
          <w:color w:val="707070"/>
          <w:sz w:val="18"/>
          <w:szCs w:val="18"/>
          <w:lang w:eastAsia="ru-RU"/>
        </w:rPr>
        <w:t>Лавина SYN-запросов</w:t>
      </w:r>
    </w:p>
    <w:p w14:paraId="3DB2EED7" w14:textId="354BD9C3" w:rsidR="00BD2A6E" w:rsidRPr="00BD2A6E" w:rsidRDefault="00BD2A6E" w:rsidP="00BD2A6E">
      <w:pPr>
        <w:numPr>
          <w:ilvl w:val="0"/>
          <w:numId w:val="1"/>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6BB53E68">
          <v:shape id="_x0000_i1033" type="#_x0000_t75" style="width:20.25pt;height:18pt" o:ole="">
            <v:imagedata r:id="rId5" o:title=""/>
          </v:shape>
          <w:control r:id="rId10" w:name="DefaultOcxName3" w:shapeid="_x0000_i1033"/>
        </w:object>
      </w:r>
      <w:r w:rsidRPr="00BD2A6E">
        <w:rPr>
          <w:rFonts w:ascii="Arial" w:eastAsia="Times New Roman" w:hAnsi="Arial" w:cs="Arial"/>
          <w:color w:val="707070"/>
          <w:sz w:val="18"/>
          <w:szCs w:val="18"/>
          <w:lang w:eastAsia="ru-RU"/>
        </w:rPr>
        <w:t>Атака нулевого дня</w:t>
      </w:r>
    </w:p>
    <w:p w14:paraId="66006CBD" w14:textId="71B65D77" w:rsidR="00377B4C" w:rsidRDefault="00377B4C"/>
    <w:p w14:paraId="1CD272CD"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Каков наиболее эффективный способ защиты беспроводного трафика?</w:t>
      </w:r>
    </w:p>
    <w:p w14:paraId="508AED8D" w14:textId="3DAC49CA" w:rsidR="00BD2A6E" w:rsidRPr="00BD2A6E" w:rsidRDefault="00BD2A6E" w:rsidP="00BD2A6E">
      <w:pPr>
        <w:numPr>
          <w:ilvl w:val="0"/>
          <w:numId w:val="2"/>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31FCCD4E">
          <v:shape id="_x0000_i1050" type="#_x0000_t75" style="width:20.25pt;height:18pt" o:ole="">
            <v:imagedata r:id="rId7" o:title=""/>
          </v:shape>
          <w:control r:id="rId11" w:name="DefaultOcxName4" w:shapeid="_x0000_i1050"/>
        </w:object>
      </w:r>
      <w:r w:rsidRPr="00BD2A6E">
        <w:rPr>
          <w:rFonts w:ascii="Arial" w:eastAsia="Times New Roman" w:hAnsi="Arial" w:cs="Arial"/>
          <w:color w:val="FF0000"/>
          <w:sz w:val="18"/>
          <w:szCs w:val="18"/>
          <w:lang w:eastAsia="ru-RU"/>
        </w:rPr>
        <w:t>WPA2</w:t>
      </w:r>
    </w:p>
    <w:p w14:paraId="7CC81435" w14:textId="5DDB35E3" w:rsidR="00BD2A6E" w:rsidRPr="00BD2A6E" w:rsidRDefault="00BD2A6E" w:rsidP="00BD2A6E">
      <w:pPr>
        <w:numPr>
          <w:ilvl w:val="0"/>
          <w:numId w:val="2"/>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A5CFCF5">
          <v:shape id="_x0000_i1048" type="#_x0000_t75" style="width:20.25pt;height:18pt" o:ole="">
            <v:imagedata r:id="rId5" o:title=""/>
          </v:shape>
          <w:control r:id="rId12" w:name="DefaultOcxName11" w:shapeid="_x0000_i1048"/>
        </w:object>
      </w:r>
      <w:r w:rsidRPr="00BD2A6E">
        <w:rPr>
          <w:rFonts w:ascii="Arial" w:eastAsia="Times New Roman" w:hAnsi="Arial" w:cs="Arial"/>
          <w:color w:val="707070"/>
          <w:sz w:val="18"/>
          <w:szCs w:val="18"/>
          <w:lang w:eastAsia="ru-RU"/>
        </w:rPr>
        <w:t>сокрытие имени сети (SSID)</w:t>
      </w:r>
    </w:p>
    <w:p w14:paraId="22BC3B3A" w14:textId="67FC9B6E" w:rsidR="00BD2A6E" w:rsidRPr="00BD2A6E" w:rsidRDefault="00BD2A6E" w:rsidP="00BD2A6E">
      <w:pPr>
        <w:numPr>
          <w:ilvl w:val="0"/>
          <w:numId w:val="2"/>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6C6111C0">
          <v:shape id="_x0000_i1047" type="#_x0000_t75" style="width:20.25pt;height:18pt" o:ole="">
            <v:imagedata r:id="rId5" o:title=""/>
          </v:shape>
          <w:control r:id="rId13" w:name="DefaultOcxName21" w:shapeid="_x0000_i1047"/>
        </w:object>
      </w:r>
      <w:r w:rsidRPr="00BD2A6E">
        <w:rPr>
          <w:rFonts w:ascii="Arial" w:eastAsia="Times New Roman" w:hAnsi="Arial" w:cs="Arial"/>
          <w:color w:val="707070"/>
          <w:sz w:val="18"/>
          <w:szCs w:val="18"/>
          <w:lang w:eastAsia="ru-RU"/>
        </w:rPr>
        <w:t>WEP</w:t>
      </w:r>
    </w:p>
    <w:p w14:paraId="2A38F138" w14:textId="08B45FC8" w:rsidR="00BD2A6E" w:rsidRPr="00BD2A6E" w:rsidRDefault="00BD2A6E" w:rsidP="00BD2A6E">
      <w:pPr>
        <w:numPr>
          <w:ilvl w:val="0"/>
          <w:numId w:val="2"/>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62F2EF47">
          <v:shape id="_x0000_i1046" type="#_x0000_t75" style="width:20.25pt;height:18pt" o:ole="">
            <v:imagedata r:id="rId5" o:title=""/>
          </v:shape>
          <w:control r:id="rId14" w:name="DefaultOcxName31" w:shapeid="_x0000_i1046"/>
        </w:object>
      </w:r>
      <w:r w:rsidRPr="00BD2A6E">
        <w:rPr>
          <w:rFonts w:ascii="Arial" w:eastAsia="Times New Roman" w:hAnsi="Arial" w:cs="Arial"/>
          <w:color w:val="707070"/>
          <w:sz w:val="18"/>
          <w:szCs w:val="18"/>
          <w:lang w:eastAsia="ru-RU"/>
        </w:rPr>
        <w:t>фильтрация MAC-адресов беспроводного адаптера</w:t>
      </w:r>
    </w:p>
    <w:p w14:paraId="7C2C8960" w14:textId="159794CA" w:rsidR="00BD2A6E" w:rsidRDefault="00BD2A6E"/>
    <w:p w14:paraId="621F9EF5"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Пользователь жалуется на то, что не может изменить общедоступный удаленный файл. Технический специалист изучает проблему и замечает, что разрешения для NTFS и общего ресурса были назначены общей папке и файлу. Каким является эффективное разрешение в случае применения такого способ обеспечения безопасности?</w:t>
      </w:r>
    </w:p>
    <w:p w14:paraId="7222108A" w14:textId="56A018AB" w:rsidR="00BD2A6E" w:rsidRPr="00BD2A6E" w:rsidRDefault="00BD2A6E" w:rsidP="00BD2A6E">
      <w:pPr>
        <w:numPr>
          <w:ilvl w:val="0"/>
          <w:numId w:val="3"/>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6820AA5C">
          <v:shape id="_x0000_i1062" type="#_x0000_t75" style="width:20.25pt;height:18pt" o:ole="">
            <v:imagedata r:id="rId5" o:title=""/>
          </v:shape>
          <w:control r:id="rId15" w:name="DefaultOcxName5" w:shapeid="_x0000_i1062"/>
        </w:object>
      </w:r>
      <w:r w:rsidRPr="00BD2A6E">
        <w:rPr>
          <w:rFonts w:ascii="Arial" w:eastAsia="Times New Roman" w:hAnsi="Arial" w:cs="Arial"/>
          <w:color w:val="707070"/>
          <w:sz w:val="18"/>
          <w:szCs w:val="18"/>
          <w:lang w:eastAsia="ru-RU"/>
        </w:rPr>
        <w:t>Файл может изменить только первоначальный владелец либо локально, либо в дистанционном режиме.</w:t>
      </w:r>
    </w:p>
    <w:p w14:paraId="1FE181C9" w14:textId="58F94356" w:rsidR="00BD2A6E" w:rsidRPr="00BD2A6E" w:rsidRDefault="00BD2A6E" w:rsidP="00BD2A6E">
      <w:pPr>
        <w:numPr>
          <w:ilvl w:val="0"/>
          <w:numId w:val="3"/>
        </w:numPr>
        <w:spacing w:before="100" w:beforeAutospacing="1" w:after="0" w:line="240" w:lineRule="auto"/>
        <w:rPr>
          <w:rFonts w:ascii="Arial" w:eastAsia="Times New Roman" w:hAnsi="Arial" w:cs="Arial"/>
          <w:color w:val="FF0000"/>
          <w:sz w:val="18"/>
          <w:szCs w:val="18"/>
          <w:lang w:eastAsia="ru-RU"/>
        </w:rPr>
      </w:pPr>
      <w:r w:rsidRPr="00BD2A6E">
        <w:rPr>
          <w:rFonts w:ascii="Arial" w:eastAsia="Times New Roman" w:hAnsi="Arial" w:cs="Arial"/>
          <w:color w:val="58585B"/>
          <w:sz w:val="18"/>
          <w:szCs w:val="18"/>
          <w:lang w:eastAsia="ru-RU"/>
        </w:rPr>
        <w:object w:dxaOrig="1440" w:dyaOrig="1440" w14:anchorId="48347179">
          <v:shape id="_x0000_i1063" type="#_x0000_t75" style="width:20.25pt;height:18pt" o:ole="">
            <v:imagedata r:id="rId7" o:title=""/>
          </v:shape>
          <w:control r:id="rId16" w:name="DefaultOcxName12" w:shapeid="_x0000_i1063"/>
        </w:object>
      </w:r>
      <w:r w:rsidRPr="00BD2A6E">
        <w:rPr>
          <w:rFonts w:ascii="Arial" w:eastAsia="Times New Roman" w:hAnsi="Arial" w:cs="Arial"/>
          <w:color w:val="FF0000"/>
          <w:sz w:val="18"/>
          <w:szCs w:val="18"/>
          <w:lang w:eastAsia="ru-RU"/>
        </w:rPr>
        <w:t>Будет применено самое ограничивающее разрешение для общего ресурса или NTFS.</w:t>
      </w:r>
    </w:p>
    <w:p w14:paraId="293CB50B" w14:textId="5D0A1E54" w:rsidR="00BD2A6E" w:rsidRPr="00BD2A6E" w:rsidRDefault="00BD2A6E" w:rsidP="00BD2A6E">
      <w:pPr>
        <w:numPr>
          <w:ilvl w:val="0"/>
          <w:numId w:val="3"/>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1EF217EF">
          <v:shape id="_x0000_i1060" type="#_x0000_t75" style="width:20.25pt;height:18pt" o:ole="">
            <v:imagedata r:id="rId5" o:title=""/>
          </v:shape>
          <w:control r:id="rId17" w:name="DefaultOcxName22" w:shapeid="_x0000_i1060"/>
        </w:object>
      </w:r>
      <w:r w:rsidRPr="00BD2A6E">
        <w:rPr>
          <w:rFonts w:ascii="Arial" w:eastAsia="Times New Roman" w:hAnsi="Arial" w:cs="Arial"/>
          <w:color w:val="707070"/>
          <w:sz w:val="18"/>
          <w:szCs w:val="18"/>
          <w:lang w:eastAsia="ru-RU"/>
        </w:rPr>
        <w:t>Будут добавлены разрешения для общего ресурса и NTFS.</w:t>
      </w:r>
    </w:p>
    <w:p w14:paraId="18FA233E" w14:textId="27F69A48" w:rsidR="00BD2A6E" w:rsidRPr="00BD2A6E" w:rsidRDefault="00BD2A6E" w:rsidP="00BD2A6E">
      <w:pPr>
        <w:numPr>
          <w:ilvl w:val="0"/>
          <w:numId w:val="3"/>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88CF1A8">
          <v:shape id="_x0000_i1059" type="#_x0000_t75" style="width:20.25pt;height:18pt" o:ole="">
            <v:imagedata r:id="rId5" o:title=""/>
          </v:shape>
          <w:control r:id="rId18" w:name="DefaultOcxName32" w:shapeid="_x0000_i1059"/>
        </w:object>
      </w:r>
      <w:r w:rsidRPr="00BD2A6E">
        <w:rPr>
          <w:rFonts w:ascii="Arial" w:eastAsia="Times New Roman" w:hAnsi="Arial" w:cs="Arial"/>
          <w:color w:val="707070"/>
          <w:sz w:val="18"/>
          <w:szCs w:val="18"/>
          <w:lang w:eastAsia="ru-RU"/>
        </w:rPr>
        <w:t>Заблокирован весь удаленный доступ.</w:t>
      </w:r>
    </w:p>
    <w:p w14:paraId="7333CB04" w14:textId="6D991E45" w:rsidR="00BD2A6E" w:rsidRDefault="00BD2A6E"/>
    <w:p w14:paraId="1B8F9252"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Было замечено, что компьютеры сотрудников, использующих съемные флэш-накопители, заражаются вирусами и другим вредоносным ПО. Какие действия могут предотвратить эту проблему в будущем? (Выберите два варианта.)</w:t>
      </w:r>
    </w:p>
    <w:p w14:paraId="6DED1127" w14:textId="17F23E28" w:rsidR="00BD2A6E" w:rsidRPr="00BD2A6E" w:rsidRDefault="00BD2A6E" w:rsidP="00BD2A6E">
      <w:pPr>
        <w:numPr>
          <w:ilvl w:val="0"/>
          <w:numId w:val="4"/>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43E07A1">
          <v:shape id="_x0000_i1078" type="#_x0000_t75" style="width:20.25pt;height:18pt" o:ole="">
            <v:imagedata r:id="rId19" o:title=""/>
          </v:shape>
          <w:control r:id="rId20" w:name="DefaultOcxName6" w:shapeid="_x0000_i1078"/>
        </w:object>
      </w:r>
      <w:r w:rsidRPr="00BD2A6E">
        <w:rPr>
          <w:rFonts w:ascii="Arial" w:eastAsia="Times New Roman" w:hAnsi="Arial" w:cs="Arial"/>
          <w:color w:val="707070"/>
          <w:sz w:val="18"/>
          <w:szCs w:val="18"/>
          <w:lang w:eastAsia="ru-RU"/>
        </w:rPr>
        <w:t>Включение модуля TPM в параметрах CMOS.</w:t>
      </w:r>
    </w:p>
    <w:p w14:paraId="3AB7FC4E" w14:textId="08F5A8FE" w:rsidR="00BD2A6E" w:rsidRPr="00BD2A6E" w:rsidRDefault="00BD2A6E" w:rsidP="00BD2A6E">
      <w:pPr>
        <w:numPr>
          <w:ilvl w:val="0"/>
          <w:numId w:val="4"/>
        </w:numPr>
        <w:spacing w:before="100" w:beforeAutospacing="1" w:after="0" w:line="240" w:lineRule="auto"/>
        <w:rPr>
          <w:rFonts w:ascii="Arial" w:eastAsia="Times New Roman" w:hAnsi="Arial" w:cs="Arial"/>
          <w:color w:val="FF0000"/>
          <w:sz w:val="18"/>
          <w:szCs w:val="18"/>
          <w:lang w:eastAsia="ru-RU"/>
        </w:rPr>
      </w:pPr>
      <w:r w:rsidRPr="00BD2A6E">
        <w:rPr>
          <w:rFonts w:ascii="Arial" w:eastAsia="Times New Roman" w:hAnsi="Arial" w:cs="Arial"/>
          <w:color w:val="58585B"/>
          <w:sz w:val="18"/>
          <w:szCs w:val="18"/>
          <w:lang w:eastAsia="ru-RU"/>
        </w:rPr>
        <w:object w:dxaOrig="1440" w:dyaOrig="1440" w14:anchorId="1AB77D03">
          <v:shape id="_x0000_i1079" type="#_x0000_t75" style="width:20.25pt;height:18pt" o:ole="">
            <v:imagedata r:id="rId21" o:title=""/>
          </v:shape>
          <w:control r:id="rId22" w:name="DefaultOcxName13" w:shapeid="_x0000_i1079"/>
        </w:object>
      </w:r>
      <w:r w:rsidRPr="00BD2A6E">
        <w:rPr>
          <w:rFonts w:ascii="Arial" w:eastAsia="Times New Roman" w:hAnsi="Arial" w:cs="Arial"/>
          <w:color w:val="FF0000"/>
          <w:sz w:val="18"/>
          <w:szCs w:val="18"/>
          <w:lang w:eastAsia="ru-RU"/>
        </w:rPr>
        <w:t>Отключение функции автозапуска в операционной системе.</w:t>
      </w:r>
    </w:p>
    <w:p w14:paraId="3F570EFB" w14:textId="03F2FA60" w:rsidR="00BD2A6E" w:rsidRPr="00BD2A6E" w:rsidRDefault="00BD2A6E" w:rsidP="00BD2A6E">
      <w:pPr>
        <w:numPr>
          <w:ilvl w:val="0"/>
          <w:numId w:val="4"/>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0C43A78C">
          <v:shape id="_x0000_i1076" type="#_x0000_t75" style="width:20.25pt;height:18pt" o:ole="">
            <v:imagedata r:id="rId19" o:title=""/>
          </v:shape>
          <w:control r:id="rId23" w:name="DefaultOcxName23" w:shapeid="_x0000_i1076"/>
        </w:object>
      </w:r>
      <w:r w:rsidRPr="00BD2A6E">
        <w:rPr>
          <w:rFonts w:ascii="Arial" w:eastAsia="Times New Roman" w:hAnsi="Arial" w:cs="Arial"/>
          <w:color w:val="707070"/>
          <w:sz w:val="18"/>
          <w:szCs w:val="18"/>
          <w:lang w:eastAsia="ru-RU"/>
        </w:rPr>
        <w:t>Исправление, удаление или отправка в карантин зараженных файлов.</w:t>
      </w:r>
    </w:p>
    <w:p w14:paraId="09E69A70" w14:textId="6CD83E44" w:rsidR="00BD2A6E" w:rsidRPr="00BD2A6E" w:rsidRDefault="00BD2A6E" w:rsidP="00BD2A6E">
      <w:pPr>
        <w:numPr>
          <w:ilvl w:val="0"/>
          <w:numId w:val="4"/>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1A7F55F7">
          <v:shape id="_x0000_i1080" type="#_x0000_t75" style="width:20.25pt;height:18pt" o:ole="">
            <v:imagedata r:id="rId21" o:title=""/>
          </v:shape>
          <w:control r:id="rId24" w:name="DefaultOcxName33" w:shapeid="_x0000_i1080"/>
        </w:object>
      </w:r>
      <w:r w:rsidRPr="00BD2A6E">
        <w:rPr>
          <w:rFonts w:ascii="Arial" w:eastAsia="Times New Roman" w:hAnsi="Arial" w:cs="Arial"/>
          <w:color w:val="FF0000"/>
          <w:sz w:val="18"/>
          <w:szCs w:val="18"/>
          <w:lang w:eastAsia="ru-RU"/>
        </w:rPr>
        <w:t>Настройка антивирусного ПО для сканирования съемных носителей при доступе к данным</w:t>
      </w:r>
      <w:r w:rsidRPr="00BD2A6E">
        <w:rPr>
          <w:rFonts w:ascii="Arial" w:eastAsia="Times New Roman" w:hAnsi="Arial" w:cs="Arial"/>
          <w:color w:val="707070"/>
          <w:sz w:val="18"/>
          <w:szCs w:val="18"/>
          <w:lang w:eastAsia="ru-RU"/>
        </w:rPr>
        <w:t>.</w:t>
      </w:r>
    </w:p>
    <w:p w14:paraId="6EBF79B3" w14:textId="1F9A14EB" w:rsidR="00BD2A6E" w:rsidRPr="00BD2A6E" w:rsidRDefault="00BD2A6E" w:rsidP="00BD2A6E">
      <w:pPr>
        <w:numPr>
          <w:ilvl w:val="0"/>
          <w:numId w:val="4"/>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2211AFBC">
          <v:shape id="_x0000_i1074" type="#_x0000_t75" style="width:20.25pt;height:18pt" o:ole="">
            <v:imagedata r:id="rId19" o:title=""/>
          </v:shape>
          <w:control r:id="rId25" w:name="DefaultOcxName41" w:shapeid="_x0000_i1074"/>
        </w:object>
      </w:r>
      <w:r w:rsidRPr="00BD2A6E">
        <w:rPr>
          <w:rFonts w:ascii="Arial" w:eastAsia="Times New Roman" w:hAnsi="Arial" w:cs="Arial"/>
          <w:color w:val="707070"/>
          <w:sz w:val="18"/>
          <w:szCs w:val="18"/>
          <w:lang w:eastAsia="ru-RU"/>
        </w:rPr>
        <w:t>Настройка межсетевого экрана Windows для блокирования портов, используемых вирусами.</w:t>
      </w:r>
    </w:p>
    <w:p w14:paraId="262B29B7" w14:textId="3ED9B508" w:rsidR="00BD2A6E" w:rsidRDefault="00BD2A6E"/>
    <w:p w14:paraId="3560DD44"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Какие два условия должны выполнятся, чтобы сработали такие средства защиты мобильных устройств, как удаленная блокировка и удаленное стирание данных?</w:t>
      </w:r>
    </w:p>
    <w:p w14:paraId="60154A8D" w14:textId="36C126AB" w:rsidR="00BD2A6E" w:rsidRPr="00BD2A6E" w:rsidRDefault="00BD2A6E" w:rsidP="00BD2A6E">
      <w:pPr>
        <w:numPr>
          <w:ilvl w:val="0"/>
          <w:numId w:val="5"/>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lastRenderedPageBreak/>
        <w:object w:dxaOrig="1440" w:dyaOrig="1440" w14:anchorId="6FF94B9F">
          <v:shape id="_x0000_i1095" type="#_x0000_t75" style="width:20.25pt;height:18pt" o:ole="">
            <v:imagedata r:id="rId19" o:title=""/>
          </v:shape>
          <w:control r:id="rId26" w:name="DefaultOcxName7" w:shapeid="_x0000_i1095"/>
        </w:object>
      </w:r>
      <w:r w:rsidRPr="00BD2A6E">
        <w:rPr>
          <w:rFonts w:ascii="Arial" w:eastAsia="Times New Roman" w:hAnsi="Arial" w:cs="Arial"/>
          <w:color w:val="707070"/>
          <w:sz w:val="18"/>
          <w:szCs w:val="18"/>
          <w:lang w:eastAsia="ru-RU"/>
        </w:rPr>
        <w:t>GPS-локатор должен быть включен.</w:t>
      </w:r>
    </w:p>
    <w:p w14:paraId="2BD9DCB0" w14:textId="14CB8BCC" w:rsidR="00BD2A6E" w:rsidRPr="00BD2A6E" w:rsidRDefault="00BD2A6E" w:rsidP="00BD2A6E">
      <w:pPr>
        <w:numPr>
          <w:ilvl w:val="0"/>
          <w:numId w:val="5"/>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49D7168F">
          <v:shape id="_x0000_i1094" type="#_x0000_t75" style="width:20.25pt;height:18pt" o:ole="">
            <v:imagedata r:id="rId19" o:title=""/>
          </v:shape>
          <w:control r:id="rId27" w:name="DefaultOcxName14" w:shapeid="_x0000_i1094"/>
        </w:object>
      </w:r>
      <w:r w:rsidRPr="00BD2A6E">
        <w:rPr>
          <w:rFonts w:ascii="Arial" w:eastAsia="Times New Roman" w:hAnsi="Arial" w:cs="Arial"/>
          <w:color w:val="707070"/>
          <w:sz w:val="18"/>
          <w:szCs w:val="18"/>
          <w:lang w:eastAsia="ru-RU"/>
        </w:rPr>
        <w:t>Функция организации изолированной среды должна быть включена.</w:t>
      </w:r>
    </w:p>
    <w:p w14:paraId="5FF42121" w14:textId="3FDFE2F2" w:rsidR="00BD2A6E" w:rsidRPr="00BD2A6E" w:rsidRDefault="00BD2A6E" w:rsidP="00BD2A6E">
      <w:pPr>
        <w:numPr>
          <w:ilvl w:val="0"/>
          <w:numId w:val="5"/>
        </w:numPr>
        <w:spacing w:before="100" w:beforeAutospacing="1" w:after="0" w:line="240" w:lineRule="auto"/>
        <w:rPr>
          <w:rFonts w:ascii="Arial" w:eastAsia="Times New Roman" w:hAnsi="Arial" w:cs="Arial"/>
          <w:color w:val="FF0000"/>
          <w:sz w:val="18"/>
          <w:szCs w:val="18"/>
          <w:lang w:eastAsia="ru-RU"/>
        </w:rPr>
      </w:pPr>
      <w:r w:rsidRPr="00BD2A6E">
        <w:rPr>
          <w:rFonts w:ascii="Arial" w:eastAsia="Times New Roman" w:hAnsi="Arial" w:cs="Arial"/>
          <w:color w:val="58585B"/>
          <w:sz w:val="18"/>
          <w:szCs w:val="18"/>
          <w:lang w:eastAsia="ru-RU"/>
        </w:rPr>
        <w:object w:dxaOrig="1440" w:dyaOrig="1440" w14:anchorId="5B895945">
          <v:shape id="_x0000_i1096" type="#_x0000_t75" style="width:20.25pt;height:18pt" o:ole="">
            <v:imagedata r:id="rId21" o:title=""/>
          </v:shape>
          <w:control r:id="rId28" w:name="DefaultOcxName24" w:shapeid="_x0000_i1096"/>
        </w:object>
      </w:r>
      <w:r w:rsidRPr="00BD2A6E">
        <w:rPr>
          <w:rFonts w:ascii="Arial" w:eastAsia="Times New Roman" w:hAnsi="Arial" w:cs="Arial"/>
          <w:color w:val="FF0000"/>
          <w:sz w:val="18"/>
          <w:szCs w:val="18"/>
          <w:lang w:eastAsia="ru-RU"/>
        </w:rPr>
        <w:t>Устройство должно быть подключено к компьютерной сети.</w:t>
      </w:r>
    </w:p>
    <w:p w14:paraId="33A7DCFC" w14:textId="47EC016E" w:rsidR="00BD2A6E" w:rsidRPr="00BD2A6E" w:rsidRDefault="00BD2A6E" w:rsidP="00BD2A6E">
      <w:pPr>
        <w:numPr>
          <w:ilvl w:val="0"/>
          <w:numId w:val="5"/>
        </w:numPr>
        <w:spacing w:before="100" w:beforeAutospacing="1" w:after="0" w:line="240" w:lineRule="auto"/>
        <w:rPr>
          <w:rFonts w:ascii="Arial" w:eastAsia="Times New Roman" w:hAnsi="Arial" w:cs="Arial"/>
          <w:color w:val="FF0000"/>
          <w:sz w:val="18"/>
          <w:szCs w:val="18"/>
          <w:lang w:eastAsia="ru-RU"/>
        </w:rPr>
      </w:pPr>
      <w:r w:rsidRPr="00BD2A6E">
        <w:rPr>
          <w:rFonts w:ascii="Arial" w:eastAsia="Times New Roman" w:hAnsi="Arial" w:cs="Arial"/>
          <w:color w:val="FF0000"/>
          <w:sz w:val="18"/>
          <w:szCs w:val="18"/>
          <w:lang w:eastAsia="ru-RU"/>
        </w:rPr>
        <w:object w:dxaOrig="1440" w:dyaOrig="1440" w14:anchorId="3F32866E">
          <v:shape id="_x0000_i1097" type="#_x0000_t75" style="width:20.25pt;height:18pt" o:ole="">
            <v:imagedata r:id="rId21" o:title=""/>
          </v:shape>
          <w:control r:id="rId29" w:name="DefaultOcxName34" w:shapeid="_x0000_i1097"/>
        </w:object>
      </w:r>
      <w:r w:rsidRPr="00BD2A6E">
        <w:rPr>
          <w:rFonts w:ascii="Arial" w:eastAsia="Times New Roman" w:hAnsi="Arial" w:cs="Arial"/>
          <w:color w:val="FF0000"/>
          <w:sz w:val="18"/>
          <w:szCs w:val="18"/>
          <w:lang w:eastAsia="ru-RU"/>
        </w:rPr>
        <w:t>Устройство должно быть включено.</w:t>
      </w:r>
    </w:p>
    <w:p w14:paraId="49D57BE6" w14:textId="2EFF0C20" w:rsidR="00BD2A6E" w:rsidRPr="00BD2A6E" w:rsidRDefault="00BD2A6E" w:rsidP="00BD2A6E">
      <w:pPr>
        <w:numPr>
          <w:ilvl w:val="0"/>
          <w:numId w:val="5"/>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105C060D">
          <v:shape id="_x0000_i1091" type="#_x0000_t75" style="width:20.25pt;height:18pt" o:ole="">
            <v:imagedata r:id="rId19" o:title=""/>
          </v:shape>
          <w:control r:id="rId30" w:name="DefaultOcxName42" w:shapeid="_x0000_i1091"/>
        </w:object>
      </w:r>
      <w:r w:rsidRPr="00BD2A6E">
        <w:rPr>
          <w:rFonts w:ascii="Arial" w:eastAsia="Times New Roman" w:hAnsi="Arial" w:cs="Arial"/>
          <w:color w:val="707070"/>
          <w:sz w:val="18"/>
          <w:szCs w:val="18"/>
          <w:lang w:eastAsia="ru-RU"/>
        </w:rPr>
        <w:t>Секретный код должен быть отключен.</w:t>
      </w:r>
    </w:p>
    <w:p w14:paraId="4102D756" w14:textId="43FFC3BC" w:rsidR="00BD2A6E" w:rsidRDefault="00BD2A6E"/>
    <w:p w14:paraId="27F9E477" w14:textId="77777777" w:rsidR="00BD2A6E" w:rsidRPr="00BD2A6E" w:rsidRDefault="00BD2A6E" w:rsidP="00BD2A6E">
      <w:pPr>
        <w:spacing w:after="150" w:line="240" w:lineRule="auto"/>
        <w:rPr>
          <w:rFonts w:ascii="Times New Roman" w:eastAsia="Times New Roman" w:hAnsi="Times New Roman" w:cs="Times New Roman"/>
          <w:color w:val="666666"/>
          <w:sz w:val="27"/>
          <w:szCs w:val="27"/>
          <w:lang w:eastAsia="ru-RU"/>
        </w:rPr>
      </w:pPr>
      <w:r w:rsidRPr="00BD2A6E">
        <w:rPr>
          <w:rFonts w:ascii="Times New Roman" w:eastAsia="Times New Roman" w:hAnsi="Times New Roman" w:cs="Times New Roman"/>
          <w:color w:val="666666"/>
          <w:sz w:val="27"/>
          <w:szCs w:val="27"/>
          <w:lang w:eastAsia="ru-RU"/>
        </w:rPr>
        <w:t>Согласно корпоративной политике безопасности, для обмена данными через удаленные соединения используются защищенные туннели. Какая технология шифрования обеспечивает безопасность данных при их передаче по общедоступной сети Интернет, как если бы они передавались по корпоративной локальной сети?</w:t>
      </w:r>
    </w:p>
    <w:p w14:paraId="38BE6CE4" w14:textId="5FB6BBAD" w:rsidR="00BD2A6E" w:rsidRPr="00BD2A6E" w:rsidRDefault="00BD2A6E" w:rsidP="00BD2A6E">
      <w:pPr>
        <w:numPr>
          <w:ilvl w:val="0"/>
          <w:numId w:val="6"/>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54A87669">
          <v:shape id="_x0000_i1110" type="#_x0000_t75" style="width:20.25pt;height:18pt" o:ole="">
            <v:imagedata r:id="rId5" o:title=""/>
          </v:shape>
          <w:control r:id="rId31" w:name="DefaultOcxName8" w:shapeid="_x0000_i1110"/>
        </w:object>
      </w:r>
      <w:r w:rsidRPr="00BD2A6E">
        <w:rPr>
          <w:rFonts w:ascii="Arial" w:eastAsia="Times New Roman" w:hAnsi="Arial" w:cs="Arial"/>
          <w:color w:val="707070"/>
          <w:sz w:val="18"/>
          <w:szCs w:val="18"/>
          <w:lang w:eastAsia="ru-RU"/>
        </w:rPr>
        <w:t>MD5</w:t>
      </w:r>
    </w:p>
    <w:p w14:paraId="7C64417D" w14:textId="551E1C2A" w:rsidR="00BD2A6E" w:rsidRPr="00BD2A6E" w:rsidRDefault="00BD2A6E" w:rsidP="00BD2A6E">
      <w:pPr>
        <w:numPr>
          <w:ilvl w:val="0"/>
          <w:numId w:val="6"/>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5DD38D75">
          <v:shape id="_x0000_i1111" type="#_x0000_t75" style="width:20.25pt;height:18pt" o:ole="">
            <v:imagedata r:id="rId7" o:title=""/>
          </v:shape>
          <w:control r:id="rId32" w:name="DefaultOcxName15" w:shapeid="_x0000_i1111"/>
        </w:object>
      </w:r>
      <w:r w:rsidRPr="00BD2A6E">
        <w:rPr>
          <w:rFonts w:ascii="Arial" w:eastAsia="Times New Roman" w:hAnsi="Arial" w:cs="Arial"/>
          <w:color w:val="FF0000"/>
          <w:sz w:val="18"/>
          <w:szCs w:val="18"/>
          <w:lang w:eastAsia="ru-RU"/>
        </w:rPr>
        <w:t>VPN</w:t>
      </w:r>
    </w:p>
    <w:p w14:paraId="2D31505F" w14:textId="011FB46A" w:rsidR="00BD2A6E" w:rsidRPr="00BD2A6E" w:rsidRDefault="00BD2A6E" w:rsidP="00BD2A6E">
      <w:pPr>
        <w:numPr>
          <w:ilvl w:val="0"/>
          <w:numId w:val="6"/>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17E6B040">
          <v:shape id="_x0000_i1108" type="#_x0000_t75" style="width:20.25pt;height:18pt" o:ole="">
            <v:imagedata r:id="rId5" o:title=""/>
          </v:shape>
          <w:control r:id="rId33" w:name="DefaultOcxName25" w:shapeid="_x0000_i1108"/>
        </w:object>
      </w:r>
      <w:r w:rsidRPr="00BD2A6E">
        <w:rPr>
          <w:rFonts w:ascii="Arial" w:eastAsia="Times New Roman" w:hAnsi="Arial" w:cs="Arial"/>
          <w:color w:val="707070"/>
          <w:sz w:val="18"/>
          <w:szCs w:val="18"/>
          <w:lang w:eastAsia="ru-RU"/>
        </w:rPr>
        <w:t>WEP</w:t>
      </w:r>
    </w:p>
    <w:p w14:paraId="57E51F02" w14:textId="1A32DD24" w:rsidR="00BD2A6E" w:rsidRPr="00BD2A6E" w:rsidRDefault="00BD2A6E" w:rsidP="00BD2A6E">
      <w:pPr>
        <w:numPr>
          <w:ilvl w:val="0"/>
          <w:numId w:val="6"/>
        </w:numPr>
        <w:spacing w:before="100" w:beforeAutospacing="1" w:after="0" w:line="240" w:lineRule="auto"/>
        <w:rPr>
          <w:rFonts w:ascii="Arial" w:eastAsia="Times New Roman" w:hAnsi="Arial" w:cs="Arial"/>
          <w:color w:val="58585B"/>
          <w:sz w:val="18"/>
          <w:szCs w:val="18"/>
          <w:lang w:eastAsia="ru-RU"/>
        </w:rPr>
      </w:pPr>
      <w:r w:rsidRPr="00BD2A6E">
        <w:rPr>
          <w:rFonts w:ascii="Arial" w:eastAsia="Times New Roman" w:hAnsi="Arial" w:cs="Arial"/>
          <w:color w:val="58585B"/>
          <w:sz w:val="18"/>
          <w:szCs w:val="18"/>
          <w:lang w:eastAsia="ru-RU"/>
        </w:rPr>
        <w:object w:dxaOrig="1440" w:dyaOrig="1440" w14:anchorId="08044C90">
          <v:shape id="_x0000_i1107" type="#_x0000_t75" style="width:20.25pt;height:18pt" o:ole="">
            <v:imagedata r:id="rId5" o:title=""/>
          </v:shape>
          <w:control r:id="rId34" w:name="DefaultOcxName35" w:shapeid="_x0000_i1107"/>
        </w:object>
      </w:r>
      <w:r w:rsidRPr="00BD2A6E">
        <w:rPr>
          <w:rFonts w:ascii="Arial" w:eastAsia="Times New Roman" w:hAnsi="Arial" w:cs="Arial"/>
          <w:color w:val="707070"/>
          <w:sz w:val="18"/>
          <w:szCs w:val="18"/>
          <w:lang w:eastAsia="ru-RU"/>
        </w:rPr>
        <w:t>WPA</w:t>
      </w:r>
    </w:p>
    <w:p w14:paraId="4604D6EB" w14:textId="0DCB905B" w:rsidR="00BD2A6E" w:rsidRDefault="00BD2A6E"/>
    <w:p w14:paraId="05A0AE1F" w14:textId="77777777" w:rsidR="003B7A8C" w:rsidRPr="003B7A8C" w:rsidRDefault="003B7A8C" w:rsidP="003B7A8C">
      <w:pPr>
        <w:spacing w:after="150" w:line="240" w:lineRule="auto"/>
        <w:rPr>
          <w:rFonts w:ascii="Times New Roman" w:eastAsia="Times New Roman" w:hAnsi="Times New Roman" w:cs="Times New Roman"/>
          <w:color w:val="666666"/>
          <w:sz w:val="27"/>
          <w:szCs w:val="27"/>
          <w:lang w:eastAsia="ru-RU"/>
        </w:rPr>
      </w:pPr>
      <w:r w:rsidRPr="003B7A8C">
        <w:rPr>
          <w:rFonts w:ascii="Times New Roman" w:eastAsia="Times New Roman" w:hAnsi="Times New Roman" w:cs="Times New Roman"/>
          <w:color w:val="666666"/>
          <w:sz w:val="27"/>
          <w:szCs w:val="27"/>
          <w:lang w:eastAsia="ru-RU"/>
        </w:rPr>
        <w:t>В чем заключаются преимущества применения раздела ext4 вместо ext3? (Выберите два варианта.)</w:t>
      </w:r>
    </w:p>
    <w:p w14:paraId="00449134" w14:textId="57C0DED7"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7CFE81D8">
          <v:shape id="_x0000_i1129" type="#_x0000_t75" style="width:20.25pt;height:18pt" o:ole="">
            <v:imagedata r:id="rId19" o:title=""/>
          </v:shape>
          <w:control r:id="rId35" w:name="DefaultOcxName9" w:shapeid="_x0000_i1129"/>
        </w:object>
      </w:r>
      <w:r w:rsidRPr="003B7A8C">
        <w:rPr>
          <w:rFonts w:ascii="Arial" w:eastAsia="Times New Roman" w:hAnsi="Arial" w:cs="Arial"/>
          <w:color w:val="707070"/>
          <w:sz w:val="18"/>
          <w:szCs w:val="18"/>
          <w:lang w:eastAsia="ru-RU"/>
        </w:rPr>
        <w:t>большее количество поддерживаемых устройств</w:t>
      </w:r>
    </w:p>
    <w:p w14:paraId="61833A14" w14:textId="7C324FFA"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4AC8427D">
          <v:shape id="_x0000_i1130" type="#_x0000_t75" style="width:20.25pt;height:18pt" o:ole="">
            <v:imagedata r:id="rId21" o:title=""/>
          </v:shape>
          <w:control r:id="rId36" w:name="DefaultOcxName16" w:shapeid="_x0000_i1130"/>
        </w:object>
      </w:r>
      <w:r w:rsidRPr="003B7A8C">
        <w:rPr>
          <w:rFonts w:ascii="Arial" w:eastAsia="Times New Roman" w:hAnsi="Arial" w:cs="Arial"/>
          <w:color w:val="707070"/>
          <w:sz w:val="18"/>
          <w:szCs w:val="18"/>
          <w:lang w:eastAsia="ru-RU"/>
        </w:rPr>
        <w:t>улучшение характеристик</w:t>
      </w:r>
    </w:p>
    <w:p w14:paraId="0258016E" w14:textId="65096AF1"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7FAB9B89">
          <v:shape id="_x0000_i1127" type="#_x0000_t75" style="width:20.25pt;height:18pt" o:ole="">
            <v:imagedata r:id="rId19" o:title=""/>
          </v:shape>
          <w:control r:id="rId37" w:name="DefaultOcxName26" w:shapeid="_x0000_i1127"/>
        </w:object>
      </w:r>
      <w:r w:rsidRPr="003B7A8C">
        <w:rPr>
          <w:rFonts w:ascii="Arial" w:eastAsia="Times New Roman" w:hAnsi="Arial" w:cs="Arial"/>
          <w:color w:val="707070"/>
          <w:sz w:val="18"/>
          <w:szCs w:val="18"/>
          <w:lang w:eastAsia="ru-RU"/>
        </w:rPr>
        <w:t>уменьшенное время загрузки</w:t>
      </w:r>
    </w:p>
    <w:p w14:paraId="053B8852" w14:textId="3A7CDA13"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757AC6B6">
          <v:shape id="_x0000_i1126" type="#_x0000_t75" style="width:20.25pt;height:18pt" o:ole="">
            <v:imagedata r:id="rId19" o:title=""/>
          </v:shape>
          <w:control r:id="rId38" w:name="DefaultOcxName36" w:shapeid="_x0000_i1126"/>
        </w:object>
      </w:r>
      <w:r w:rsidRPr="003B7A8C">
        <w:rPr>
          <w:rFonts w:ascii="Arial" w:eastAsia="Times New Roman" w:hAnsi="Arial" w:cs="Arial"/>
          <w:color w:val="707070"/>
          <w:sz w:val="18"/>
          <w:szCs w:val="18"/>
          <w:lang w:eastAsia="ru-RU"/>
        </w:rPr>
        <w:t>совместимость с NTFS</w:t>
      </w:r>
    </w:p>
    <w:p w14:paraId="57E95D79" w14:textId="3B6F0D4F"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02261C59">
          <v:shape id="_x0000_i1125" type="#_x0000_t75" style="width:20.25pt;height:18pt" o:ole="">
            <v:imagedata r:id="rId19" o:title=""/>
          </v:shape>
          <w:control r:id="rId39" w:name="DefaultOcxName43" w:shapeid="_x0000_i1125"/>
        </w:object>
      </w:r>
      <w:r w:rsidRPr="003B7A8C">
        <w:rPr>
          <w:rFonts w:ascii="Arial" w:eastAsia="Times New Roman" w:hAnsi="Arial" w:cs="Arial"/>
          <w:color w:val="707070"/>
          <w:sz w:val="18"/>
          <w:szCs w:val="18"/>
          <w:lang w:eastAsia="ru-RU"/>
        </w:rPr>
        <w:t>совместимость с CDFS</w:t>
      </w:r>
    </w:p>
    <w:p w14:paraId="2EB3D7D2" w14:textId="2D843E47" w:rsidR="003B7A8C" w:rsidRPr="003B7A8C" w:rsidRDefault="003B7A8C" w:rsidP="003B7A8C">
      <w:pPr>
        <w:numPr>
          <w:ilvl w:val="0"/>
          <w:numId w:val="7"/>
        </w:numPr>
        <w:spacing w:before="100" w:beforeAutospacing="1" w:after="0" w:line="240" w:lineRule="auto"/>
        <w:rPr>
          <w:rFonts w:ascii="Arial" w:eastAsia="Times New Roman" w:hAnsi="Arial" w:cs="Arial"/>
          <w:color w:val="58585B"/>
          <w:sz w:val="18"/>
          <w:szCs w:val="18"/>
          <w:lang w:eastAsia="ru-RU"/>
        </w:rPr>
      </w:pPr>
      <w:r w:rsidRPr="003B7A8C">
        <w:rPr>
          <w:rFonts w:ascii="Arial" w:eastAsia="Times New Roman" w:hAnsi="Arial" w:cs="Arial"/>
          <w:color w:val="58585B"/>
          <w:sz w:val="18"/>
          <w:szCs w:val="18"/>
          <w:lang w:eastAsia="ru-RU"/>
        </w:rPr>
        <w:object w:dxaOrig="1440" w:dyaOrig="1440" w14:anchorId="0B1A28EC">
          <v:shape id="_x0000_i1132" type="#_x0000_t75" style="width:20.25pt;height:18pt" o:ole="">
            <v:imagedata r:id="rId21" o:title=""/>
          </v:shape>
          <w:control r:id="rId40" w:name="DefaultOcxName51" w:shapeid="_x0000_i1132"/>
        </w:object>
      </w:r>
      <w:r w:rsidRPr="003B7A8C">
        <w:rPr>
          <w:rFonts w:ascii="Arial" w:eastAsia="Times New Roman" w:hAnsi="Arial" w:cs="Arial"/>
          <w:color w:val="707070"/>
          <w:sz w:val="18"/>
          <w:szCs w:val="18"/>
          <w:lang w:eastAsia="ru-RU"/>
        </w:rPr>
        <w:t>увеличение размера поддерживаемых файлов</w:t>
      </w:r>
    </w:p>
    <w:p w14:paraId="556DAFF9" w14:textId="4555F1E0" w:rsidR="003B7A8C" w:rsidRDefault="003B7A8C"/>
    <w:p w14:paraId="70460D41"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t>Какие две меры безопасности защитят рабочее место от атак типа социотехники?</w:t>
      </w:r>
    </w:p>
    <w:p w14:paraId="4A77620F" w14:textId="1B4F441A" w:rsidR="001472BD" w:rsidRPr="001472BD" w:rsidRDefault="001472BD" w:rsidP="001472BD">
      <w:pPr>
        <w:numPr>
          <w:ilvl w:val="0"/>
          <w:numId w:val="8"/>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23C016AE">
          <v:shape id="_x0000_i1148" type="#_x0000_t75" style="width:20.25pt;height:18pt" o:ole="">
            <v:imagedata r:id="rId21" o:title=""/>
          </v:shape>
          <w:control r:id="rId41" w:name="DefaultOcxName10" w:shapeid="_x0000_i1148"/>
        </w:object>
      </w:r>
      <w:r w:rsidRPr="001472BD">
        <w:rPr>
          <w:rFonts w:ascii="Arial" w:eastAsia="Times New Roman" w:hAnsi="Arial" w:cs="Arial"/>
          <w:color w:val="FF0000"/>
          <w:sz w:val="18"/>
          <w:szCs w:val="18"/>
          <w:lang w:eastAsia="ru-RU"/>
        </w:rPr>
        <w:t>регистрация посетителей и их сопровождение на территории компании</w:t>
      </w:r>
    </w:p>
    <w:p w14:paraId="60F9C592" w14:textId="5B3C239C" w:rsidR="001472BD" w:rsidRPr="001472BD" w:rsidRDefault="001472BD" w:rsidP="001472BD">
      <w:pPr>
        <w:numPr>
          <w:ilvl w:val="0"/>
          <w:numId w:val="8"/>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1B32DE04">
          <v:shape id="_x0000_i1146" type="#_x0000_t75" style="width:20.25pt;height:18pt" o:ole="">
            <v:imagedata r:id="rId19" o:title=""/>
          </v:shape>
          <w:control r:id="rId42" w:name="DefaultOcxName17" w:shapeid="_x0000_i1146"/>
        </w:object>
      </w:r>
      <w:r w:rsidRPr="001472BD">
        <w:rPr>
          <w:rFonts w:ascii="Arial" w:eastAsia="Times New Roman" w:hAnsi="Arial" w:cs="Arial"/>
          <w:color w:val="707070"/>
          <w:sz w:val="18"/>
          <w:szCs w:val="18"/>
          <w:lang w:eastAsia="ru-RU"/>
        </w:rPr>
        <w:t>шифрование всех конфиденциальных данных, которые хранятся на серверах</w:t>
      </w:r>
    </w:p>
    <w:p w14:paraId="691D4FFF" w14:textId="7180F2C0" w:rsidR="001472BD" w:rsidRPr="001472BD" w:rsidRDefault="001472BD" w:rsidP="001472BD">
      <w:pPr>
        <w:numPr>
          <w:ilvl w:val="0"/>
          <w:numId w:val="8"/>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097BF9E7">
          <v:shape id="_x0000_i1145" type="#_x0000_t75" style="width:20.25pt;height:18pt" o:ole="">
            <v:imagedata r:id="rId19" o:title=""/>
          </v:shape>
          <w:control r:id="rId43" w:name="DefaultOcxName27" w:shapeid="_x0000_i1145"/>
        </w:object>
      </w:r>
      <w:r w:rsidRPr="001472BD">
        <w:rPr>
          <w:rFonts w:ascii="Arial" w:eastAsia="Times New Roman" w:hAnsi="Arial" w:cs="Arial"/>
          <w:color w:val="707070"/>
          <w:sz w:val="18"/>
          <w:szCs w:val="18"/>
          <w:lang w:eastAsia="ru-RU"/>
        </w:rPr>
        <w:t>регулярное обновление всех компонентов операционной системы и антивирусного ПО</w:t>
      </w:r>
    </w:p>
    <w:p w14:paraId="2492E14D" w14:textId="3F71CF60" w:rsidR="001472BD" w:rsidRPr="001472BD" w:rsidRDefault="001472BD" w:rsidP="001472BD">
      <w:pPr>
        <w:numPr>
          <w:ilvl w:val="0"/>
          <w:numId w:val="8"/>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742EBA1A">
          <v:shape id="_x0000_i1144" type="#_x0000_t75" style="width:20.25pt;height:18pt" o:ole="">
            <v:imagedata r:id="rId19" o:title=""/>
          </v:shape>
          <w:control r:id="rId44" w:name="DefaultOcxName37" w:shapeid="_x0000_i1144"/>
        </w:object>
      </w:r>
      <w:r w:rsidRPr="001472BD">
        <w:rPr>
          <w:rFonts w:ascii="Arial" w:eastAsia="Times New Roman" w:hAnsi="Arial" w:cs="Arial"/>
          <w:color w:val="707070"/>
          <w:sz w:val="18"/>
          <w:szCs w:val="18"/>
          <w:lang w:eastAsia="ru-RU"/>
        </w:rPr>
        <w:t>выполнение ежедневного резервного копирования данных</w:t>
      </w:r>
    </w:p>
    <w:p w14:paraId="31D9FD86" w14:textId="54C7E4E6" w:rsidR="001472BD" w:rsidRPr="001472BD" w:rsidRDefault="001472BD" w:rsidP="001472BD">
      <w:pPr>
        <w:numPr>
          <w:ilvl w:val="0"/>
          <w:numId w:val="8"/>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3FA67793">
          <v:shape id="_x0000_i1149" type="#_x0000_t75" style="width:20.25pt;height:18pt" o:ole="">
            <v:imagedata r:id="rId21" o:title=""/>
          </v:shape>
          <w:control r:id="rId45" w:name="DefaultOcxName44" w:shapeid="_x0000_i1149"/>
        </w:object>
      </w:r>
      <w:r w:rsidRPr="001472BD">
        <w:rPr>
          <w:rFonts w:ascii="Arial" w:eastAsia="Times New Roman" w:hAnsi="Arial" w:cs="Arial"/>
          <w:color w:val="FF0000"/>
          <w:sz w:val="18"/>
          <w:szCs w:val="18"/>
          <w:lang w:eastAsia="ru-RU"/>
        </w:rPr>
        <w:t>обеспечение того, чтобы при каждом использовании карточки доступа доступ предоставлялся только одному пользовател</w:t>
      </w:r>
    </w:p>
    <w:p w14:paraId="0D2CEE2D" w14:textId="13A5203A" w:rsidR="001472BD" w:rsidRDefault="001472BD"/>
    <w:p w14:paraId="40D20E49" w14:textId="557AEFB8" w:rsidR="001472BD" w:rsidRDefault="001472BD"/>
    <w:p w14:paraId="52E4DF52"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lastRenderedPageBreak/>
        <w:t>Какое действие поможет инженеру определить, вызвана ли атака типа «отказ в обслуживании» вредоносным ПО на узле сети?</w:t>
      </w:r>
    </w:p>
    <w:p w14:paraId="31581DF0" w14:textId="575BDE8B" w:rsidR="001472BD" w:rsidRPr="001472BD" w:rsidRDefault="001472BD" w:rsidP="001472BD">
      <w:pPr>
        <w:numPr>
          <w:ilvl w:val="0"/>
          <w:numId w:val="9"/>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379C4891">
          <v:shape id="_x0000_i1162" type="#_x0000_t75" style="width:20.25pt;height:18pt" o:ole="">
            <v:imagedata r:id="rId7" o:title=""/>
          </v:shape>
          <w:control r:id="rId46" w:name="DefaultOcxName19" w:shapeid="_x0000_i1162"/>
        </w:object>
      </w:r>
      <w:r w:rsidRPr="001472BD">
        <w:rPr>
          <w:rFonts w:ascii="Arial" w:eastAsia="Times New Roman" w:hAnsi="Arial" w:cs="Arial"/>
          <w:color w:val="FF0000"/>
          <w:sz w:val="18"/>
          <w:szCs w:val="18"/>
          <w:lang w:eastAsia="ru-RU"/>
        </w:rPr>
        <w:t>Отключить узел от сети.</w:t>
      </w:r>
    </w:p>
    <w:p w14:paraId="1C814F2A" w14:textId="1187EF68" w:rsidR="001472BD" w:rsidRPr="001472BD" w:rsidRDefault="001472BD" w:rsidP="001472BD">
      <w:pPr>
        <w:numPr>
          <w:ilvl w:val="0"/>
          <w:numId w:val="9"/>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0198AE5C">
          <v:shape id="_x0000_i1160" type="#_x0000_t75" style="width:20.25pt;height:18pt" o:ole="">
            <v:imagedata r:id="rId5" o:title=""/>
          </v:shape>
          <w:control r:id="rId47" w:name="DefaultOcxName18" w:shapeid="_x0000_i1160"/>
        </w:object>
      </w:r>
      <w:r w:rsidRPr="001472BD">
        <w:rPr>
          <w:rFonts w:ascii="Arial" w:eastAsia="Times New Roman" w:hAnsi="Arial" w:cs="Arial"/>
          <w:color w:val="707070"/>
          <w:sz w:val="18"/>
          <w:szCs w:val="18"/>
          <w:lang w:eastAsia="ru-RU"/>
        </w:rPr>
        <w:t>Отключить ActiveX и Silverlight на узле.</w:t>
      </w:r>
    </w:p>
    <w:p w14:paraId="27C6C2F8" w14:textId="523BDE64" w:rsidR="001472BD" w:rsidRPr="001472BD" w:rsidRDefault="001472BD" w:rsidP="001472BD">
      <w:pPr>
        <w:numPr>
          <w:ilvl w:val="0"/>
          <w:numId w:val="9"/>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9659E11">
          <v:shape id="_x0000_i1159" type="#_x0000_t75" style="width:20.25pt;height:18pt" o:ole="">
            <v:imagedata r:id="rId5" o:title=""/>
          </v:shape>
          <w:control r:id="rId48" w:name="DefaultOcxName28" w:shapeid="_x0000_i1159"/>
        </w:object>
      </w:r>
      <w:r w:rsidRPr="001472BD">
        <w:rPr>
          <w:rFonts w:ascii="Arial" w:eastAsia="Times New Roman" w:hAnsi="Arial" w:cs="Arial"/>
          <w:color w:val="707070"/>
          <w:sz w:val="18"/>
          <w:szCs w:val="18"/>
          <w:lang w:eastAsia="ru-RU"/>
        </w:rPr>
        <w:t>Зайти на узел с учетными данными другого пользователя.</w:t>
      </w:r>
    </w:p>
    <w:p w14:paraId="0F326D3A" w14:textId="61B30A8E" w:rsidR="001472BD" w:rsidRPr="001472BD" w:rsidRDefault="001472BD" w:rsidP="001472BD">
      <w:pPr>
        <w:numPr>
          <w:ilvl w:val="0"/>
          <w:numId w:val="9"/>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2A6DD72F">
          <v:shape id="_x0000_i1158" type="#_x0000_t75" style="width:20.25pt;height:18pt" o:ole="">
            <v:imagedata r:id="rId5" o:title=""/>
          </v:shape>
          <w:control r:id="rId49" w:name="DefaultOcxName38" w:shapeid="_x0000_i1158"/>
        </w:object>
      </w:r>
      <w:r w:rsidRPr="001472BD">
        <w:rPr>
          <w:rFonts w:ascii="Arial" w:eastAsia="Times New Roman" w:hAnsi="Arial" w:cs="Arial"/>
          <w:color w:val="707070"/>
          <w:sz w:val="18"/>
          <w:szCs w:val="18"/>
          <w:lang w:eastAsia="ru-RU"/>
        </w:rPr>
        <w:t>Установить лжеантивирусное ПО на узле.</w:t>
      </w:r>
    </w:p>
    <w:p w14:paraId="684B4094" w14:textId="7A756112" w:rsidR="001472BD" w:rsidRDefault="001472BD"/>
    <w:p w14:paraId="03FC3DDC"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t>В чем может заключаться польза от получения прав администратора и разблокировки начального загрузчика на мобильных устройствах? (Выберите два варианта.)</w:t>
      </w:r>
    </w:p>
    <w:p w14:paraId="7EDDC94E" w14:textId="59FF9FEE" w:rsidR="001472BD" w:rsidRPr="001472BD" w:rsidRDefault="001472BD" w:rsidP="001472BD">
      <w:pPr>
        <w:numPr>
          <w:ilvl w:val="0"/>
          <w:numId w:val="10"/>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1326FD96">
          <v:shape id="_x0000_i1178" type="#_x0000_t75" style="width:20.25pt;height:18pt" o:ole="">
            <v:imagedata r:id="rId19" o:title=""/>
          </v:shape>
          <w:control r:id="rId50" w:name="DefaultOcxName20" w:shapeid="_x0000_i1178"/>
        </w:object>
      </w:r>
      <w:r w:rsidRPr="001472BD">
        <w:rPr>
          <w:rFonts w:ascii="Arial" w:eastAsia="Times New Roman" w:hAnsi="Arial" w:cs="Arial"/>
          <w:color w:val="707070"/>
          <w:sz w:val="18"/>
          <w:szCs w:val="18"/>
          <w:lang w:eastAsia="ru-RU"/>
        </w:rPr>
        <w:t>Функционал изолированной среды в пользовательской ОС может оказаться ограниченным.</w:t>
      </w:r>
    </w:p>
    <w:p w14:paraId="1D80B1DF" w14:textId="4CB09F7E" w:rsidR="001472BD" w:rsidRPr="001472BD" w:rsidRDefault="001472BD" w:rsidP="001472BD">
      <w:pPr>
        <w:numPr>
          <w:ilvl w:val="0"/>
          <w:numId w:val="10"/>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9DB2C06">
          <v:shape id="_x0000_i1177" type="#_x0000_t75" style="width:20.25pt;height:18pt" o:ole="">
            <v:imagedata r:id="rId19" o:title=""/>
          </v:shape>
          <w:control r:id="rId51" w:name="DefaultOcxName110" w:shapeid="_x0000_i1177"/>
        </w:object>
      </w:r>
      <w:r w:rsidRPr="001472BD">
        <w:rPr>
          <w:rFonts w:ascii="Arial" w:eastAsia="Times New Roman" w:hAnsi="Arial" w:cs="Arial"/>
          <w:color w:val="707070"/>
          <w:sz w:val="18"/>
          <w:szCs w:val="18"/>
          <w:lang w:eastAsia="ru-RU"/>
        </w:rPr>
        <w:t>Возможные последствия для базовой сети оператора сотовой связи.</w:t>
      </w:r>
    </w:p>
    <w:p w14:paraId="6D34674A" w14:textId="1F04E8FA" w:rsidR="001472BD" w:rsidRPr="001472BD" w:rsidRDefault="001472BD" w:rsidP="001472BD">
      <w:pPr>
        <w:numPr>
          <w:ilvl w:val="0"/>
          <w:numId w:val="10"/>
        </w:numPr>
        <w:spacing w:before="100" w:beforeAutospacing="1" w:after="0" w:line="240" w:lineRule="auto"/>
        <w:rPr>
          <w:rFonts w:ascii="Arial" w:eastAsia="Times New Roman" w:hAnsi="Arial" w:cs="Arial"/>
          <w:color w:val="FF0000"/>
          <w:sz w:val="18"/>
          <w:szCs w:val="18"/>
          <w:lang w:eastAsia="ru-RU"/>
        </w:rPr>
      </w:pPr>
      <w:r w:rsidRPr="001472BD">
        <w:rPr>
          <w:rFonts w:ascii="Arial" w:eastAsia="Times New Roman" w:hAnsi="Arial" w:cs="Arial"/>
          <w:color w:val="58585B"/>
          <w:sz w:val="18"/>
          <w:szCs w:val="18"/>
          <w:lang w:eastAsia="ru-RU"/>
        </w:rPr>
        <w:object w:dxaOrig="1440" w:dyaOrig="1440" w14:anchorId="4834B56D">
          <v:shape id="_x0000_i1176" type="#_x0000_t75" style="width:20.25pt;height:18pt" o:ole="">
            <v:imagedata r:id="rId21" o:title=""/>
          </v:shape>
          <w:control r:id="rId52" w:name="DefaultOcxName29" w:shapeid="_x0000_i1176"/>
        </w:object>
      </w:r>
      <w:r w:rsidRPr="001472BD">
        <w:rPr>
          <w:rFonts w:ascii="Arial" w:eastAsia="Times New Roman" w:hAnsi="Arial" w:cs="Arial"/>
          <w:color w:val="FF0000"/>
          <w:sz w:val="18"/>
          <w:szCs w:val="18"/>
          <w:lang w:eastAsia="ru-RU"/>
        </w:rPr>
        <w:t>Возможность тонкой настройки операционной системы для увеличения скорости работы устройства.</w:t>
      </w:r>
    </w:p>
    <w:p w14:paraId="0E6B7354" w14:textId="3E9A75D8" w:rsidR="001472BD" w:rsidRPr="001472BD" w:rsidRDefault="001472BD" w:rsidP="001472BD">
      <w:pPr>
        <w:numPr>
          <w:ilvl w:val="0"/>
          <w:numId w:val="10"/>
        </w:numPr>
        <w:spacing w:before="100" w:beforeAutospacing="1" w:after="0" w:line="240" w:lineRule="auto"/>
        <w:rPr>
          <w:rFonts w:ascii="Arial" w:eastAsia="Times New Roman" w:hAnsi="Arial" w:cs="Arial"/>
          <w:color w:val="FF0000"/>
          <w:sz w:val="18"/>
          <w:szCs w:val="18"/>
          <w:lang w:eastAsia="ru-RU"/>
        </w:rPr>
      </w:pPr>
      <w:r w:rsidRPr="001472BD">
        <w:rPr>
          <w:rFonts w:ascii="Arial" w:eastAsia="Times New Roman" w:hAnsi="Arial" w:cs="Arial"/>
          <w:color w:val="FF0000"/>
          <w:sz w:val="18"/>
          <w:szCs w:val="18"/>
          <w:lang w:eastAsia="ru-RU"/>
        </w:rPr>
        <w:object w:dxaOrig="1440" w:dyaOrig="1440" w14:anchorId="2920E8DF">
          <v:shape id="_x0000_i1179" type="#_x0000_t75" style="width:20.25pt;height:18pt" o:ole="">
            <v:imagedata r:id="rId21" o:title=""/>
          </v:shape>
          <w:control r:id="rId53" w:name="DefaultOcxName39" w:shapeid="_x0000_i1179"/>
        </w:object>
      </w:r>
      <w:r w:rsidRPr="001472BD">
        <w:rPr>
          <w:rFonts w:ascii="Arial" w:eastAsia="Times New Roman" w:hAnsi="Arial" w:cs="Arial"/>
          <w:color w:val="FF0000"/>
          <w:sz w:val="18"/>
          <w:szCs w:val="18"/>
          <w:lang w:eastAsia="ru-RU"/>
        </w:rPr>
        <w:t>Можно существенно изменить пользовательский интерфейс.</w:t>
      </w:r>
    </w:p>
    <w:p w14:paraId="4B34114A" w14:textId="0DC11EF1" w:rsidR="001472BD" w:rsidRPr="001472BD" w:rsidRDefault="001472BD" w:rsidP="001472BD">
      <w:pPr>
        <w:numPr>
          <w:ilvl w:val="0"/>
          <w:numId w:val="10"/>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6E92776B">
          <v:shape id="_x0000_i1173" type="#_x0000_t75" style="width:20.25pt;height:18pt" o:ole="">
            <v:imagedata r:id="rId19" o:title=""/>
          </v:shape>
          <w:control r:id="rId54" w:name="DefaultOcxName45" w:shapeid="_x0000_i1173"/>
        </w:object>
      </w:r>
      <w:r w:rsidRPr="001472BD">
        <w:rPr>
          <w:rFonts w:ascii="Arial" w:eastAsia="Times New Roman" w:hAnsi="Arial" w:cs="Arial"/>
          <w:color w:val="707070"/>
          <w:sz w:val="18"/>
          <w:szCs w:val="18"/>
          <w:lang w:eastAsia="ru-RU"/>
        </w:rPr>
        <w:t>Блокирование корневого каталога устройства.</w:t>
      </w:r>
    </w:p>
    <w:p w14:paraId="0419E2EF" w14:textId="46A7AF44" w:rsidR="001472BD" w:rsidRDefault="001472BD"/>
    <w:p w14:paraId="29FBAEB4" w14:textId="3769F18E" w:rsidR="001472BD" w:rsidRDefault="001472BD"/>
    <w:p w14:paraId="57FCAA68"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t>Жесткий диск, используемый помощником по административным вопросам в Федеральном резервном банке, заменен на новый диск большей емкости. Технический специалист приносит старый диск в технический офис. Его просят отдать этот диск, чтобы его было можно использовать на другом компьютере. Как технический специалист должен поступить в этой ситуации?</w:t>
      </w:r>
    </w:p>
    <w:p w14:paraId="13222DA7" w14:textId="20967C43" w:rsidR="001472BD" w:rsidRPr="001472BD" w:rsidRDefault="001472BD" w:rsidP="001472BD">
      <w:pPr>
        <w:numPr>
          <w:ilvl w:val="0"/>
          <w:numId w:val="11"/>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269FAD94">
          <v:shape id="_x0000_i1192" type="#_x0000_t75" style="width:20.25pt;height:18pt" o:ole="">
            <v:imagedata r:id="rId5" o:title=""/>
          </v:shape>
          <w:control r:id="rId55" w:name="DefaultOcxName30" w:shapeid="_x0000_i1192"/>
        </w:object>
      </w:r>
      <w:r w:rsidRPr="001472BD">
        <w:rPr>
          <w:rFonts w:ascii="Arial" w:eastAsia="Times New Roman" w:hAnsi="Arial" w:cs="Arial"/>
          <w:color w:val="707070"/>
          <w:sz w:val="18"/>
          <w:szCs w:val="18"/>
          <w:lang w:eastAsia="ru-RU"/>
        </w:rPr>
        <w:t>Отклоните запрос и потребуйте акт об уничтожении.</w:t>
      </w:r>
    </w:p>
    <w:p w14:paraId="213E194A" w14:textId="114AF0FD" w:rsidR="001472BD" w:rsidRPr="001472BD" w:rsidRDefault="001472BD" w:rsidP="001472BD">
      <w:pPr>
        <w:numPr>
          <w:ilvl w:val="0"/>
          <w:numId w:val="11"/>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6D2CA5A">
          <v:shape id="_x0000_i1191" type="#_x0000_t75" style="width:20.25pt;height:18pt" o:ole="">
            <v:imagedata r:id="rId5" o:title=""/>
          </v:shape>
          <w:control r:id="rId56" w:name="DefaultOcxName111" w:shapeid="_x0000_i1191"/>
        </w:object>
      </w:r>
      <w:r w:rsidRPr="001472BD">
        <w:rPr>
          <w:rFonts w:ascii="Arial" w:eastAsia="Times New Roman" w:hAnsi="Arial" w:cs="Arial"/>
          <w:color w:val="707070"/>
          <w:sz w:val="18"/>
          <w:szCs w:val="18"/>
          <w:lang w:eastAsia="ru-RU"/>
        </w:rPr>
        <w:t>Передайте диск другому техническому специалисту и попросите его отформатировать диск сначала как exFAT, а затем как NTFS.</w:t>
      </w:r>
    </w:p>
    <w:p w14:paraId="665CF982" w14:textId="364C96DA" w:rsidR="001472BD" w:rsidRPr="001472BD" w:rsidRDefault="001472BD" w:rsidP="001472BD">
      <w:pPr>
        <w:numPr>
          <w:ilvl w:val="0"/>
          <w:numId w:val="11"/>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6FA9B263">
          <v:shape id="_x0000_i1193" type="#_x0000_t75" style="width:20.25pt;height:18pt" o:ole="">
            <v:imagedata r:id="rId7" o:title=""/>
          </v:shape>
          <w:control r:id="rId57" w:name="DefaultOcxName210" w:shapeid="_x0000_i1193"/>
        </w:object>
      </w:r>
      <w:r w:rsidRPr="001472BD">
        <w:rPr>
          <w:rFonts w:ascii="Arial" w:eastAsia="Times New Roman" w:hAnsi="Arial" w:cs="Arial"/>
          <w:color w:val="FF0000"/>
          <w:sz w:val="18"/>
          <w:szCs w:val="18"/>
          <w:lang w:eastAsia="ru-RU"/>
        </w:rPr>
        <w:t>Выполните процедуру стирания данных с диска перед передачей этого диска другому техническому специалисту.</w:t>
      </w:r>
    </w:p>
    <w:p w14:paraId="17DCD0F6" w14:textId="6C4CD7B2" w:rsidR="001472BD" w:rsidRPr="001472BD" w:rsidRDefault="001472BD" w:rsidP="001472BD">
      <w:pPr>
        <w:numPr>
          <w:ilvl w:val="0"/>
          <w:numId w:val="11"/>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C2D7C0B">
          <v:shape id="_x0000_i1189" type="#_x0000_t75" style="width:20.25pt;height:18pt" o:ole="">
            <v:imagedata r:id="rId5" o:title=""/>
          </v:shape>
          <w:control r:id="rId58" w:name="DefaultOcxName310" w:shapeid="_x0000_i1189"/>
        </w:object>
      </w:r>
      <w:r w:rsidRPr="001472BD">
        <w:rPr>
          <w:rFonts w:ascii="Arial" w:eastAsia="Times New Roman" w:hAnsi="Arial" w:cs="Arial"/>
          <w:color w:val="707070"/>
          <w:sz w:val="18"/>
          <w:szCs w:val="18"/>
          <w:lang w:eastAsia="ru-RU"/>
        </w:rPr>
        <w:t>Используйте устройство размагничивания перед передачей этого диска другому техническому специалисту.</w:t>
      </w:r>
    </w:p>
    <w:p w14:paraId="766496F8" w14:textId="33440A61" w:rsidR="001472BD" w:rsidRDefault="001472BD"/>
    <w:p w14:paraId="417572A8"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t>Пользователь сообщает, что на мониторе несколько раз в течение последних недель появлялись сообщения SMART. Какую часть компьютера технический специалист должен проверить в первую очередь?</w:t>
      </w:r>
    </w:p>
    <w:p w14:paraId="51BC65EE" w14:textId="7FFB7AA8" w:rsidR="001472BD" w:rsidRPr="001472BD" w:rsidRDefault="001472BD" w:rsidP="001472BD">
      <w:pPr>
        <w:numPr>
          <w:ilvl w:val="0"/>
          <w:numId w:val="12"/>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4DB88DF7">
          <v:shape id="_x0000_i1209" type="#_x0000_t75" style="width:20.25pt;height:18pt" o:ole="">
            <v:imagedata r:id="rId7" o:title=""/>
          </v:shape>
          <w:control r:id="rId59" w:name="DefaultOcxName40" w:shapeid="_x0000_i1209"/>
        </w:object>
      </w:r>
      <w:r w:rsidRPr="001472BD">
        <w:rPr>
          <w:rFonts w:ascii="Arial" w:eastAsia="Times New Roman" w:hAnsi="Arial" w:cs="Arial"/>
          <w:color w:val="FF0000"/>
          <w:sz w:val="18"/>
          <w:szCs w:val="18"/>
          <w:lang w:eastAsia="ru-RU"/>
        </w:rPr>
        <w:t>жесткий диск</w:t>
      </w:r>
    </w:p>
    <w:p w14:paraId="439F3F91" w14:textId="2E914EE6" w:rsidR="001472BD" w:rsidRPr="001472BD" w:rsidRDefault="001472BD" w:rsidP="001472BD">
      <w:pPr>
        <w:numPr>
          <w:ilvl w:val="0"/>
          <w:numId w:val="12"/>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3C2B2794">
          <v:shape id="_x0000_i1207" type="#_x0000_t75" style="width:20.25pt;height:18pt" o:ole="">
            <v:imagedata r:id="rId5" o:title=""/>
          </v:shape>
          <w:control r:id="rId60" w:name="DefaultOcxName112" w:shapeid="_x0000_i1207"/>
        </w:object>
      </w:r>
      <w:r w:rsidRPr="001472BD">
        <w:rPr>
          <w:rFonts w:ascii="Arial" w:eastAsia="Times New Roman" w:hAnsi="Arial" w:cs="Arial"/>
          <w:color w:val="707070"/>
          <w:sz w:val="18"/>
          <w:szCs w:val="18"/>
          <w:lang w:eastAsia="ru-RU"/>
        </w:rPr>
        <w:t>блок питания</w:t>
      </w:r>
    </w:p>
    <w:p w14:paraId="4F566AED" w14:textId="562EC6AE" w:rsidR="001472BD" w:rsidRPr="001472BD" w:rsidRDefault="001472BD" w:rsidP="001472BD">
      <w:pPr>
        <w:numPr>
          <w:ilvl w:val="0"/>
          <w:numId w:val="12"/>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E9A335A">
          <v:shape id="_x0000_i1206" type="#_x0000_t75" style="width:20.25pt;height:18pt" o:ole="">
            <v:imagedata r:id="rId5" o:title=""/>
          </v:shape>
          <w:control r:id="rId61" w:name="DefaultOcxName211" w:shapeid="_x0000_i1206"/>
        </w:object>
      </w:r>
      <w:r w:rsidRPr="001472BD">
        <w:rPr>
          <w:rFonts w:ascii="Arial" w:eastAsia="Times New Roman" w:hAnsi="Arial" w:cs="Arial"/>
          <w:color w:val="707070"/>
          <w:sz w:val="18"/>
          <w:szCs w:val="18"/>
          <w:lang w:eastAsia="ru-RU"/>
        </w:rPr>
        <w:t>материнская плата</w:t>
      </w:r>
    </w:p>
    <w:p w14:paraId="4150EA5A" w14:textId="1C84B64D" w:rsidR="001472BD" w:rsidRPr="001472BD" w:rsidRDefault="001472BD" w:rsidP="001472BD">
      <w:pPr>
        <w:numPr>
          <w:ilvl w:val="0"/>
          <w:numId w:val="12"/>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CB0F4B0">
          <v:shape id="_x0000_i1205" type="#_x0000_t75" style="width:20.25pt;height:18pt" o:ole="">
            <v:imagedata r:id="rId5" o:title=""/>
          </v:shape>
          <w:control r:id="rId62" w:name="DefaultOcxName311" w:shapeid="_x0000_i1205"/>
        </w:object>
      </w:r>
      <w:r w:rsidRPr="001472BD">
        <w:rPr>
          <w:rFonts w:ascii="Arial" w:eastAsia="Times New Roman" w:hAnsi="Arial" w:cs="Arial"/>
          <w:color w:val="707070"/>
          <w:sz w:val="18"/>
          <w:szCs w:val="18"/>
          <w:lang w:eastAsia="ru-RU"/>
        </w:rPr>
        <w:t>ЦП</w:t>
      </w:r>
    </w:p>
    <w:p w14:paraId="583B59E2" w14:textId="7DFDA4E5" w:rsidR="001472BD" w:rsidRPr="001472BD" w:rsidRDefault="001472BD" w:rsidP="001472BD">
      <w:pPr>
        <w:numPr>
          <w:ilvl w:val="0"/>
          <w:numId w:val="12"/>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lastRenderedPageBreak/>
        <w:object w:dxaOrig="1440" w:dyaOrig="1440" w14:anchorId="0BA7DA7C">
          <v:shape id="_x0000_i1204" type="#_x0000_t75" style="width:20.25pt;height:18pt" o:ole="">
            <v:imagedata r:id="rId5" o:title=""/>
          </v:shape>
          <w:control r:id="rId63" w:name="DefaultOcxName46" w:shapeid="_x0000_i1204"/>
        </w:object>
      </w:r>
      <w:r w:rsidRPr="001472BD">
        <w:rPr>
          <w:rFonts w:ascii="Arial" w:eastAsia="Times New Roman" w:hAnsi="Arial" w:cs="Arial"/>
          <w:color w:val="707070"/>
          <w:sz w:val="18"/>
          <w:szCs w:val="18"/>
          <w:lang w:eastAsia="ru-RU"/>
        </w:rPr>
        <w:t>ОЗУ</w:t>
      </w:r>
    </w:p>
    <w:p w14:paraId="544EF544" w14:textId="6D9D885F" w:rsidR="001472BD" w:rsidRDefault="001472BD"/>
    <w:p w14:paraId="13EB8606" w14:textId="77777777" w:rsidR="001472BD" w:rsidRPr="001472BD" w:rsidRDefault="001472BD" w:rsidP="001472BD">
      <w:pPr>
        <w:spacing w:after="150" w:line="240" w:lineRule="auto"/>
        <w:rPr>
          <w:rFonts w:ascii="Times New Roman" w:eastAsia="Times New Roman" w:hAnsi="Times New Roman" w:cs="Times New Roman"/>
          <w:color w:val="666666"/>
          <w:sz w:val="27"/>
          <w:szCs w:val="27"/>
          <w:lang w:eastAsia="ru-RU"/>
        </w:rPr>
      </w:pPr>
      <w:r w:rsidRPr="001472BD">
        <w:rPr>
          <w:rFonts w:ascii="Times New Roman" w:eastAsia="Times New Roman" w:hAnsi="Times New Roman" w:cs="Times New Roman"/>
          <w:color w:val="666666"/>
          <w:sz w:val="27"/>
          <w:szCs w:val="27"/>
          <w:lang w:eastAsia="ru-RU"/>
        </w:rPr>
        <w:t>Администратор попросил технического специалиста порекомендовать решение по обеспечению безопасности для защиты от фишинга. Какой способ обеспечения безопасности должен порекомендовать технический специалист?</w:t>
      </w:r>
    </w:p>
    <w:p w14:paraId="4D8154FE" w14:textId="58F2717A" w:rsidR="001472BD" w:rsidRPr="001472BD" w:rsidRDefault="001472BD" w:rsidP="001472BD">
      <w:pPr>
        <w:numPr>
          <w:ilvl w:val="0"/>
          <w:numId w:val="13"/>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4AA062C2">
          <v:shape id="_x0000_i1221" type="#_x0000_t75" style="width:20.25pt;height:18pt" o:ole="">
            <v:imagedata r:id="rId5" o:title=""/>
          </v:shape>
          <w:control r:id="rId64" w:name="DefaultOcxName47" w:shapeid="_x0000_i1221"/>
        </w:object>
      </w:r>
      <w:r w:rsidRPr="001472BD">
        <w:rPr>
          <w:rFonts w:ascii="Arial" w:eastAsia="Times New Roman" w:hAnsi="Arial" w:cs="Arial"/>
          <w:color w:val="707070"/>
          <w:sz w:val="18"/>
          <w:szCs w:val="18"/>
          <w:lang w:eastAsia="ru-RU"/>
        </w:rPr>
        <w:t>Внедрите процедуру двойной аутентификации.</w:t>
      </w:r>
    </w:p>
    <w:p w14:paraId="75A672AE" w14:textId="7761E8E4" w:rsidR="001472BD" w:rsidRPr="001472BD" w:rsidRDefault="001472BD" w:rsidP="001472BD">
      <w:pPr>
        <w:numPr>
          <w:ilvl w:val="0"/>
          <w:numId w:val="13"/>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05F9875E">
          <v:shape id="_x0000_i1222" type="#_x0000_t75" style="width:20.25pt;height:18pt" o:ole="">
            <v:imagedata r:id="rId7" o:title=""/>
          </v:shape>
          <w:control r:id="rId65" w:name="DefaultOcxName113" w:shapeid="_x0000_i1222"/>
        </w:object>
      </w:r>
      <w:r w:rsidRPr="001472BD">
        <w:rPr>
          <w:rFonts w:ascii="Arial" w:eastAsia="Times New Roman" w:hAnsi="Arial" w:cs="Arial"/>
          <w:color w:val="FF0000"/>
          <w:sz w:val="18"/>
          <w:szCs w:val="18"/>
          <w:lang w:eastAsia="ru-RU"/>
        </w:rPr>
        <w:t>Проведите обучение по обеспечению безопасности.</w:t>
      </w:r>
    </w:p>
    <w:p w14:paraId="0D8A7852" w14:textId="285534B0" w:rsidR="001472BD" w:rsidRPr="001472BD" w:rsidRDefault="001472BD" w:rsidP="001472BD">
      <w:pPr>
        <w:numPr>
          <w:ilvl w:val="0"/>
          <w:numId w:val="13"/>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50CAE149">
          <v:shape id="_x0000_i1219" type="#_x0000_t75" style="width:20.25pt;height:18pt" o:ole="">
            <v:imagedata r:id="rId5" o:title=""/>
          </v:shape>
          <w:control r:id="rId66" w:name="DefaultOcxName212" w:shapeid="_x0000_i1219"/>
        </w:object>
      </w:r>
      <w:r w:rsidRPr="001472BD">
        <w:rPr>
          <w:rFonts w:ascii="Arial" w:eastAsia="Times New Roman" w:hAnsi="Arial" w:cs="Arial"/>
          <w:color w:val="707070"/>
          <w:sz w:val="18"/>
          <w:szCs w:val="18"/>
          <w:lang w:eastAsia="ru-RU"/>
        </w:rPr>
        <w:t>Используйте безопасный режим Windows.</w:t>
      </w:r>
    </w:p>
    <w:p w14:paraId="1436A60D" w14:textId="4976F25D" w:rsidR="001472BD" w:rsidRPr="001472BD" w:rsidRDefault="001472BD" w:rsidP="001472BD">
      <w:pPr>
        <w:numPr>
          <w:ilvl w:val="0"/>
          <w:numId w:val="13"/>
        </w:numPr>
        <w:spacing w:before="100" w:beforeAutospacing="1" w:after="0" w:line="240" w:lineRule="auto"/>
        <w:rPr>
          <w:rFonts w:ascii="Arial" w:eastAsia="Times New Roman" w:hAnsi="Arial" w:cs="Arial"/>
          <w:color w:val="58585B"/>
          <w:sz w:val="18"/>
          <w:szCs w:val="18"/>
          <w:lang w:eastAsia="ru-RU"/>
        </w:rPr>
      </w:pPr>
      <w:r w:rsidRPr="001472BD">
        <w:rPr>
          <w:rFonts w:ascii="Arial" w:eastAsia="Times New Roman" w:hAnsi="Arial" w:cs="Arial"/>
          <w:color w:val="58585B"/>
          <w:sz w:val="18"/>
          <w:szCs w:val="18"/>
          <w:lang w:eastAsia="ru-RU"/>
        </w:rPr>
        <w:object w:dxaOrig="1440" w:dyaOrig="1440" w14:anchorId="123199F2">
          <v:shape id="_x0000_i1218" type="#_x0000_t75" style="width:20.25pt;height:18pt" o:ole="">
            <v:imagedata r:id="rId5" o:title=""/>
          </v:shape>
          <w:control r:id="rId67" w:name="DefaultOcxName312" w:shapeid="_x0000_i1218"/>
        </w:object>
      </w:r>
      <w:r w:rsidRPr="001472BD">
        <w:rPr>
          <w:rFonts w:ascii="Arial" w:eastAsia="Times New Roman" w:hAnsi="Arial" w:cs="Arial"/>
          <w:color w:val="707070"/>
          <w:sz w:val="18"/>
          <w:szCs w:val="18"/>
          <w:lang w:eastAsia="ru-RU"/>
        </w:rPr>
        <w:t>Используйте шлюзовую кабину.</w:t>
      </w:r>
    </w:p>
    <w:p w14:paraId="4F85A2C4" w14:textId="023059B5" w:rsidR="001472BD" w:rsidRDefault="001472BD"/>
    <w:p w14:paraId="13EE375E" w14:textId="1BB0AE32" w:rsidR="001472BD" w:rsidRDefault="001472BD">
      <w:r w:rsidRPr="001472BD">
        <w:drawing>
          <wp:inline distT="0" distB="0" distL="0" distR="0" wp14:anchorId="6417737A" wp14:editId="72B5FBD0">
            <wp:extent cx="3838575" cy="1362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38575" cy="1362075"/>
                    </a:xfrm>
                    <a:prstGeom prst="rect">
                      <a:avLst/>
                    </a:prstGeom>
                  </pic:spPr>
                </pic:pic>
              </a:graphicData>
            </a:graphic>
          </wp:inline>
        </w:drawing>
      </w:r>
    </w:p>
    <w:sectPr w:rsidR="001472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38C"/>
    <w:multiLevelType w:val="multilevel"/>
    <w:tmpl w:val="796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E39"/>
    <w:multiLevelType w:val="multilevel"/>
    <w:tmpl w:val="4EB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30E43"/>
    <w:multiLevelType w:val="multilevel"/>
    <w:tmpl w:val="9F8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6EE1"/>
    <w:multiLevelType w:val="multilevel"/>
    <w:tmpl w:val="F28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9438C"/>
    <w:multiLevelType w:val="multilevel"/>
    <w:tmpl w:val="28A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64891"/>
    <w:multiLevelType w:val="multilevel"/>
    <w:tmpl w:val="42DE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3512"/>
    <w:multiLevelType w:val="multilevel"/>
    <w:tmpl w:val="477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64DCD"/>
    <w:multiLevelType w:val="multilevel"/>
    <w:tmpl w:val="0EE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25305"/>
    <w:multiLevelType w:val="multilevel"/>
    <w:tmpl w:val="6BD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76D50"/>
    <w:multiLevelType w:val="multilevel"/>
    <w:tmpl w:val="E42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63726"/>
    <w:multiLevelType w:val="multilevel"/>
    <w:tmpl w:val="EC3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F6A9D"/>
    <w:multiLevelType w:val="multilevel"/>
    <w:tmpl w:val="88C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3556D"/>
    <w:multiLevelType w:val="multilevel"/>
    <w:tmpl w:val="DDF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9"/>
  </w:num>
  <w:num w:numId="5">
    <w:abstractNumId w:val="3"/>
  </w:num>
  <w:num w:numId="6">
    <w:abstractNumId w:val="12"/>
  </w:num>
  <w:num w:numId="7">
    <w:abstractNumId w:val="0"/>
  </w:num>
  <w:num w:numId="8">
    <w:abstractNumId w:val="10"/>
  </w:num>
  <w:num w:numId="9">
    <w:abstractNumId w:val="7"/>
  </w:num>
  <w:num w:numId="10">
    <w:abstractNumId w:val="1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FA"/>
    <w:rsid w:val="001472BD"/>
    <w:rsid w:val="00377B4C"/>
    <w:rsid w:val="003B7A8C"/>
    <w:rsid w:val="00BD2A6E"/>
    <w:rsid w:val="00DC36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B262"/>
  <w15:chartTrackingRefBased/>
  <w15:docId w15:val="{F70D66C3-F0FB-4877-A0F7-C1285050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text">
    <w:name w:val="mattext"/>
    <w:basedOn w:val="a0"/>
    <w:rsid w:val="00BD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4151">
      <w:bodyDiv w:val="1"/>
      <w:marLeft w:val="0"/>
      <w:marRight w:val="0"/>
      <w:marTop w:val="0"/>
      <w:marBottom w:val="0"/>
      <w:divBdr>
        <w:top w:val="none" w:sz="0" w:space="0" w:color="auto"/>
        <w:left w:val="none" w:sz="0" w:space="0" w:color="auto"/>
        <w:bottom w:val="none" w:sz="0" w:space="0" w:color="auto"/>
        <w:right w:val="none" w:sz="0" w:space="0" w:color="auto"/>
      </w:divBdr>
      <w:divsChild>
        <w:div w:id="2073698893">
          <w:marLeft w:val="0"/>
          <w:marRight w:val="0"/>
          <w:marTop w:val="0"/>
          <w:marBottom w:val="150"/>
          <w:divBdr>
            <w:top w:val="none" w:sz="0" w:space="0" w:color="auto"/>
            <w:left w:val="none" w:sz="0" w:space="0" w:color="auto"/>
            <w:bottom w:val="single" w:sz="6" w:space="8" w:color="EDEDED"/>
            <w:right w:val="none" w:sz="0" w:space="0" w:color="auto"/>
          </w:divBdr>
        </w:div>
      </w:divsChild>
    </w:div>
    <w:div w:id="301466152">
      <w:bodyDiv w:val="1"/>
      <w:marLeft w:val="0"/>
      <w:marRight w:val="0"/>
      <w:marTop w:val="0"/>
      <w:marBottom w:val="0"/>
      <w:divBdr>
        <w:top w:val="none" w:sz="0" w:space="0" w:color="auto"/>
        <w:left w:val="none" w:sz="0" w:space="0" w:color="auto"/>
        <w:bottom w:val="none" w:sz="0" w:space="0" w:color="auto"/>
        <w:right w:val="none" w:sz="0" w:space="0" w:color="auto"/>
      </w:divBdr>
      <w:divsChild>
        <w:div w:id="411121413">
          <w:marLeft w:val="0"/>
          <w:marRight w:val="0"/>
          <w:marTop w:val="0"/>
          <w:marBottom w:val="150"/>
          <w:divBdr>
            <w:top w:val="none" w:sz="0" w:space="0" w:color="auto"/>
            <w:left w:val="none" w:sz="0" w:space="0" w:color="auto"/>
            <w:bottom w:val="single" w:sz="6" w:space="8" w:color="EDEDED"/>
            <w:right w:val="none" w:sz="0" w:space="0" w:color="auto"/>
          </w:divBdr>
        </w:div>
      </w:divsChild>
    </w:div>
    <w:div w:id="601183563">
      <w:bodyDiv w:val="1"/>
      <w:marLeft w:val="0"/>
      <w:marRight w:val="0"/>
      <w:marTop w:val="0"/>
      <w:marBottom w:val="0"/>
      <w:divBdr>
        <w:top w:val="none" w:sz="0" w:space="0" w:color="auto"/>
        <w:left w:val="none" w:sz="0" w:space="0" w:color="auto"/>
        <w:bottom w:val="none" w:sz="0" w:space="0" w:color="auto"/>
        <w:right w:val="none" w:sz="0" w:space="0" w:color="auto"/>
      </w:divBdr>
      <w:divsChild>
        <w:div w:id="1461917440">
          <w:marLeft w:val="0"/>
          <w:marRight w:val="0"/>
          <w:marTop w:val="0"/>
          <w:marBottom w:val="150"/>
          <w:divBdr>
            <w:top w:val="none" w:sz="0" w:space="0" w:color="auto"/>
            <w:left w:val="none" w:sz="0" w:space="0" w:color="auto"/>
            <w:bottom w:val="single" w:sz="6" w:space="8" w:color="EDEDED"/>
            <w:right w:val="none" w:sz="0" w:space="0" w:color="auto"/>
          </w:divBdr>
        </w:div>
      </w:divsChild>
    </w:div>
    <w:div w:id="647170444">
      <w:bodyDiv w:val="1"/>
      <w:marLeft w:val="0"/>
      <w:marRight w:val="0"/>
      <w:marTop w:val="0"/>
      <w:marBottom w:val="0"/>
      <w:divBdr>
        <w:top w:val="none" w:sz="0" w:space="0" w:color="auto"/>
        <w:left w:val="none" w:sz="0" w:space="0" w:color="auto"/>
        <w:bottom w:val="none" w:sz="0" w:space="0" w:color="auto"/>
        <w:right w:val="none" w:sz="0" w:space="0" w:color="auto"/>
      </w:divBdr>
      <w:divsChild>
        <w:div w:id="524637655">
          <w:marLeft w:val="0"/>
          <w:marRight w:val="0"/>
          <w:marTop w:val="0"/>
          <w:marBottom w:val="150"/>
          <w:divBdr>
            <w:top w:val="none" w:sz="0" w:space="0" w:color="auto"/>
            <w:left w:val="none" w:sz="0" w:space="0" w:color="auto"/>
            <w:bottom w:val="single" w:sz="6" w:space="8" w:color="EDEDED"/>
            <w:right w:val="none" w:sz="0" w:space="0" w:color="auto"/>
          </w:divBdr>
        </w:div>
      </w:divsChild>
    </w:div>
    <w:div w:id="692922630">
      <w:bodyDiv w:val="1"/>
      <w:marLeft w:val="0"/>
      <w:marRight w:val="0"/>
      <w:marTop w:val="0"/>
      <w:marBottom w:val="0"/>
      <w:divBdr>
        <w:top w:val="none" w:sz="0" w:space="0" w:color="auto"/>
        <w:left w:val="none" w:sz="0" w:space="0" w:color="auto"/>
        <w:bottom w:val="none" w:sz="0" w:space="0" w:color="auto"/>
        <w:right w:val="none" w:sz="0" w:space="0" w:color="auto"/>
      </w:divBdr>
      <w:divsChild>
        <w:div w:id="1785297683">
          <w:marLeft w:val="0"/>
          <w:marRight w:val="0"/>
          <w:marTop w:val="0"/>
          <w:marBottom w:val="150"/>
          <w:divBdr>
            <w:top w:val="none" w:sz="0" w:space="0" w:color="auto"/>
            <w:left w:val="none" w:sz="0" w:space="0" w:color="auto"/>
            <w:bottom w:val="single" w:sz="6" w:space="8" w:color="EDEDED"/>
            <w:right w:val="none" w:sz="0" w:space="0" w:color="auto"/>
          </w:divBdr>
        </w:div>
      </w:divsChild>
    </w:div>
    <w:div w:id="743644187">
      <w:bodyDiv w:val="1"/>
      <w:marLeft w:val="0"/>
      <w:marRight w:val="0"/>
      <w:marTop w:val="0"/>
      <w:marBottom w:val="0"/>
      <w:divBdr>
        <w:top w:val="none" w:sz="0" w:space="0" w:color="auto"/>
        <w:left w:val="none" w:sz="0" w:space="0" w:color="auto"/>
        <w:bottom w:val="none" w:sz="0" w:space="0" w:color="auto"/>
        <w:right w:val="none" w:sz="0" w:space="0" w:color="auto"/>
      </w:divBdr>
      <w:divsChild>
        <w:div w:id="1003701004">
          <w:marLeft w:val="0"/>
          <w:marRight w:val="0"/>
          <w:marTop w:val="0"/>
          <w:marBottom w:val="150"/>
          <w:divBdr>
            <w:top w:val="none" w:sz="0" w:space="0" w:color="auto"/>
            <w:left w:val="none" w:sz="0" w:space="0" w:color="auto"/>
            <w:bottom w:val="single" w:sz="6" w:space="8" w:color="EDEDED"/>
            <w:right w:val="none" w:sz="0" w:space="0" w:color="auto"/>
          </w:divBdr>
        </w:div>
      </w:divsChild>
    </w:div>
    <w:div w:id="785389221">
      <w:bodyDiv w:val="1"/>
      <w:marLeft w:val="0"/>
      <w:marRight w:val="0"/>
      <w:marTop w:val="0"/>
      <w:marBottom w:val="0"/>
      <w:divBdr>
        <w:top w:val="none" w:sz="0" w:space="0" w:color="auto"/>
        <w:left w:val="none" w:sz="0" w:space="0" w:color="auto"/>
        <w:bottom w:val="none" w:sz="0" w:space="0" w:color="auto"/>
        <w:right w:val="none" w:sz="0" w:space="0" w:color="auto"/>
      </w:divBdr>
      <w:divsChild>
        <w:div w:id="693849112">
          <w:marLeft w:val="0"/>
          <w:marRight w:val="0"/>
          <w:marTop w:val="0"/>
          <w:marBottom w:val="150"/>
          <w:divBdr>
            <w:top w:val="none" w:sz="0" w:space="0" w:color="auto"/>
            <w:left w:val="none" w:sz="0" w:space="0" w:color="auto"/>
            <w:bottom w:val="single" w:sz="6" w:space="8" w:color="EDEDED"/>
            <w:right w:val="none" w:sz="0" w:space="0" w:color="auto"/>
          </w:divBdr>
        </w:div>
      </w:divsChild>
    </w:div>
    <w:div w:id="950285018">
      <w:bodyDiv w:val="1"/>
      <w:marLeft w:val="0"/>
      <w:marRight w:val="0"/>
      <w:marTop w:val="0"/>
      <w:marBottom w:val="0"/>
      <w:divBdr>
        <w:top w:val="none" w:sz="0" w:space="0" w:color="auto"/>
        <w:left w:val="none" w:sz="0" w:space="0" w:color="auto"/>
        <w:bottom w:val="none" w:sz="0" w:space="0" w:color="auto"/>
        <w:right w:val="none" w:sz="0" w:space="0" w:color="auto"/>
      </w:divBdr>
      <w:divsChild>
        <w:div w:id="2056004658">
          <w:marLeft w:val="0"/>
          <w:marRight w:val="0"/>
          <w:marTop w:val="0"/>
          <w:marBottom w:val="150"/>
          <w:divBdr>
            <w:top w:val="none" w:sz="0" w:space="0" w:color="auto"/>
            <w:left w:val="none" w:sz="0" w:space="0" w:color="auto"/>
            <w:bottom w:val="single" w:sz="6" w:space="8" w:color="EDEDED"/>
            <w:right w:val="none" w:sz="0" w:space="0" w:color="auto"/>
          </w:divBdr>
        </w:div>
      </w:divsChild>
    </w:div>
    <w:div w:id="1035039530">
      <w:bodyDiv w:val="1"/>
      <w:marLeft w:val="0"/>
      <w:marRight w:val="0"/>
      <w:marTop w:val="0"/>
      <w:marBottom w:val="0"/>
      <w:divBdr>
        <w:top w:val="none" w:sz="0" w:space="0" w:color="auto"/>
        <w:left w:val="none" w:sz="0" w:space="0" w:color="auto"/>
        <w:bottom w:val="none" w:sz="0" w:space="0" w:color="auto"/>
        <w:right w:val="none" w:sz="0" w:space="0" w:color="auto"/>
      </w:divBdr>
      <w:divsChild>
        <w:div w:id="2045128103">
          <w:marLeft w:val="0"/>
          <w:marRight w:val="0"/>
          <w:marTop w:val="0"/>
          <w:marBottom w:val="150"/>
          <w:divBdr>
            <w:top w:val="none" w:sz="0" w:space="0" w:color="auto"/>
            <w:left w:val="none" w:sz="0" w:space="0" w:color="auto"/>
            <w:bottom w:val="single" w:sz="6" w:space="8" w:color="EDEDED"/>
            <w:right w:val="none" w:sz="0" w:space="0" w:color="auto"/>
          </w:divBdr>
        </w:div>
      </w:divsChild>
    </w:div>
    <w:div w:id="1183082739">
      <w:bodyDiv w:val="1"/>
      <w:marLeft w:val="0"/>
      <w:marRight w:val="0"/>
      <w:marTop w:val="0"/>
      <w:marBottom w:val="0"/>
      <w:divBdr>
        <w:top w:val="none" w:sz="0" w:space="0" w:color="auto"/>
        <w:left w:val="none" w:sz="0" w:space="0" w:color="auto"/>
        <w:bottom w:val="none" w:sz="0" w:space="0" w:color="auto"/>
        <w:right w:val="none" w:sz="0" w:space="0" w:color="auto"/>
      </w:divBdr>
      <w:divsChild>
        <w:div w:id="639307827">
          <w:marLeft w:val="0"/>
          <w:marRight w:val="0"/>
          <w:marTop w:val="0"/>
          <w:marBottom w:val="150"/>
          <w:divBdr>
            <w:top w:val="none" w:sz="0" w:space="0" w:color="auto"/>
            <w:left w:val="none" w:sz="0" w:space="0" w:color="auto"/>
            <w:bottom w:val="single" w:sz="6" w:space="8" w:color="EDEDED"/>
            <w:right w:val="none" w:sz="0" w:space="0" w:color="auto"/>
          </w:divBdr>
        </w:div>
      </w:divsChild>
    </w:div>
    <w:div w:id="1247150754">
      <w:bodyDiv w:val="1"/>
      <w:marLeft w:val="0"/>
      <w:marRight w:val="0"/>
      <w:marTop w:val="0"/>
      <w:marBottom w:val="0"/>
      <w:divBdr>
        <w:top w:val="none" w:sz="0" w:space="0" w:color="auto"/>
        <w:left w:val="none" w:sz="0" w:space="0" w:color="auto"/>
        <w:bottom w:val="none" w:sz="0" w:space="0" w:color="auto"/>
        <w:right w:val="none" w:sz="0" w:space="0" w:color="auto"/>
      </w:divBdr>
      <w:divsChild>
        <w:div w:id="1106274210">
          <w:marLeft w:val="0"/>
          <w:marRight w:val="0"/>
          <w:marTop w:val="0"/>
          <w:marBottom w:val="150"/>
          <w:divBdr>
            <w:top w:val="none" w:sz="0" w:space="0" w:color="auto"/>
            <w:left w:val="none" w:sz="0" w:space="0" w:color="auto"/>
            <w:bottom w:val="single" w:sz="6" w:space="8" w:color="EDEDED"/>
            <w:right w:val="none" w:sz="0" w:space="0" w:color="auto"/>
          </w:divBdr>
        </w:div>
      </w:divsChild>
    </w:div>
    <w:div w:id="1301881806">
      <w:bodyDiv w:val="1"/>
      <w:marLeft w:val="0"/>
      <w:marRight w:val="0"/>
      <w:marTop w:val="0"/>
      <w:marBottom w:val="0"/>
      <w:divBdr>
        <w:top w:val="none" w:sz="0" w:space="0" w:color="auto"/>
        <w:left w:val="none" w:sz="0" w:space="0" w:color="auto"/>
        <w:bottom w:val="none" w:sz="0" w:space="0" w:color="auto"/>
        <w:right w:val="none" w:sz="0" w:space="0" w:color="auto"/>
      </w:divBdr>
      <w:divsChild>
        <w:div w:id="636836467">
          <w:marLeft w:val="0"/>
          <w:marRight w:val="0"/>
          <w:marTop w:val="0"/>
          <w:marBottom w:val="150"/>
          <w:divBdr>
            <w:top w:val="none" w:sz="0" w:space="0" w:color="auto"/>
            <w:left w:val="none" w:sz="0" w:space="0" w:color="auto"/>
            <w:bottom w:val="single" w:sz="6" w:space="8" w:color="EDEDED"/>
            <w:right w:val="none" w:sz="0" w:space="0" w:color="auto"/>
          </w:divBdr>
        </w:div>
      </w:divsChild>
    </w:div>
    <w:div w:id="1648509734">
      <w:bodyDiv w:val="1"/>
      <w:marLeft w:val="0"/>
      <w:marRight w:val="0"/>
      <w:marTop w:val="0"/>
      <w:marBottom w:val="0"/>
      <w:divBdr>
        <w:top w:val="none" w:sz="0" w:space="0" w:color="auto"/>
        <w:left w:val="none" w:sz="0" w:space="0" w:color="auto"/>
        <w:bottom w:val="none" w:sz="0" w:space="0" w:color="auto"/>
        <w:right w:val="none" w:sz="0" w:space="0" w:color="auto"/>
      </w:divBdr>
      <w:divsChild>
        <w:div w:id="37097805">
          <w:marLeft w:val="0"/>
          <w:marRight w:val="0"/>
          <w:marTop w:val="0"/>
          <w:marBottom w:val="150"/>
          <w:divBdr>
            <w:top w:val="none" w:sz="0" w:space="0" w:color="auto"/>
            <w:left w:val="none" w:sz="0" w:space="0" w:color="auto"/>
            <w:bottom w:val="single" w:sz="6" w:space="8" w:color="EDED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image" Target="media/image4.wmf"/><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image" Target="media/image5.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5" Type="http://schemas.openxmlformats.org/officeDocument/2006/relationships/image" Target="media/image1.wmf"/><Relationship Id="rId61" Type="http://schemas.openxmlformats.org/officeDocument/2006/relationships/control" Target="activeX/activeX53.xml"/><Relationship Id="rId19" Type="http://schemas.openxmlformats.org/officeDocument/2006/relationships/image" Target="media/image3.wmf"/><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1098</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Сибирев Иван Валерьевич</dc:creator>
  <cp:keywords/>
  <dc:description/>
  <cp:lastModifiedBy>Сибирев Иван Валерьевич</cp:lastModifiedBy>
  <cp:revision>4</cp:revision>
  <dcterms:created xsi:type="dcterms:W3CDTF">2021-08-19T17:40:00Z</dcterms:created>
  <dcterms:modified xsi:type="dcterms:W3CDTF">2021-08-19T18:02:00Z</dcterms:modified>
</cp:coreProperties>
</file>